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3EBCB" w14:textId="0BF65BB0" w:rsidR="000413BF" w:rsidRPr="00481416" w:rsidRDefault="00481416" w:rsidP="00481416">
      <w:pPr>
        <w:pStyle w:val="GvdeMetni"/>
        <w:spacing w:before="2"/>
        <w:jc w:val="center"/>
        <w:rPr>
          <w:sz w:val="20"/>
          <w:szCs w:val="20"/>
        </w:rPr>
      </w:pPr>
      <w:r w:rsidRPr="00481416">
        <w:rPr>
          <w:b/>
          <w:sz w:val="20"/>
          <w:szCs w:val="20"/>
        </w:rPr>
        <w:t>DERS İZLENCESİ</w:t>
      </w:r>
    </w:p>
    <w:p w14:paraId="4499BD3D" w14:textId="77777777" w:rsidR="000413BF" w:rsidRPr="00481416" w:rsidRDefault="000413BF">
      <w:pPr>
        <w:pStyle w:val="GvdeMetni"/>
        <w:rPr>
          <w:sz w:val="20"/>
          <w:szCs w:val="20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83"/>
      </w:tblGrid>
      <w:tr w:rsidR="00481416" w:rsidRPr="00047A73" w14:paraId="57F12BAA" w14:textId="77777777" w:rsidTr="00481416">
        <w:tc>
          <w:tcPr>
            <w:tcW w:w="970" w:type="pct"/>
            <w:vAlign w:val="center"/>
          </w:tcPr>
          <w:p w14:paraId="5950358B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Dersin Adı</w:t>
            </w:r>
          </w:p>
        </w:tc>
        <w:tc>
          <w:tcPr>
            <w:tcW w:w="4030" w:type="pct"/>
          </w:tcPr>
          <w:p w14:paraId="7522ED29" w14:textId="598F302C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481416">
              <w:rPr>
                <w:sz w:val="20"/>
                <w:szCs w:val="20"/>
              </w:rPr>
              <w:t>Genel Muhasebe</w:t>
            </w:r>
          </w:p>
        </w:tc>
      </w:tr>
      <w:tr w:rsidR="00481416" w:rsidRPr="00047A73" w14:paraId="23F3521A" w14:textId="77777777" w:rsidTr="00481416">
        <w:tc>
          <w:tcPr>
            <w:tcW w:w="970" w:type="pct"/>
            <w:vAlign w:val="center"/>
          </w:tcPr>
          <w:p w14:paraId="5A24F6A4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Dersin Kredisi</w:t>
            </w:r>
          </w:p>
        </w:tc>
        <w:tc>
          <w:tcPr>
            <w:tcW w:w="4030" w:type="pct"/>
          </w:tcPr>
          <w:p w14:paraId="5716E245" w14:textId="3D5B01CC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3 (3 Saat Teori)</w:t>
            </w:r>
          </w:p>
        </w:tc>
      </w:tr>
      <w:tr w:rsidR="00481416" w:rsidRPr="00047A73" w14:paraId="76490598" w14:textId="77777777" w:rsidTr="00481416">
        <w:tc>
          <w:tcPr>
            <w:tcW w:w="970" w:type="pct"/>
            <w:vAlign w:val="center"/>
          </w:tcPr>
          <w:p w14:paraId="48A16B8A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Dersin Yürütücüsü</w:t>
            </w:r>
          </w:p>
        </w:tc>
        <w:tc>
          <w:tcPr>
            <w:tcW w:w="4030" w:type="pct"/>
          </w:tcPr>
          <w:p w14:paraId="73A75A88" w14:textId="0823974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proofErr w:type="spellStart"/>
            <w:proofErr w:type="gramStart"/>
            <w:r w:rsidRPr="006849C6">
              <w:t>Öğr.Gör</w:t>
            </w:r>
            <w:proofErr w:type="spellEnd"/>
            <w:proofErr w:type="gramEnd"/>
            <w:r w:rsidRPr="006849C6">
              <w:t>. Fevzi YILDIZ</w:t>
            </w:r>
          </w:p>
        </w:tc>
      </w:tr>
      <w:tr w:rsidR="00481416" w:rsidRPr="00047A73" w14:paraId="4DC4C79A" w14:textId="77777777" w:rsidTr="00481416">
        <w:tc>
          <w:tcPr>
            <w:tcW w:w="970" w:type="pct"/>
            <w:vAlign w:val="center"/>
          </w:tcPr>
          <w:p w14:paraId="6A689187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 xml:space="preserve">Dersin </w:t>
            </w:r>
            <w:proofErr w:type="spellStart"/>
            <w:r w:rsidRPr="00047A73">
              <w:rPr>
                <w:b/>
                <w:sz w:val="20"/>
                <w:szCs w:val="20"/>
                <w:lang w:eastAsia="en-US" w:bidi="en-US"/>
              </w:rPr>
              <w:t>AKTS’si</w:t>
            </w:r>
            <w:proofErr w:type="spellEnd"/>
          </w:p>
        </w:tc>
        <w:tc>
          <w:tcPr>
            <w:tcW w:w="4030" w:type="pct"/>
          </w:tcPr>
          <w:p w14:paraId="48A3C4E1" w14:textId="3F8EB438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4</w:t>
            </w:r>
          </w:p>
        </w:tc>
      </w:tr>
      <w:tr w:rsidR="00481416" w:rsidRPr="00047A73" w14:paraId="37692CF7" w14:textId="77777777" w:rsidTr="00481416">
        <w:tc>
          <w:tcPr>
            <w:tcW w:w="970" w:type="pct"/>
            <w:vAlign w:val="center"/>
          </w:tcPr>
          <w:p w14:paraId="112A2CF3" w14:textId="77777777" w:rsidR="00481416" w:rsidRPr="00047A73" w:rsidRDefault="00481416" w:rsidP="003B1FE8">
            <w:pPr>
              <w:spacing w:before="20" w:after="20" w:line="24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Dersin Gün ve Saati</w:t>
            </w:r>
          </w:p>
        </w:tc>
        <w:tc>
          <w:tcPr>
            <w:tcW w:w="4030" w:type="pct"/>
          </w:tcPr>
          <w:p w14:paraId="1A0B1D21" w14:textId="24D80ECD" w:rsidR="00481416" w:rsidRPr="00047A73" w:rsidRDefault="00481416" w:rsidP="003B1FE8">
            <w:pPr>
              <w:spacing w:before="20" w:after="20" w:line="24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Bölüm/Program web sayfasında ilan edilecektir.</w:t>
            </w:r>
          </w:p>
        </w:tc>
      </w:tr>
      <w:tr w:rsidR="00481416" w:rsidRPr="00047A73" w14:paraId="35A6D7DF" w14:textId="77777777" w:rsidTr="00481416">
        <w:tc>
          <w:tcPr>
            <w:tcW w:w="970" w:type="pct"/>
            <w:vAlign w:val="center"/>
          </w:tcPr>
          <w:p w14:paraId="58EEDF7D" w14:textId="77777777" w:rsidR="00481416" w:rsidRPr="00047A73" w:rsidRDefault="00481416" w:rsidP="003B1FE8">
            <w:pPr>
              <w:tabs>
                <w:tab w:val="right" w:pos="2013"/>
              </w:tabs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 Görüşme Gün ve Saatleri</w:t>
            </w:r>
            <w:r w:rsidRPr="00047A73">
              <w:rPr>
                <w:b/>
                <w:sz w:val="20"/>
                <w:szCs w:val="20"/>
                <w:lang w:eastAsia="en-US" w:bidi="en-US"/>
              </w:rPr>
              <w:tab/>
            </w:r>
          </w:p>
        </w:tc>
        <w:tc>
          <w:tcPr>
            <w:tcW w:w="4030" w:type="pct"/>
          </w:tcPr>
          <w:p w14:paraId="5F009D7E" w14:textId="5363D8CD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Çarşamba 15.10- 17.00</w:t>
            </w:r>
          </w:p>
        </w:tc>
      </w:tr>
      <w:tr w:rsidR="00481416" w:rsidRPr="00047A73" w14:paraId="650D3EC7" w14:textId="77777777" w:rsidTr="00481416">
        <w:tc>
          <w:tcPr>
            <w:tcW w:w="970" w:type="pct"/>
            <w:vAlign w:val="center"/>
          </w:tcPr>
          <w:p w14:paraId="5CB44B78" w14:textId="77777777" w:rsidR="00481416" w:rsidRPr="00047A73" w:rsidRDefault="00481416" w:rsidP="003B1FE8">
            <w:pPr>
              <w:tabs>
                <w:tab w:val="right" w:pos="2013"/>
              </w:tabs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İletişim Bilgileri</w:t>
            </w:r>
          </w:p>
        </w:tc>
        <w:tc>
          <w:tcPr>
            <w:tcW w:w="4030" w:type="pct"/>
          </w:tcPr>
          <w:p w14:paraId="0BC0230C" w14:textId="4D8601EB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fevziyildiz@harran.edu.tr</w:t>
            </w:r>
          </w:p>
        </w:tc>
      </w:tr>
      <w:tr w:rsidR="00481416" w:rsidRPr="00047A73" w14:paraId="3A41B346" w14:textId="77777777" w:rsidTr="00481416">
        <w:tc>
          <w:tcPr>
            <w:tcW w:w="970" w:type="pct"/>
            <w:vAlign w:val="center"/>
          </w:tcPr>
          <w:p w14:paraId="482E33B5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Öğretim Yöntemi ve Ders Hazırlık</w:t>
            </w:r>
          </w:p>
        </w:tc>
        <w:tc>
          <w:tcPr>
            <w:tcW w:w="4030" w:type="pct"/>
          </w:tcPr>
          <w:p w14:paraId="2F82714F" w14:textId="2A9A5891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Bu ders ile öğrencinin banka işlemlerini ve muhasebe kayıtlarını yapması amaçlanmaktadır.</w:t>
            </w:r>
          </w:p>
        </w:tc>
      </w:tr>
      <w:tr w:rsidR="00481416" w:rsidRPr="00047A73" w14:paraId="4270D384" w14:textId="77777777" w:rsidTr="00481416">
        <w:tc>
          <w:tcPr>
            <w:tcW w:w="970" w:type="pct"/>
            <w:vAlign w:val="center"/>
          </w:tcPr>
          <w:p w14:paraId="05875A87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4030" w:type="pct"/>
          </w:tcPr>
          <w:p w14:paraId="34A89535" w14:textId="235FDD33" w:rsidR="00481416" w:rsidRPr="00047A73" w:rsidRDefault="00481416" w:rsidP="003B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6849C6">
              <w:t>Temel Kavramlar ve Muhasebe Sistemi. Bilanço Hesapları. Gelir Tablosu Hesapları</w:t>
            </w:r>
          </w:p>
        </w:tc>
      </w:tr>
      <w:tr w:rsidR="00481416" w:rsidRPr="00047A73" w14:paraId="43EEB79E" w14:textId="77777777" w:rsidTr="00481416">
        <w:tc>
          <w:tcPr>
            <w:tcW w:w="970" w:type="pct"/>
            <w:vAlign w:val="center"/>
          </w:tcPr>
          <w:p w14:paraId="7D6F50CE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Dersin Öğrenme Çıktıları</w:t>
            </w:r>
          </w:p>
        </w:tc>
        <w:tc>
          <w:tcPr>
            <w:tcW w:w="4030" w:type="pct"/>
          </w:tcPr>
          <w:p w14:paraId="48C4F36A" w14:textId="77777777" w:rsidR="00481416" w:rsidRPr="00481416" w:rsidRDefault="00481416" w:rsidP="0048141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481416">
              <w:rPr>
                <w:bCs/>
                <w:sz w:val="20"/>
                <w:szCs w:val="20"/>
                <w:lang w:bidi="en-US"/>
              </w:rPr>
              <w:t>1. Hesap planı oluşturabilir.</w:t>
            </w:r>
          </w:p>
          <w:p w14:paraId="46BB03CC" w14:textId="77777777" w:rsidR="00481416" w:rsidRPr="00481416" w:rsidRDefault="00481416" w:rsidP="0048141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481416">
              <w:rPr>
                <w:bCs/>
                <w:sz w:val="20"/>
                <w:szCs w:val="20"/>
                <w:lang w:bidi="en-US"/>
              </w:rPr>
              <w:t>2. Açılış Bilançosu düzenler.</w:t>
            </w:r>
          </w:p>
          <w:p w14:paraId="0F8D7E3B" w14:textId="77777777" w:rsidR="00481416" w:rsidRPr="00481416" w:rsidRDefault="00481416" w:rsidP="0048141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481416">
              <w:rPr>
                <w:bCs/>
                <w:sz w:val="20"/>
                <w:szCs w:val="20"/>
                <w:lang w:bidi="en-US"/>
              </w:rPr>
              <w:t>3. Büyük defter ve mizan düzenler.</w:t>
            </w:r>
          </w:p>
          <w:p w14:paraId="42305E19" w14:textId="77777777" w:rsidR="00481416" w:rsidRPr="00481416" w:rsidRDefault="00481416" w:rsidP="0048141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481416">
              <w:rPr>
                <w:bCs/>
                <w:sz w:val="20"/>
                <w:szCs w:val="20"/>
                <w:lang w:bidi="en-US"/>
              </w:rPr>
              <w:t>4. Varlık hesaplarını kaydetmeyi bilir.</w:t>
            </w:r>
          </w:p>
          <w:p w14:paraId="5496B58E" w14:textId="77777777" w:rsidR="00481416" w:rsidRPr="00481416" w:rsidRDefault="00481416" w:rsidP="0048141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481416">
              <w:rPr>
                <w:bCs/>
                <w:sz w:val="20"/>
                <w:szCs w:val="20"/>
                <w:lang w:bidi="en-US"/>
              </w:rPr>
              <w:t>5. Gelir Tablosu düzenler.</w:t>
            </w:r>
          </w:p>
          <w:p w14:paraId="0BFB54BE" w14:textId="34BFE593" w:rsidR="00481416" w:rsidRPr="00047A73" w:rsidRDefault="00481416" w:rsidP="0048141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481416">
              <w:rPr>
                <w:bCs/>
                <w:sz w:val="20"/>
                <w:szCs w:val="20"/>
                <w:lang w:bidi="en-US"/>
              </w:rPr>
              <w:t>6. Kapanış Bilançosu düzenler</w:t>
            </w:r>
          </w:p>
        </w:tc>
      </w:tr>
      <w:tr w:rsidR="00481416" w:rsidRPr="00047A73" w14:paraId="568C715D" w14:textId="77777777" w:rsidTr="00481416">
        <w:tc>
          <w:tcPr>
            <w:tcW w:w="970" w:type="pct"/>
            <w:vMerge w:val="restart"/>
            <w:vAlign w:val="center"/>
          </w:tcPr>
          <w:p w14:paraId="380703E3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Haftalık Ders Konuları</w:t>
            </w:r>
          </w:p>
        </w:tc>
        <w:tc>
          <w:tcPr>
            <w:tcW w:w="4030" w:type="pct"/>
            <w:vAlign w:val="bottom"/>
          </w:tcPr>
          <w:p w14:paraId="002CECFE" w14:textId="112599FD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Muhasebenin Tanımı ve Fonksiyonları</w:t>
            </w:r>
            <w:r w:rsidRPr="00C847C4"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047A73">
              <w:rPr>
                <w:b/>
                <w:bCs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481416" w:rsidRPr="00047A73" w14:paraId="1EE57A97" w14:textId="77777777" w:rsidTr="00481416">
        <w:tc>
          <w:tcPr>
            <w:tcW w:w="970" w:type="pct"/>
            <w:vMerge/>
            <w:vAlign w:val="center"/>
          </w:tcPr>
          <w:p w14:paraId="64E5D340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5FE63E00" w14:textId="41FA13E6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Muhasebenin Temel Kavramları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4F28EB30" w14:textId="77777777" w:rsidTr="00481416">
        <w:tc>
          <w:tcPr>
            <w:tcW w:w="970" w:type="pct"/>
            <w:vMerge/>
            <w:vAlign w:val="center"/>
          </w:tcPr>
          <w:p w14:paraId="649CBE9B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6C4932A6" w14:textId="3D1250E3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Hesap Kavramı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3F017546" w14:textId="77777777" w:rsidTr="00481416">
        <w:tc>
          <w:tcPr>
            <w:tcW w:w="970" w:type="pct"/>
            <w:vMerge/>
            <w:vAlign w:val="center"/>
          </w:tcPr>
          <w:p w14:paraId="6FD36507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1BD7C085" w14:textId="409DC8F1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Temel Mali Tablolar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1D6D3149" w14:textId="77777777" w:rsidTr="00481416">
        <w:tc>
          <w:tcPr>
            <w:tcW w:w="970" w:type="pct"/>
            <w:vMerge/>
            <w:vAlign w:val="center"/>
          </w:tcPr>
          <w:p w14:paraId="35FCD8CB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4015BFD5" w14:textId="58CFCDEB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Yevmiye Defteri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05F4AD3C" w14:textId="77777777" w:rsidTr="00481416">
        <w:tc>
          <w:tcPr>
            <w:tcW w:w="970" w:type="pct"/>
            <w:vMerge/>
            <w:vAlign w:val="center"/>
          </w:tcPr>
          <w:p w14:paraId="01088E5F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404A859D" w14:textId="13F4EAB1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6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Dönen Varlıklar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562591AD" w14:textId="77777777" w:rsidTr="00481416">
        <w:tc>
          <w:tcPr>
            <w:tcW w:w="970" w:type="pct"/>
            <w:vMerge/>
            <w:vAlign w:val="center"/>
          </w:tcPr>
          <w:p w14:paraId="16A68388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0D10BCBF" w14:textId="7328BADF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7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Dönen Varlıklar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70B5DA4D" w14:textId="77777777" w:rsidTr="00481416">
        <w:tc>
          <w:tcPr>
            <w:tcW w:w="970" w:type="pct"/>
            <w:vMerge/>
            <w:vAlign w:val="center"/>
          </w:tcPr>
          <w:p w14:paraId="7A526CB7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4721A4A3" w14:textId="2D1C1E23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8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Duran Varlıklar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306C50D9" w14:textId="77777777" w:rsidTr="00481416">
        <w:tc>
          <w:tcPr>
            <w:tcW w:w="970" w:type="pct"/>
            <w:vMerge/>
            <w:vAlign w:val="center"/>
          </w:tcPr>
          <w:p w14:paraId="0B84BB0E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7E08BDF5" w14:textId="109E20D5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9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Kısa Vadeli Yabancı Kaynaklar ve Envanter İşlemleri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17074B12" w14:textId="77777777" w:rsidTr="00481416">
        <w:tc>
          <w:tcPr>
            <w:tcW w:w="970" w:type="pct"/>
            <w:vMerge/>
            <w:vAlign w:val="center"/>
          </w:tcPr>
          <w:p w14:paraId="46665D70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601B6BE6" w14:textId="4BA8AE4D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0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Uzun Vadeli Yabancı Kaynaklar ve Envanter İşlemleri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1C7E9DC3" w14:textId="77777777" w:rsidTr="00481416">
        <w:tc>
          <w:tcPr>
            <w:tcW w:w="970" w:type="pct"/>
            <w:vMerge/>
            <w:vAlign w:val="center"/>
          </w:tcPr>
          <w:p w14:paraId="0DD7B654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277A5E41" w14:textId="6A86BDCB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1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Öz Kaynaklar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0C2D0919" w14:textId="77777777" w:rsidTr="00481416">
        <w:tc>
          <w:tcPr>
            <w:tcW w:w="970" w:type="pct"/>
            <w:vMerge/>
            <w:vAlign w:val="center"/>
          </w:tcPr>
          <w:p w14:paraId="4076F385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2E68F934" w14:textId="31816058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Gelir ve Gider Kavramları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6C1C473C" w14:textId="77777777" w:rsidTr="00481416">
        <w:tc>
          <w:tcPr>
            <w:tcW w:w="970" w:type="pct"/>
            <w:vMerge/>
            <w:vAlign w:val="center"/>
          </w:tcPr>
          <w:p w14:paraId="36C2C951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69B1FBF8" w14:textId="5A8F91F0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Satışların Maliyet Tablosu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274DB917" w14:textId="77777777" w:rsidTr="00481416">
        <w:trPr>
          <w:trHeight w:val="70"/>
        </w:trPr>
        <w:tc>
          <w:tcPr>
            <w:tcW w:w="970" w:type="pct"/>
            <w:vMerge/>
            <w:vAlign w:val="center"/>
          </w:tcPr>
          <w:p w14:paraId="13E5C974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716E15F8" w14:textId="5D999248" w:rsidR="00481416" w:rsidRPr="00047A73" w:rsidRDefault="00481416" w:rsidP="00481416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481416">
              <w:rPr>
                <w:bCs/>
                <w:sz w:val="20"/>
                <w:szCs w:val="20"/>
                <w:lang w:bidi="en-US"/>
              </w:rPr>
              <w:t>Gelir Tablosu, Nazım Hesapların İncelenmesi</w:t>
            </w:r>
          </w:p>
        </w:tc>
      </w:tr>
      <w:tr w:rsidR="00481416" w:rsidRPr="00047A73" w14:paraId="5FB972D0" w14:textId="77777777" w:rsidTr="00481416">
        <w:tc>
          <w:tcPr>
            <w:tcW w:w="970" w:type="pct"/>
            <w:vMerge/>
            <w:vAlign w:val="center"/>
          </w:tcPr>
          <w:p w14:paraId="6BC273B4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030" w:type="pct"/>
            <w:vAlign w:val="bottom"/>
          </w:tcPr>
          <w:p w14:paraId="1DDDC41E" w14:textId="77777777" w:rsidR="00481416" w:rsidRPr="00047A73" w:rsidRDefault="00481416" w:rsidP="003B1FE8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Dersin Genel Değerlendirmesi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481416" w:rsidRPr="00047A73" w14:paraId="0ABD9E5A" w14:textId="77777777" w:rsidTr="00481416">
        <w:trPr>
          <w:trHeight w:val="256"/>
        </w:trPr>
        <w:tc>
          <w:tcPr>
            <w:tcW w:w="970" w:type="pct"/>
            <w:vAlign w:val="center"/>
          </w:tcPr>
          <w:p w14:paraId="68766D14" w14:textId="77777777" w:rsidR="00481416" w:rsidRPr="00047A73" w:rsidRDefault="00481416" w:rsidP="003B1FE8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Ölçme-Değerlendirme</w:t>
            </w:r>
          </w:p>
        </w:tc>
        <w:tc>
          <w:tcPr>
            <w:tcW w:w="4030" w:type="pct"/>
          </w:tcPr>
          <w:p w14:paraId="2243781A" w14:textId="77777777" w:rsidR="00481416" w:rsidRDefault="00481416" w:rsidP="003B1FE8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Ara Sınav:</w:t>
            </w:r>
            <w:r>
              <w:rPr>
                <w:sz w:val="20"/>
                <w:szCs w:val="20"/>
              </w:rPr>
              <w:t xml:space="preserve"> %40</w:t>
            </w:r>
          </w:p>
          <w:p w14:paraId="11633D23" w14:textId="77777777" w:rsidR="00481416" w:rsidRDefault="00481416" w:rsidP="003B1FE8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Yarıyıl Sonu Sınavı:</w:t>
            </w:r>
            <w:r>
              <w:rPr>
                <w:sz w:val="20"/>
                <w:szCs w:val="20"/>
              </w:rPr>
              <w:t xml:space="preserve"> %60</w:t>
            </w:r>
          </w:p>
          <w:p w14:paraId="272D2A54" w14:textId="77777777" w:rsidR="00481416" w:rsidRPr="00264F67" w:rsidRDefault="00481416" w:rsidP="003B1FE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sz w:val="20"/>
                <w:szCs w:val="20"/>
              </w:rPr>
              <w:t xml:space="preserve">belirlenerek </w:t>
            </w:r>
            <w:r>
              <w:rPr>
                <w:sz w:val="20"/>
                <w:szCs w:val="20"/>
              </w:rPr>
              <w:t>web sayfasında ilan edilecektir.</w:t>
            </w:r>
          </w:p>
        </w:tc>
      </w:tr>
      <w:tr w:rsidR="00481416" w:rsidRPr="00047A73" w14:paraId="70271F3A" w14:textId="77777777" w:rsidTr="00481416">
        <w:trPr>
          <w:trHeight w:val="256"/>
        </w:trPr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2770A143" w14:textId="77777777" w:rsidR="00481416" w:rsidRPr="00047A73" w:rsidRDefault="00481416" w:rsidP="003B1FE8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047A73">
              <w:rPr>
                <w:b/>
                <w:sz w:val="20"/>
                <w:szCs w:val="20"/>
                <w:lang w:eastAsia="en-US" w:bidi="en-US"/>
              </w:rPr>
              <w:t>Kaynaklar</w:t>
            </w:r>
          </w:p>
        </w:tc>
        <w:tc>
          <w:tcPr>
            <w:tcW w:w="4030" w:type="pct"/>
            <w:tcBorders>
              <w:bottom w:val="single" w:sz="4" w:space="0" w:color="auto"/>
            </w:tcBorders>
          </w:tcPr>
          <w:p w14:paraId="38008A74" w14:textId="77777777" w:rsidR="00481416" w:rsidRPr="00481416" w:rsidRDefault="00481416" w:rsidP="0048141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481416">
              <w:rPr>
                <w:sz w:val="20"/>
                <w:szCs w:val="20"/>
                <w:lang w:eastAsia="en-US" w:bidi="en-US"/>
              </w:rPr>
              <w:t>Akdoğan, N</w:t>
            </w:r>
            <w:proofErr w:type="gramStart"/>
            <w:r w:rsidRPr="00481416">
              <w:rPr>
                <w:sz w:val="20"/>
                <w:szCs w:val="20"/>
                <w:lang w:eastAsia="en-US" w:bidi="en-US"/>
              </w:rPr>
              <w:t>.,</w:t>
            </w:r>
            <w:proofErr w:type="gramEnd"/>
            <w:r w:rsidRPr="00481416">
              <w:rPr>
                <w:sz w:val="20"/>
                <w:szCs w:val="20"/>
                <w:lang w:eastAsia="en-US" w:bidi="en-US"/>
              </w:rPr>
              <w:t xml:space="preserve"> &amp; </w:t>
            </w:r>
            <w:proofErr w:type="spellStart"/>
            <w:r w:rsidRPr="00481416">
              <w:rPr>
                <w:sz w:val="20"/>
                <w:szCs w:val="20"/>
                <w:lang w:eastAsia="en-US" w:bidi="en-US"/>
              </w:rPr>
              <w:t>Sevilengül</w:t>
            </w:r>
            <w:proofErr w:type="spellEnd"/>
            <w:r w:rsidRPr="00481416">
              <w:rPr>
                <w:sz w:val="20"/>
                <w:szCs w:val="20"/>
                <w:lang w:eastAsia="en-US" w:bidi="en-US"/>
              </w:rPr>
              <w:t xml:space="preserve">, O. (2000). </w:t>
            </w:r>
            <w:proofErr w:type="gramStart"/>
            <w:r w:rsidRPr="00481416">
              <w:rPr>
                <w:sz w:val="20"/>
                <w:szCs w:val="20"/>
                <w:lang w:eastAsia="en-US" w:bidi="en-US"/>
              </w:rPr>
              <w:t xml:space="preserve">Tekdüzen muhasebe sisteminde maliyet muhasebesi uygulamaları. </w:t>
            </w:r>
            <w:proofErr w:type="gramEnd"/>
            <w:r w:rsidRPr="00481416">
              <w:rPr>
                <w:sz w:val="20"/>
                <w:szCs w:val="20"/>
                <w:lang w:eastAsia="en-US" w:bidi="en-US"/>
              </w:rPr>
              <w:t>Gazi Kitabevi.</w:t>
            </w:r>
          </w:p>
          <w:p w14:paraId="07CC60C1" w14:textId="77777777" w:rsidR="00481416" w:rsidRPr="00481416" w:rsidRDefault="00481416" w:rsidP="0048141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481416">
              <w:rPr>
                <w:sz w:val="20"/>
                <w:szCs w:val="20"/>
                <w:lang w:eastAsia="en-US" w:bidi="en-US"/>
              </w:rPr>
              <w:t xml:space="preserve">Akdoğan, N. (1987). Muhasebe teorileri. Gazi Üniversitesi İktisadi ve İdare Bilimler </w:t>
            </w:r>
            <w:proofErr w:type="spellStart"/>
            <w:r w:rsidRPr="00481416">
              <w:rPr>
                <w:sz w:val="20"/>
                <w:szCs w:val="20"/>
                <w:lang w:eastAsia="en-US" w:bidi="en-US"/>
              </w:rPr>
              <w:t>Fakültesi.Örten</w:t>
            </w:r>
            <w:proofErr w:type="spellEnd"/>
            <w:r w:rsidRPr="00481416">
              <w:rPr>
                <w:sz w:val="20"/>
                <w:szCs w:val="20"/>
                <w:lang w:eastAsia="en-US" w:bidi="en-US"/>
              </w:rPr>
              <w:t>, R</w:t>
            </w:r>
            <w:proofErr w:type="gramStart"/>
            <w:r w:rsidRPr="00481416">
              <w:rPr>
                <w:sz w:val="20"/>
                <w:szCs w:val="20"/>
                <w:lang w:eastAsia="en-US" w:bidi="en-US"/>
              </w:rPr>
              <w:t>.,</w:t>
            </w:r>
            <w:proofErr w:type="gramEnd"/>
            <w:r w:rsidRPr="00481416">
              <w:rPr>
                <w:sz w:val="20"/>
                <w:szCs w:val="20"/>
                <w:lang w:eastAsia="en-US" w:bidi="en-US"/>
              </w:rPr>
              <w:t xml:space="preserve"> Kaval, H., &amp; Karapınar, A. (2013). Türkiye muhasebe-finansal raporlama standartları (TMS-TFRS): Uygulama ve yorumları. Gazi Kitabevi.</w:t>
            </w:r>
          </w:p>
          <w:p w14:paraId="4F14E878" w14:textId="46A89312" w:rsidR="00481416" w:rsidRPr="00047A73" w:rsidRDefault="00481416" w:rsidP="00481416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proofErr w:type="spellStart"/>
            <w:r w:rsidRPr="00481416">
              <w:rPr>
                <w:sz w:val="20"/>
                <w:szCs w:val="20"/>
                <w:lang w:eastAsia="en-US" w:bidi="en-US"/>
              </w:rPr>
              <w:t>Sevilengül</w:t>
            </w:r>
            <w:proofErr w:type="spellEnd"/>
            <w:r w:rsidRPr="00481416">
              <w:rPr>
                <w:sz w:val="20"/>
                <w:szCs w:val="20"/>
                <w:lang w:eastAsia="en-US" w:bidi="en-US"/>
              </w:rPr>
              <w:t>, O. (1997). Genel muhasebe. Gazi Büro Kitabevi.</w:t>
            </w:r>
          </w:p>
        </w:tc>
      </w:tr>
    </w:tbl>
    <w:p w14:paraId="16D6F2D9" w14:textId="32193440" w:rsidR="000413BF" w:rsidRPr="00481416" w:rsidRDefault="000413BF" w:rsidP="00481416">
      <w:pPr>
        <w:spacing w:after="38"/>
        <w:ind w:right="733"/>
        <w:rPr>
          <w:b/>
          <w:sz w:val="20"/>
          <w:szCs w:val="20"/>
        </w:rPr>
      </w:pPr>
    </w:p>
    <w:p w14:paraId="3A87DCA3" w14:textId="77777777" w:rsidR="000413BF" w:rsidRPr="00481416" w:rsidRDefault="000413BF">
      <w:pPr>
        <w:spacing w:line="233" w:lineRule="exact"/>
        <w:rPr>
          <w:sz w:val="20"/>
          <w:szCs w:val="20"/>
        </w:rPr>
        <w:sectPr w:rsidR="000413BF" w:rsidRPr="00481416">
          <w:headerReference w:type="default" r:id="rId8"/>
          <w:footerReference w:type="default" r:id="rId9"/>
          <w:pgSz w:w="11910" w:h="16840"/>
          <w:pgMar w:top="640" w:right="1240" w:bottom="280" w:left="980" w:header="384" w:footer="0" w:gutter="0"/>
          <w:cols w:space="708"/>
        </w:sectPr>
      </w:pPr>
    </w:p>
    <w:p w14:paraId="09283A1A" w14:textId="77777777" w:rsidR="000413BF" w:rsidRPr="00481416" w:rsidRDefault="000413BF">
      <w:pPr>
        <w:pStyle w:val="GvdeMetni"/>
        <w:rPr>
          <w:b/>
          <w:sz w:val="20"/>
          <w:szCs w:val="20"/>
        </w:rPr>
      </w:pPr>
    </w:p>
    <w:p w14:paraId="6749A599" w14:textId="77777777" w:rsidR="000413BF" w:rsidRPr="00481416" w:rsidRDefault="000413BF">
      <w:pPr>
        <w:pStyle w:val="GvdeMetni"/>
        <w:spacing w:before="10"/>
        <w:rPr>
          <w:b/>
          <w:sz w:val="20"/>
          <w:szCs w:val="20"/>
        </w:rPr>
      </w:pPr>
    </w:p>
    <w:p w14:paraId="7DC13427" w14:textId="77777777" w:rsidR="000413BF" w:rsidRPr="00481416" w:rsidRDefault="000413BF">
      <w:pPr>
        <w:pStyle w:val="GvdeMetni"/>
        <w:spacing w:before="3"/>
        <w:rPr>
          <w:b/>
          <w:sz w:val="20"/>
          <w:szCs w:val="20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481416" w14:paraId="4474BF3A" w14:textId="77777777" w:rsidTr="00E91924">
        <w:trPr>
          <w:trHeight w:val="627"/>
        </w:trPr>
        <w:tc>
          <w:tcPr>
            <w:tcW w:w="746" w:type="dxa"/>
          </w:tcPr>
          <w:p w14:paraId="77FABA32" w14:textId="77777777" w:rsidR="00337FD1" w:rsidRPr="00481416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14:paraId="68C5FE15" w14:textId="77777777" w:rsidR="00337FD1" w:rsidRPr="00481416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PROGRAM ÖĞRENME ÇIKTILARI İLE</w:t>
            </w:r>
          </w:p>
          <w:p w14:paraId="0EB15774" w14:textId="77777777" w:rsidR="00337FD1" w:rsidRPr="00481416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481416" w14:paraId="71F8547F" w14:textId="77777777" w:rsidTr="00E91924">
        <w:trPr>
          <w:trHeight w:val="312"/>
        </w:trPr>
        <w:tc>
          <w:tcPr>
            <w:tcW w:w="746" w:type="dxa"/>
          </w:tcPr>
          <w:p w14:paraId="4DD8F5DA" w14:textId="77777777" w:rsidR="00337FD1" w:rsidRPr="00481416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75C879C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14:paraId="53CB363A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14:paraId="35EC1EA5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14:paraId="3E607609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14:paraId="159D05CC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14:paraId="43F4245F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14:paraId="0824325F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14:paraId="6FAD2287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14:paraId="601281D6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14:paraId="410BE50E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14:paraId="005F1CA9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14:paraId="5BDB3950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14:paraId="04329B91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14:paraId="2486C1F3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14:paraId="60CB4A90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481416" w14:paraId="308EF91A" w14:textId="77777777" w:rsidTr="00E91924">
        <w:trPr>
          <w:trHeight w:val="310"/>
        </w:trPr>
        <w:tc>
          <w:tcPr>
            <w:tcW w:w="746" w:type="dxa"/>
          </w:tcPr>
          <w:p w14:paraId="5ECE7256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14:paraId="31054428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2147020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51E3AF0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3C7F5B0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29291504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817F726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3A71253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1ADF34B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95B5A31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09FCA64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D2427D4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6F18F77C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BDB3979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438A051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B6AF03B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481416" w14:paraId="6858BB80" w14:textId="77777777" w:rsidTr="00E91924">
        <w:trPr>
          <w:trHeight w:val="312"/>
        </w:trPr>
        <w:tc>
          <w:tcPr>
            <w:tcW w:w="746" w:type="dxa"/>
          </w:tcPr>
          <w:p w14:paraId="77F722F9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14:paraId="5F05A410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673F285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92BCA0E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FF37118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946A92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66D3BAFE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63B9983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621125B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46E085A4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E73CC3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B6DC8C0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2DBB29C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03E3101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CEA9CF2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F93E8D9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481416" w14:paraId="5E532121" w14:textId="77777777" w:rsidTr="00E91924">
        <w:trPr>
          <w:trHeight w:val="312"/>
        </w:trPr>
        <w:tc>
          <w:tcPr>
            <w:tcW w:w="746" w:type="dxa"/>
          </w:tcPr>
          <w:p w14:paraId="2F1E0248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14:paraId="2D4A4366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5085F39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D39C5E6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C6A119A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7C31FCF6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4C2562A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4E70593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71B18D3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759436EF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20C5853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EA53867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14:paraId="63718F7F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69AF14D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127DB9B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120B1D6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481416" w14:paraId="186EB241" w14:textId="77777777" w:rsidTr="00E91924">
        <w:trPr>
          <w:trHeight w:val="312"/>
        </w:trPr>
        <w:tc>
          <w:tcPr>
            <w:tcW w:w="746" w:type="dxa"/>
          </w:tcPr>
          <w:p w14:paraId="362AC648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14:paraId="22058E8D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A3A7B42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0976A1E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BCEE442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1B1765E9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6BAD5C61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74BDF30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621C5F0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14:paraId="48B3530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285921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941F53C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7269F52E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5EFE59D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F489446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E6D0BE8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481416" w14:paraId="064B8F9D" w14:textId="77777777" w:rsidTr="00E91924">
        <w:trPr>
          <w:trHeight w:val="310"/>
        </w:trPr>
        <w:tc>
          <w:tcPr>
            <w:tcW w:w="746" w:type="dxa"/>
          </w:tcPr>
          <w:p w14:paraId="69B91B76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14:paraId="7D5F7261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1B3DE63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C674C36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1E3A210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34CD0FC3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9E27E69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4118626D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F84D918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6896456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FDAD8F5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9C2252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5818A741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4D55123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6969477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9CA7086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481416" w14:paraId="24AEA513" w14:textId="77777777" w:rsidTr="00E91924">
        <w:trPr>
          <w:trHeight w:val="311"/>
        </w:trPr>
        <w:tc>
          <w:tcPr>
            <w:tcW w:w="746" w:type="dxa"/>
          </w:tcPr>
          <w:p w14:paraId="1BD11FBA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14:paraId="40BAE40F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CCBE3D9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4F0D1DA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5AF5FC0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63F9347F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6A5FCDC4" w14:textId="77777777" w:rsidR="00337FD1" w:rsidRPr="00481416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7865CC0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45194C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78C5FEA4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EC6E41E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F2A4D8F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4EE27AF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F756262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54BFC1A" w14:textId="77777777" w:rsidR="00337FD1" w:rsidRPr="00481416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481416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F135B9D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481416" w14:paraId="1ACF51FE" w14:textId="77777777" w:rsidTr="00E91924">
        <w:trPr>
          <w:trHeight w:val="312"/>
        </w:trPr>
        <w:tc>
          <w:tcPr>
            <w:tcW w:w="9608" w:type="dxa"/>
            <w:gridSpan w:val="19"/>
          </w:tcPr>
          <w:p w14:paraId="5AFF9A4D" w14:textId="77777777" w:rsidR="00337FD1" w:rsidRPr="00481416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481416" w14:paraId="65A5748C" w14:textId="77777777" w:rsidTr="00E91924">
        <w:trPr>
          <w:trHeight w:val="474"/>
        </w:trPr>
        <w:tc>
          <w:tcPr>
            <w:tcW w:w="746" w:type="dxa"/>
          </w:tcPr>
          <w:p w14:paraId="1E8944D5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Katkı</w:t>
            </w:r>
          </w:p>
          <w:p w14:paraId="132264C4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14:paraId="29806E53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14:paraId="3F1525B1" w14:textId="77777777" w:rsidR="00337FD1" w:rsidRPr="00481416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14:paraId="2953D257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14:paraId="0FB921AF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4C4DF464" w14:textId="77777777" w:rsidR="00337FD1" w:rsidRPr="00481416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1774FEFF" w14:textId="77777777" w:rsidR="000413BF" w:rsidRPr="00481416" w:rsidRDefault="000413BF">
      <w:pPr>
        <w:pStyle w:val="GvdeMetni"/>
        <w:rPr>
          <w:b/>
          <w:sz w:val="20"/>
          <w:szCs w:val="20"/>
        </w:rPr>
      </w:pPr>
    </w:p>
    <w:p w14:paraId="7E6731D5" w14:textId="77777777" w:rsidR="000413BF" w:rsidRPr="00481416" w:rsidRDefault="000413BF">
      <w:pPr>
        <w:pStyle w:val="GvdeMetni"/>
        <w:spacing w:before="10"/>
        <w:rPr>
          <w:b/>
          <w:sz w:val="20"/>
          <w:szCs w:val="20"/>
        </w:rPr>
      </w:pPr>
    </w:p>
    <w:p w14:paraId="57EFB73B" w14:textId="77777777" w:rsidR="000413BF" w:rsidRPr="00481416" w:rsidRDefault="00CD2FE0">
      <w:pPr>
        <w:spacing w:before="58"/>
        <w:ind w:left="3237"/>
        <w:rPr>
          <w:b/>
          <w:sz w:val="20"/>
          <w:szCs w:val="20"/>
        </w:rPr>
      </w:pPr>
      <w:r w:rsidRPr="00481416">
        <w:rPr>
          <w:b/>
          <w:sz w:val="20"/>
          <w:szCs w:val="20"/>
        </w:rPr>
        <w:t>Program Çıktıları ve İlgili Dersin İlişkisi</w:t>
      </w:r>
    </w:p>
    <w:p w14:paraId="22554035" w14:textId="77777777" w:rsidR="000413BF" w:rsidRPr="00481416" w:rsidRDefault="000413BF">
      <w:pPr>
        <w:pStyle w:val="GvdeMetni"/>
        <w:rPr>
          <w:b/>
          <w:sz w:val="20"/>
          <w:szCs w:val="20"/>
        </w:rPr>
      </w:pPr>
    </w:p>
    <w:p w14:paraId="3B8CE8B4" w14:textId="77777777" w:rsidR="00CD2FE0" w:rsidRPr="00481416" w:rsidRDefault="00CD2FE0">
      <w:pPr>
        <w:rPr>
          <w:sz w:val="20"/>
          <w:szCs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481416" w14:paraId="1E5C6E40" w14:textId="77777777" w:rsidTr="00E91924">
        <w:trPr>
          <w:trHeight w:val="283"/>
        </w:trPr>
        <w:tc>
          <w:tcPr>
            <w:tcW w:w="1173" w:type="dxa"/>
          </w:tcPr>
          <w:p w14:paraId="27C804C1" w14:textId="77777777" w:rsidR="00337FD1" w:rsidRPr="00481416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3F6B1EE7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14:paraId="0B8D6601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14:paraId="4A8EDEEC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14:paraId="660AE42A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14:paraId="4AE016B1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14:paraId="11D372AC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14:paraId="77E2F950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14:paraId="5983612E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14:paraId="203409F0" w14:textId="77777777" w:rsidR="00337FD1" w:rsidRPr="00481416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14:paraId="076E0911" w14:textId="77777777" w:rsidR="00337FD1" w:rsidRPr="00481416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14:paraId="235E9297" w14:textId="77777777" w:rsidR="00337FD1" w:rsidRPr="00481416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14:paraId="7E2A7448" w14:textId="77777777" w:rsidR="00337FD1" w:rsidRPr="00481416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14:paraId="3DBBEEA9" w14:textId="77777777" w:rsidR="00337FD1" w:rsidRPr="00481416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14:paraId="6DBF90A6" w14:textId="77777777" w:rsidR="00337FD1" w:rsidRPr="00481416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14:paraId="691D268A" w14:textId="77777777" w:rsidR="00337FD1" w:rsidRPr="00481416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81416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481416" w14:paraId="17D6C844" w14:textId="77777777" w:rsidTr="00E91924">
        <w:trPr>
          <w:trHeight w:val="468"/>
        </w:trPr>
        <w:tc>
          <w:tcPr>
            <w:tcW w:w="1173" w:type="dxa"/>
          </w:tcPr>
          <w:p w14:paraId="5AFE593A" w14:textId="3CF4F5EA" w:rsidR="00337FD1" w:rsidRPr="00481416" w:rsidRDefault="00481416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Genel Muhasebe</w:t>
            </w:r>
            <w:bookmarkStart w:id="0" w:name="_GoBack"/>
            <w:bookmarkEnd w:id="0"/>
          </w:p>
        </w:tc>
        <w:tc>
          <w:tcPr>
            <w:tcW w:w="550" w:type="dxa"/>
          </w:tcPr>
          <w:p w14:paraId="6AB1E6F3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45F5F329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077E418B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1A51637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0551EF9C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3361ECEB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4ECAC485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53E1F14A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1DF28EF5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7D631621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14:paraId="5D54FAFB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14:paraId="202D46ED" w14:textId="77777777" w:rsidR="00337FD1" w:rsidRPr="00481416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14:paraId="0406C07A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14:paraId="1212BBA6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14:paraId="73B59309" w14:textId="77777777" w:rsidR="00337FD1" w:rsidRPr="00481416" w:rsidRDefault="00337FD1" w:rsidP="00E91924">
            <w:pPr>
              <w:rPr>
                <w:color w:val="000000"/>
                <w:sz w:val="20"/>
                <w:szCs w:val="20"/>
              </w:rPr>
            </w:pPr>
            <w:r w:rsidRPr="00481416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25CDA641" w14:textId="77777777" w:rsidR="00496D74" w:rsidRPr="00481416" w:rsidRDefault="00496D74">
      <w:pPr>
        <w:rPr>
          <w:sz w:val="20"/>
          <w:szCs w:val="20"/>
        </w:rPr>
      </w:pPr>
    </w:p>
    <w:sectPr w:rsidR="00496D74" w:rsidRPr="00481416" w:rsidSect="000413BF">
      <w:headerReference w:type="default" r:id="rId10"/>
      <w:footerReference w:type="default" r:id="rId11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9809" w14:textId="77777777" w:rsidR="00BE1410" w:rsidRDefault="00BE1410" w:rsidP="000413BF">
      <w:r>
        <w:separator/>
      </w:r>
    </w:p>
  </w:endnote>
  <w:endnote w:type="continuationSeparator" w:id="0">
    <w:p w14:paraId="35E6253B" w14:textId="77777777" w:rsidR="00BE1410" w:rsidRDefault="00BE1410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2A68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A7B9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13FC3" w14:textId="77777777" w:rsidR="00BE1410" w:rsidRDefault="00BE1410" w:rsidP="000413BF">
      <w:r>
        <w:separator/>
      </w:r>
    </w:p>
  </w:footnote>
  <w:footnote w:type="continuationSeparator" w:id="0">
    <w:p w14:paraId="6DF852CC" w14:textId="77777777" w:rsidR="00BE1410" w:rsidRDefault="00BE1410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0C94" w14:textId="77777777"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CC27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413BF"/>
    <w:rsid w:val="000704FA"/>
    <w:rsid w:val="000922C1"/>
    <w:rsid w:val="000E2C8D"/>
    <w:rsid w:val="000F1CA9"/>
    <w:rsid w:val="000F7FF5"/>
    <w:rsid w:val="0013578B"/>
    <w:rsid w:val="001532B3"/>
    <w:rsid w:val="00173D06"/>
    <w:rsid w:val="00186A55"/>
    <w:rsid w:val="001B3821"/>
    <w:rsid w:val="001F3000"/>
    <w:rsid w:val="0020267A"/>
    <w:rsid w:val="00232A3E"/>
    <w:rsid w:val="00276793"/>
    <w:rsid w:val="002A23B3"/>
    <w:rsid w:val="002A77F9"/>
    <w:rsid w:val="002B018B"/>
    <w:rsid w:val="002B08E8"/>
    <w:rsid w:val="002C286D"/>
    <w:rsid w:val="002D1EBC"/>
    <w:rsid w:val="002E2BB6"/>
    <w:rsid w:val="002F49AE"/>
    <w:rsid w:val="00311190"/>
    <w:rsid w:val="0032292D"/>
    <w:rsid w:val="003236CC"/>
    <w:rsid w:val="00325C5A"/>
    <w:rsid w:val="003302F4"/>
    <w:rsid w:val="00337FD1"/>
    <w:rsid w:val="0037195A"/>
    <w:rsid w:val="00371BE3"/>
    <w:rsid w:val="003A61C8"/>
    <w:rsid w:val="003E70E9"/>
    <w:rsid w:val="004175AC"/>
    <w:rsid w:val="00420807"/>
    <w:rsid w:val="00481416"/>
    <w:rsid w:val="00496D74"/>
    <w:rsid w:val="004D23E9"/>
    <w:rsid w:val="004E001A"/>
    <w:rsid w:val="004E21A4"/>
    <w:rsid w:val="00514E58"/>
    <w:rsid w:val="00556384"/>
    <w:rsid w:val="0056349A"/>
    <w:rsid w:val="005A5C08"/>
    <w:rsid w:val="005F3767"/>
    <w:rsid w:val="00651578"/>
    <w:rsid w:val="006C026F"/>
    <w:rsid w:val="006D756C"/>
    <w:rsid w:val="006E44B6"/>
    <w:rsid w:val="0072068F"/>
    <w:rsid w:val="00721A81"/>
    <w:rsid w:val="00751B92"/>
    <w:rsid w:val="007B296B"/>
    <w:rsid w:val="007C5839"/>
    <w:rsid w:val="007C7120"/>
    <w:rsid w:val="007C7793"/>
    <w:rsid w:val="008160AD"/>
    <w:rsid w:val="0082334C"/>
    <w:rsid w:val="0089417B"/>
    <w:rsid w:val="008D5989"/>
    <w:rsid w:val="009026FA"/>
    <w:rsid w:val="00924D2F"/>
    <w:rsid w:val="00941CBF"/>
    <w:rsid w:val="009A0641"/>
    <w:rsid w:val="009A4EA3"/>
    <w:rsid w:val="009D1EB4"/>
    <w:rsid w:val="00A1407E"/>
    <w:rsid w:val="00A2720D"/>
    <w:rsid w:val="00A31C1C"/>
    <w:rsid w:val="00A41778"/>
    <w:rsid w:val="00A46877"/>
    <w:rsid w:val="00A73C2A"/>
    <w:rsid w:val="00AB0FCE"/>
    <w:rsid w:val="00AB7892"/>
    <w:rsid w:val="00AC6062"/>
    <w:rsid w:val="00B05E10"/>
    <w:rsid w:val="00B21044"/>
    <w:rsid w:val="00B3755D"/>
    <w:rsid w:val="00B501F0"/>
    <w:rsid w:val="00B91D8D"/>
    <w:rsid w:val="00BA290B"/>
    <w:rsid w:val="00BB79EA"/>
    <w:rsid w:val="00BE1410"/>
    <w:rsid w:val="00C52020"/>
    <w:rsid w:val="00CC748B"/>
    <w:rsid w:val="00CD2FE0"/>
    <w:rsid w:val="00DF2CD7"/>
    <w:rsid w:val="00E20E97"/>
    <w:rsid w:val="00E577CA"/>
    <w:rsid w:val="00E6147C"/>
    <w:rsid w:val="00E6497C"/>
    <w:rsid w:val="00E65DD5"/>
    <w:rsid w:val="00EC4792"/>
    <w:rsid w:val="00F766D0"/>
    <w:rsid w:val="00F77B83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98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F77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akademi</cp:lastModifiedBy>
  <cp:revision>36</cp:revision>
  <dcterms:created xsi:type="dcterms:W3CDTF">2019-10-07T09:02:00Z</dcterms:created>
  <dcterms:modified xsi:type="dcterms:W3CDTF">2022-02-01T07:25:00Z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