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6C30E4" w:rsidRDefault="000413BF">
      <w:pPr>
        <w:spacing w:after="38"/>
        <w:ind w:left="992" w:right="733"/>
        <w:jc w:val="center"/>
        <w:rPr>
          <w:b/>
          <w:sz w:val="20"/>
          <w:szCs w:val="20"/>
        </w:rPr>
      </w:pPr>
    </w:p>
    <w:tbl>
      <w:tblPr>
        <w:tblStyle w:val="TableNormal"/>
        <w:tblW w:w="10053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7"/>
        <w:gridCol w:w="7136"/>
      </w:tblGrid>
      <w:tr w:rsidR="006C30E4" w:rsidRPr="006C30E4" w:rsidTr="006C30E4">
        <w:trPr>
          <w:trHeight w:val="247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36" w:type="dxa"/>
          </w:tcPr>
          <w:p w:rsidR="006C30E4" w:rsidRPr="006C30E4" w:rsidRDefault="006C30E4" w:rsidP="001D79B0">
            <w:pPr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bCs/>
                <w:color w:val="0D0D0D" w:themeColor="text1" w:themeTint="F2"/>
                <w:sz w:val="20"/>
                <w:szCs w:val="20"/>
              </w:rPr>
              <w:t>Davranış Bilimleri-II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3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36" w:type="dxa"/>
          </w:tcPr>
          <w:p w:rsidR="000413BF" w:rsidRPr="006C30E4" w:rsidRDefault="00CD2FE0" w:rsidP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 xml:space="preserve">Öğr.Gör. </w:t>
            </w:r>
            <w:r w:rsidR="006C30E4" w:rsidRPr="006C30E4">
              <w:rPr>
                <w:sz w:val="20"/>
                <w:szCs w:val="20"/>
              </w:rPr>
              <w:t>Seyithan TURAN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136" w:type="dxa"/>
          </w:tcPr>
          <w:p w:rsidR="000413BF" w:rsidRPr="006C30E4" w:rsidRDefault="006C30E4" w:rsidP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Perşembe</w:t>
            </w:r>
            <w:r w:rsidR="009B415A" w:rsidRPr="006C30E4">
              <w:rPr>
                <w:sz w:val="20"/>
                <w:szCs w:val="20"/>
              </w:rPr>
              <w:t xml:space="preserve"> 1</w:t>
            </w:r>
            <w:r w:rsidRPr="006C30E4">
              <w:rPr>
                <w:sz w:val="20"/>
                <w:szCs w:val="20"/>
              </w:rPr>
              <w:t>3</w:t>
            </w:r>
            <w:r w:rsidR="009B415A" w:rsidRPr="006C30E4">
              <w:rPr>
                <w:sz w:val="20"/>
                <w:szCs w:val="20"/>
              </w:rPr>
              <w:t>:00 – 1</w:t>
            </w:r>
            <w:r w:rsidRPr="006C30E4">
              <w:rPr>
                <w:sz w:val="20"/>
                <w:szCs w:val="20"/>
              </w:rPr>
              <w:t>5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495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36" w:type="dxa"/>
          </w:tcPr>
          <w:p w:rsidR="000413BF" w:rsidRPr="006C30E4" w:rsidRDefault="006C30E4" w:rsidP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Cuma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 w:rsidRPr="006C30E4">
              <w:rPr>
                <w:sz w:val="20"/>
                <w:szCs w:val="20"/>
              </w:rPr>
              <w:t>15</w:t>
            </w:r>
            <w:r w:rsidR="009B415A" w:rsidRPr="006C30E4">
              <w:rPr>
                <w:sz w:val="20"/>
                <w:szCs w:val="20"/>
              </w:rPr>
              <w:t>:00 -1</w:t>
            </w:r>
            <w:r w:rsidRPr="006C30E4">
              <w:rPr>
                <w:sz w:val="20"/>
                <w:szCs w:val="20"/>
              </w:rPr>
              <w:t>7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color w:val="0000FF"/>
                <w:sz w:val="20"/>
                <w:szCs w:val="20"/>
                <w:u w:val="single" w:color="0000FF"/>
              </w:rPr>
              <w:t>seyithanturan</w:t>
            </w:r>
            <w:r w:rsidR="00CD2FE0" w:rsidRPr="006C30E4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6C30E4">
              <w:rPr>
                <w:color w:val="0000FF"/>
                <w:sz w:val="20"/>
                <w:szCs w:val="20"/>
              </w:rPr>
              <w:tab/>
            </w:r>
            <w:r w:rsidR="00BB79EA" w:rsidRPr="006C30E4">
              <w:rPr>
                <w:color w:val="0000FF"/>
                <w:sz w:val="20"/>
                <w:szCs w:val="20"/>
              </w:rPr>
              <w:t xml:space="preserve"> </w:t>
            </w:r>
            <w:r w:rsidR="00767383" w:rsidRPr="00767383">
              <w:rPr>
                <w:color w:val="0000FF"/>
                <w:sz w:val="20"/>
                <w:szCs w:val="20"/>
              </w:rPr>
              <w:t>4143183000 - 2862</w:t>
            </w:r>
          </w:p>
        </w:tc>
      </w:tr>
      <w:tr w:rsidR="000413BF" w:rsidRPr="006C30E4" w:rsidTr="006C30E4">
        <w:trPr>
          <w:trHeight w:val="1329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Öğretim Yöntemi ve Ders</w:t>
            </w:r>
          </w:p>
          <w:p w:rsidR="000413BF" w:rsidRPr="006C30E4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136" w:type="dxa"/>
          </w:tcPr>
          <w:p w:rsidR="000413BF" w:rsidRPr="006C30E4" w:rsidRDefault="00CD2FE0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Yüz yüze. Konu anlatım, Soru-</w:t>
            </w:r>
            <w:r w:rsidR="00BB79EA" w:rsidRPr="006C30E4">
              <w:rPr>
                <w:sz w:val="20"/>
                <w:szCs w:val="20"/>
              </w:rPr>
              <w:t>cevap</w:t>
            </w:r>
            <w:r w:rsidRPr="006C30E4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C30E4" w:rsidRPr="006C30E4" w:rsidTr="006C30E4">
        <w:trPr>
          <w:trHeight w:val="759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36" w:type="dxa"/>
          </w:tcPr>
          <w:p w:rsidR="006C30E4" w:rsidRPr="006C30E4" w:rsidRDefault="006C30E4" w:rsidP="001D79B0">
            <w:pPr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İnsan davranışlarının oluşum, işleyiş ve değişimindeki kuralları ortaya koymak</w:t>
            </w:r>
          </w:p>
        </w:tc>
      </w:tr>
      <w:tr w:rsidR="006C30E4" w:rsidRPr="006C30E4" w:rsidTr="006C30E4">
        <w:trPr>
          <w:trHeight w:val="2231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36" w:type="dxa"/>
          </w:tcPr>
          <w:p w:rsidR="006C30E4" w:rsidRPr="006C30E4" w:rsidRDefault="006C30E4" w:rsidP="006C30E4">
            <w:pPr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bCs/>
                <w:color w:val="0D0D0D" w:themeColor="text1" w:themeTint="F2"/>
                <w:sz w:val="20"/>
                <w:szCs w:val="20"/>
              </w:rPr>
              <w:t>Bu dersin sonunda öğrenci;</w:t>
            </w:r>
            <w:r w:rsidRPr="006C30E4">
              <w:rPr>
                <w:color w:val="0D0D0D" w:themeColor="text1" w:themeTint="F2"/>
                <w:sz w:val="20"/>
                <w:szCs w:val="20"/>
              </w:rPr>
              <w:t> </w:t>
            </w:r>
          </w:p>
          <w:p w:rsidR="006C30E4" w:rsidRPr="006C30E4" w:rsidRDefault="006C30E4" w:rsidP="006C30E4">
            <w:pPr>
              <w:widowControl/>
              <w:numPr>
                <w:ilvl w:val="0"/>
                <w:numId w:val="10"/>
              </w:numPr>
              <w:autoSpaceDE/>
              <w:autoSpaceDN/>
              <w:ind w:left="246" w:firstLine="0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İnsan davranışlarının oluşum, işleyiş ve değişimindeki kuralları kavrar</w:t>
            </w:r>
          </w:p>
          <w:p w:rsidR="006C30E4" w:rsidRPr="006C30E4" w:rsidRDefault="006C30E4" w:rsidP="006C30E4">
            <w:pPr>
              <w:widowControl/>
              <w:numPr>
                <w:ilvl w:val="0"/>
                <w:numId w:val="10"/>
              </w:numPr>
              <w:autoSpaceDE/>
              <w:autoSpaceDN/>
              <w:ind w:left="246" w:firstLine="0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Tutum ve davranışlar arasındaki bağı kavrar</w:t>
            </w:r>
          </w:p>
          <w:p w:rsidR="006C30E4" w:rsidRPr="006C30E4" w:rsidRDefault="006C30E4" w:rsidP="006C30E4">
            <w:pPr>
              <w:widowControl/>
              <w:numPr>
                <w:ilvl w:val="0"/>
                <w:numId w:val="10"/>
              </w:numPr>
              <w:autoSpaceDE/>
              <w:autoSpaceDN/>
              <w:ind w:left="246" w:firstLine="0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Öğrenme metotlarını açıklar</w:t>
            </w:r>
          </w:p>
          <w:p w:rsidR="006C30E4" w:rsidRPr="006C30E4" w:rsidRDefault="006C30E4" w:rsidP="006C30E4">
            <w:pPr>
              <w:widowControl/>
              <w:numPr>
                <w:ilvl w:val="0"/>
                <w:numId w:val="10"/>
              </w:numPr>
              <w:autoSpaceDE/>
              <w:autoSpaceDN/>
              <w:ind w:left="246" w:firstLine="0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 xml:space="preserve">Davranış bozukluklarını açıklar </w:t>
            </w:r>
          </w:p>
          <w:p w:rsidR="006C30E4" w:rsidRPr="006C30E4" w:rsidRDefault="006C30E4" w:rsidP="006C30E4">
            <w:pPr>
              <w:widowControl/>
              <w:numPr>
                <w:ilvl w:val="0"/>
                <w:numId w:val="10"/>
              </w:numPr>
              <w:autoSpaceDE/>
              <w:autoSpaceDN/>
              <w:ind w:left="246" w:firstLine="0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Etkili iletişim becerilerini kazanır.</w:t>
            </w:r>
          </w:p>
          <w:p w:rsidR="006C30E4" w:rsidRPr="006C30E4" w:rsidRDefault="006C30E4" w:rsidP="006C30E4">
            <w:pPr>
              <w:pStyle w:val="ListeParagraf"/>
              <w:numPr>
                <w:ilvl w:val="0"/>
                <w:numId w:val="8"/>
              </w:num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Anlama ve ifade edebilme yeteneği kazanır.</w:t>
            </w:r>
          </w:p>
        </w:tc>
      </w:tr>
      <w:tr w:rsidR="006C30E4" w:rsidRPr="006C30E4" w:rsidTr="006C30E4">
        <w:trPr>
          <w:trHeight w:val="415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36" w:type="dxa"/>
          </w:tcPr>
          <w:tbl>
            <w:tblPr>
              <w:tblStyle w:val="TableNormal"/>
              <w:tblW w:w="9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6"/>
              <w:gridCol w:w="8619"/>
            </w:tblGrid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color w:val="0D0D0D" w:themeColor="text1" w:themeTint="F2"/>
                      <w:sz w:val="20"/>
                      <w:szCs w:val="20"/>
                    </w:rPr>
                    <w:t>Dönem boyunca anlatılacak konuların tanıtımı ve gerekçeleri</w:t>
                  </w:r>
                </w:p>
              </w:tc>
            </w:tr>
            <w:tr w:rsidR="006C30E4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Sosyal etki; benimseme, kabul etme, sosyal uyma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Sosyal ket vurma, riske girme, kimlik belirsizliği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Tutum; bileşenleri, özellikleri oluşumu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5.Hafta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Tutum ve davranış arasındaki bağ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6.Hafta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7F7F8F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 xml:space="preserve">Kısa sınav + </w:t>
                  </w:r>
                  <w:r w:rsidR="006C30E4"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Duyum, algı, dikkat </w:t>
                  </w:r>
                </w:p>
              </w:tc>
            </w:tr>
            <w:tr w:rsidR="006C30E4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7.Hafta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CB62F3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Duyum, algı, dikkat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8.Hafta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Öğrenme; klasik ve operant şartlanma 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9.Hafta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color w:val="0D0D0D" w:themeColor="text1" w:themeTint="F2"/>
                      <w:sz w:val="20"/>
                      <w:szCs w:val="20"/>
                    </w:rPr>
                    <w:t>Ödül ve ceza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10.Hafta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Güdüler; içsel güdüleyiciler, dışsal güdüleyiciler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color w:val="0D0D0D" w:themeColor="text1" w:themeTint="F2"/>
                      <w:sz w:val="20"/>
                      <w:szCs w:val="20"/>
                    </w:rPr>
                    <w:t>Güdülerin sınıflandırılması ve hiyerarşisi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12.Hafta</w:t>
                  </w:r>
                </w:p>
              </w:tc>
              <w:tc>
                <w:tcPr>
                  <w:tcW w:w="8619" w:type="dxa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color w:val="0D0D0D" w:themeColor="text1" w:themeTint="F2"/>
                      <w:sz w:val="20"/>
                      <w:szCs w:val="20"/>
                    </w:rPr>
                    <w:t>Ruh sağlığı ve davranış bozuklukları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Davranış bozukluklarının tedavisi</w:t>
                  </w:r>
                </w:p>
              </w:tc>
            </w:tr>
            <w:tr w:rsidR="006C30E4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color w:val="0D0D0D" w:themeColor="text1" w:themeTint="F2"/>
                      <w:sz w:val="20"/>
                      <w:szCs w:val="20"/>
                    </w:rPr>
                    <w:t>Dersin değerlendirilmesi</w:t>
                  </w:r>
                </w:p>
              </w:tc>
            </w:tr>
            <w:tr w:rsidR="00CB62F3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CB62F3" w:rsidRPr="006C30E4" w:rsidRDefault="00CB62F3" w:rsidP="00CB62F3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6C30E4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CB62F3" w:rsidRPr="006C30E4" w:rsidRDefault="00CB62F3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</w:rPr>
                    <w:t>Genel Tekrar</w:t>
                  </w:r>
                </w:p>
              </w:tc>
            </w:tr>
          </w:tbl>
          <w:p w:rsidR="006C30E4" w:rsidRPr="006C30E4" w:rsidRDefault="006C30E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6C30E4" w:rsidRPr="006C30E4" w:rsidTr="006C30E4">
        <w:trPr>
          <w:trHeight w:val="232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36" w:type="dxa"/>
          </w:tcPr>
          <w:p w:rsidR="006C30E4" w:rsidRPr="006C30E4" w:rsidRDefault="006C30E4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Bu ders kapsamında 1 (bir) Ara Sınav, 1 (bir) Kısa Sınav yapılacaktır. Her bir değerlendirme kriterinin başarı puanına etkisi yüzdelik olarak aşağıda verilmiştir.</w:t>
            </w:r>
          </w:p>
          <w:p w:rsidR="006C30E4" w:rsidRPr="006C30E4" w:rsidRDefault="006C30E4">
            <w:pPr>
              <w:pStyle w:val="TableParagraph"/>
              <w:spacing w:before="92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Ara Sınav   : 30</w:t>
            </w:r>
            <w:r w:rsidRPr="006C30E4">
              <w:rPr>
                <w:sz w:val="20"/>
                <w:szCs w:val="20"/>
              </w:rPr>
              <w:t>%</w:t>
            </w:r>
          </w:p>
          <w:p w:rsidR="006C30E4" w:rsidRPr="006C30E4" w:rsidRDefault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Kısa Sınav  : 20</w:t>
            </w:r>
            <w:r w:rsidRPr="006C30E4">
              <w:rPr>
                <w:sz w:val="20"/>
                <w:szCs w:val="20"/>
              </w:rPr>
              <w:t xml:space="preserve">% </w:t>
            </w:r>
          </w:p>
          <w:p w:rsidR="006C30E4" w:rsidRPr="006C30E4" w:rsidRDefault="006C30E4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Yarıyıl sonu</w:t>
            </w:r>
            <w:r w:rsidRPr="006C30E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C30E4">
              <w:rPr>
                <w:b/>
                <w:sz w:val="20"/>
                <w:szCs w:val="20"/>
              </w:rPr>
              <w:t>Sınavı:</w:t>
            </w:r>
            <w:r w:rsidRPr="006C30E4">
              <w:rPr>
                <w:b/>
                <w:sz w:val="20"/>
                <w:szCs w:val="20"/>
              </w:rPr>
              <w:tab/>
              <w:t>50</w:t>
            </w:r>
            <w:r w:rsidRPr="006C30E4">
              <w:rPr>
                <w:sz w:val="20"/>
                <w:szCs w:val="20"/>
              </w:rPr>
              <w:t xml:space="preserve"> %</w:t>
            </w:r>
          </w:p>
          <w:p w:rsidR="003C2ED0" w:rsidRDefault="003C2ED0" w:rsidP="003C2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 xml:space="preserve">: 23.03.2020-03.04.2020 tarihleri arasında birim tarafından ilan edilecek gün ve saatte </w:t>
            </w:r>
          </w:p>
          <w:p w:rsidR="006C30E4" w:rsidRPr="006C30E4" w:rsidRDefault="003C2ED0" w:rsidP="003C2ED0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Kısa Sınav Tarih ve Saati</w:t>
            </w:r>
            <w:r>
              <w:rPr>
                <w:sz w:val="20"/>
                <w:szCs w:val="20"/>
              </w:rPr>
              <w:t>: 09-13.03.2020 (Ders Saatinde)</w:t>
            </w:r>
          </w:p>
        </w:tc>
      </w:tr>
      <w:tr w:rsidR="000413BF" w:rsidRPr="006C30E4" w:rsidTr="006C30E4">
        <w:trPr>
          <w:trHeight w:val="991"/>
        </w:trPr>
        <w:tc>
          <w:tcPr>
            <w:tcW w:w="2917" w:type="dxa"/>
          </w:tcPr>
          <w:p w:rsidR="000413BF" w:rsidRPr="006C30E4" w:rsidRDefault="00CD2FE0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36" w:type="dxa"/>
          </w:tcPr>
          <w:p w:rsidR="006C30E4" w:rsidRPr="006C30E4" w:rsidRDefault="006C30E4" w:rsidP="006C30E4">
            <w:pPr>
              <w:ind w:left="709" w:hanging="709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 xml:space="preserve">İşçi, M. (1999). </w:t>
            </w:r>
            <w:r w:rsidRPr="006C30E4">
              <w:rPr>
                <w:i/>
                <w:color w:val="0D0D0D" w:themeColor="text1" w:themeTint="F2"/>
                <w:sz w:val="20"/>
                <w:szCs w:val="20"/>
              </w:rPr>
              <w:t>Davranış Bilimleri</w:t>
            </w:r>
            <w:r w:rsidRPr="006C30E4">
              <w:rPr>
                <w:color w:val="0D0D0D" w:themeColor="text1" w:themeTint="F2"/>
                <w:sz w:val="20"/>
                <w:szCs w:val="20"/>
              </w:rPr>
              <w:t>, Der Yayınları, İstanbul.</w:t>
            </w:r>
          </w:p>
          <w:p w:rsidR="00E6147C" w:rsidRPr="006C30E4" w:rsidRDefault="006C30E4" w:rsidP="006C30E4">
            <w:pPr>
              <w:spacing w:line="0" w:lineRule="atLeast"/>
              <w:rPr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 xml:space="preserve">Eroğlu, Feyzullah. (2009). </w:t>
            </w:r>
            <w:r w:rsidRPr="006C30E4">
              <w:rPr>
                <w:i/>
                <w:color w:val="0D0D0D" w:themeColor="text1" w:themeTint="F2"/>
                <w:sz w:val="20"/>
                <w:szCs w:val="20"/>
              </w:rPr>
              <w:t>Davranış Bilimleri</w:t>
            </w:r>
            <w:r w:rsidRPr="006C30E4">
              <w:rPr>
                <w:color w:val="0D0D0D" w:themeColor="text1" w:themeTint="F2"/>
                <w:sz w:val="20"/>
                <w:szCs w:val="20"/>
              </w:rPr>
              <w:t>, BetaYayınları, İstanbul.</w:t>
            </w:r>
          </w:p>
        </w:tc>
      </w:tr>
    </w:tbl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6"/>
        <w:gridCol w:w="137"/>
        <w:gridCol w:w="583"/>
        <w:gridCol w:w="583"/>
        <w:gridCol w:w="455"/>
        <w:gridCol w:w="128"/>
        <w:gridCol w:w="683"/>
        <w:gridCol w:w="683"/>
        <w:gridCol w:w="331"/>
        <w:gridCol w:w="352"/>
        <w:gridCol w:w="683"/>
        <w:gridCol w:w="683"/>
        <w:gridCol w:w="1081"/>
      </w:tblGrid>
      <w:tr w:rsidR="006C30E4" w:rsidRPr="006C30E4" w:rsidTr="001D79B0">
        <w:trPr>
          <w:trHeight w:val="627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23" w:type="pct"/>
            <w:gridSpan w:val="18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 xml:space="preserve">PROGRAM ÖĞRENME ÇIKTILARI İLE </w:t>
            </w:r>
          </w:p>
          <w:p w:rsidR="006C30E4" w:rsidRPr="006C30E4" w:rsidRDefault="006C30E4" w:rsidP="001D79B0">
            <w:pPr>
              <w:spacing w:line="360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DERS ÖĞRENİM KAZANIMLARI İLİŞKİSİ TABLOSU</w:t>
            </w:r>
          </w:p>
        </w:tc>
      </w:tr>
      <w:tr w:rsidR="006C30E4" w:rsidRPr="006C30E4" w:rsidTr="001D79B0">
        <w:trPr>
          <w:trHeight w:val="312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PY2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PY5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PY6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PY7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PY8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PY9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PY10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PY11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PY12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PY13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PY14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PY15</w:t>
            </w:r>
          </w:p>
        </w:tc>
      </w:tr>
      <w:tr w:rsidR="006C30E4" w:rsidRPr="006C30E4" w:rsidTr="001D79B0">
        <w:trPr>
          <w:trHeight w:val="300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lastRenderedPageBreak/>
              <w:t>ÖK1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6C30E4" w:rsidRPr="006C30E4" w:rsidTr="001D79B0">
        <w:trPr>
          <w:trHeight w:val="312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ÖK2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6C30E4" w:rsidRPr="006C30E4" w:rsidTr="001D79B0">
        <w:trPr>
          <w:trHeight w:val="312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6C30E4" w:rsidRPr="006C30E4" w:rsidTr="001D79B0">
        <w:trPr>
          <w:trHeight w:val="312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6C30E4" w:rsidRPr="006C30E4" w:rsidTr="001D79B0">
        <w:trPr>
          <w:trHeight w:val="300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6C30E4" w:rsidRPr="006C30E4" w:rsidTr="001D79B0">
        <w:trPr>
          <w:trHeight w:val="312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ÖK6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6C30E4" w:rsidRPr="006C30E4" w:rsidTr="001D79B0">
        <w:trPr>
          <w:trHeight w:val="312"/>
        </w:trPr>
        <w:tc>
          <w:tcPr>
            <w:tcW w:w="5000" w:type="pct"/>
            <w:gridSpan w:val="19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ÖK: Öğrenme Kazanımları PY: Program Çıktıları</w:t>
            </w:r>
          </w:p>
        </w:tc>
      </w:tr>
      <w:tr w:rsidR="006C30E4" w:rsidRPr="006C30E4" w:rsidTr="001D79B0">
        <w:trPr>
          <w:trHeight w:val="474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Katkı Düzeyi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1 Çok Düşük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2 Düşük</w:t>
            </w:r>
          </w:p>
        </w:tc>
        <w:tc>
          <w:tcPr>
            <w:tcW w:w="832" w:type="pct"/>
            <w:gridSpan w:val="4"/>
            <w:shd w:val="clear" w:color="auto" w:fill="auto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3 Orta</w:t>
            </w:r>
          </w:p>
        </w:tc>
        <w:tc>
          <w:tcPr>
            <w:tcW w:w="861" w:type="pct"/>
            <w:gridSpan w:val="4"/>
            <w:shd w:val="clear" w:color="auto" w:fill="auto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4 Yüksek</w:t>
            </w:r>
          </w:p>
        </w:tc>
        <w:tc>
          <w:tcPr>
            <w:tcW w:w="1339" w:type="pct"/>
            <w:gridSpan w:val="4"/>
            <w:shd w:val="clear" w:color="auto" w:fill="auto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5 Çok Yüksek</w:t>
            </w:r>
          </w:p>
        </w:tc>
      </w:tr>
    </w:tbl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tabs>
          <w:tab w:val="left" w:pos="3306"/>
        </w:tabs>
        <w:jc w:val="center"/>
        <w:rPr>
          <w:b/>
          <w:color w:val="0D0D0D" w:themeColor="text1" w:themeTint="F2"/>
          <w:sz w:val="20"/>
          <w:szCs w:val="20"/>
        </w:rPr>
      </w:pPr>
      <w:r w:rsidRPr="006C30E4">
        <w:rPr>
          <w:b/>
          <w:color w:val="0D0D0D" w:themeColor="text1" w:themeTint="F2"/>
          <w:sz w:val="20"/>
          <w:szCs w:val="20"/>
        </w:rPr>
        <w:t>Program Çıktıları ve İlgili Dersin İlişkisi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705"/>
      </w:tblGrid>
      <w:tr w:rsidR="006C30E4" w:rsidRPr="006C30E4" w:rsidTr="001D79B0">
        <w:trPr>
          <w:trHeight w:val="328"/>
        </w:trPr>
        <w:tc>
          <w:tcPr>
            <w:tcW w:w="707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PÇ1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PÇ4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PÇ6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PÇ8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PÇ10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PÇ11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PÇ12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PY15</w:t>
            </w:r>
          </w:p>
        </w:tc>
      </w:tr>
      <w:tr w:rsidR="006C30E4" w:rsidRPr="006C30E4" w:rsidTr="001D79B0">
        <w:trPr>
          <w:trHeight w:val="468"/>
        </w:trPr>
        <w:tc>
          <w:tcPr>
            <w:tcW w:w="707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 xml:space="preserve">Davranış Bilimleri- II 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9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C30E4" w:rsidRPr="006C30E4" w:rsidRDefault="006C30E4" w:rsidP="001D79B0">
            <w:pPr>
              <w:spacing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C30E4" w:rsidRPr="006C30E4" w:rsidRDefault="006C30E4" w:rsidP="001D79B0">
            <w:pPr>
              <w:spacing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6C30E4" w:rsidRPr="006C30E4" w:rsidRDefault="006C30E4" w:rsidP="001D79B0">
            <w:pPr>
              <w:spacing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</w:tr>
    </w:tbl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  <w:bookmarkStart w:id="0" w:name="_GoBack"/>
      <w:bookmarkEnd w:id="0"/>
    </w:p>
    <w:p w:rsidR="00496D74" w:rsidRPr="006C30E4" w:rsidRDefault="00496D74" w:rsidP="006C30E4">
      <w:pPr>
        <w:pStyle w:val="GvdeMetni"/>
        <w:spacing w:before="3"/>
        <w:rPr>
          <w:sz w:val="20"/>
          <w:szCs w:val="20"/>
        </w:rPr>
      </w:pPr>
    </w:p>
    <w:sectPr w:rsidR="00496D74" w:rsidRPr="006C30E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E4" w:rsidRDefault="00DB1CE4" w:rsidP="000413BF">
      <w:r>
        <w:separator/>
      </w:r>
    </w:p>
  </w:endnote>
  <w:endnote w:type="continuationSeparator" w:id="1">
    <w:p w:rsidR="00DB1CE4" w:rsidRDefault="00DB1CE4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E4" w:rsidRDefault="00DB1CE4" w:rsidP="000413BF">
      <w:r>
        <w:separator/>
      </w:r>
    </w:p>
  </w:footnote>
  <w:footnote w:type="continuationSeparator" w:id="1">
    <w:p w:rsidR="00DB1CE4" w:rsidRDefault="00DB1CE4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3B72E0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3">
    <w:nsid w:val="083E6B30"/>
    <w:multiLevelType w:val="hybridMultilevel"/>
    <w:tmpl w:val="C9CC4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4C0C"/>
    <w:multiLevelType w:val="multilevel"/>
    <w:tmpl w:val="F212410C"/>
    <w:numStyleLink w:val="ilemAnaliz"/>
  </w:abstractNum>
  <w:abstractNum w:abstractNumId="5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6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8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24A0E"/>
    <w:rsid w:val="001532B3"/>
    <w:rsid w:val="00173D06"/>
    <w:rsid w:val="001B3821"/>
    <w:rsid w:val="001C712F"/>
    <w:rsid w:val="001F3000"/>
    <w:rsid w:val="00232A3E"/>
    <w:rsid w:val="00276793"/>
    <w:rsid w:val="002B0C6B"/>
    <w:rsid w:val="0032378D"/>
    <w:rsid w:val="00325C5A"/>
    <w:rsid w:val="003302F4"/>
    <w:rsid w:val="0037195A"/>
    <w:rsid w:val="003C2ED0"/>
    <w:rsid w:val="003F2F72"/>
    <w:rsid w:val="004250B8"/>
    <w:rsid w:val="00442C30"/>
    <w:rsid w:val="00466224"/>
    <w:rsid w:val="00494F88"/>
    <w:rsid w:val="00496D74"/>
    <w:rsid w:val="004D23E9"/>
    <w:rsid w:val="004E001A"/>
    <w:rsid w:val="0056349A"/>
    <w:rsid w:val="00582AF8"/>
    <w:rsid w:val="00602EE3"/>
    <w:rsid w:val="00666140"/>
    <w:rsid w:val="006C2DD3"/>
    <w:rsid w:val="006C30E4"/>
    <w:rsid w:val="006D48FB"/>
    <w:rsid w:val="00701950"/>
    <w:rsid w:val="00727721"/>
    <w:rsid w:val="00763023"/>
    <w:rsid w:val="00765A38"/>
    <w:rsid w:val="00767383"/>
    <w:rsid w:val="007C4E6C"/>
    <w:rsid w:val="007C7120"/>
    <w:rsid w:val="007F7F8F"/>
    <w:rsid w:val="0082334C"/>
    <w:rsid w:val="00887545"/>
    <w:rsid w:val="008B239E"/>
    <w:rsid w:val="008D5989"/>
    <w:rsid w:val="009848C0"/>
    <w:rsid w:val="009859B7"/>
    <w:rsid w:val="009B415A"/>
    <w:rsid w:val="00A30699"/>
    <w:rsid w:val="00A5092F"/>
    <w:rsid w:val="00A64538"/>
    <w:rsid w:val="00AB2917"/>
    <w:rsid w:val="00AC6062"/>
    <w:rsid w:val="00AF7044"/>
    <w:rsid w:val="00B1604C"/>
    <w:rsid w:val="00B501F0"/>
    <w:rsid w:val="00B65133"/>
    <w:rsid w:val="00BB5B38"/>
    <w:rsid w:val="00BB79EA"/>
    <w:rsid w:val="00BF031F"/>
    <w:rsid w:val="00C2128C"/>
    <w:rsid w:val="00C82FC3"/>
    <w:rsid w:val="00C848E6"/>
    <w:rsid w:val="00C9354D"/>
    <w:rsid w:val="00CA255F"/>
    <w:rsid w:val="00CA2A36"/>
    <w:rsid w:val="00CB42D0"/>
    <w:rsid w:val="00CB62F3"/>
    <w:rsid w:val="00CD2FE0"/>
    <w:rsid w:val="00D26CFA"/>
    <w:rsid w:val="00D81E63"/>
    <w:rsid w:val="00DB1CE4"/>
    <w:rsid w:val="00E03365"/>
    <w:rsid w:val="00E577CA"/>
    <w:rsid w:val="00E6147C"/>
    <w:rsid w:val="00EA7ABC"/>
    <w:rsid w:val="00EF648C"/>
    <w:rsid w:val="00F12E5A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F3E5-92CF-4B42-9590-FBA8BD90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10</cp:revision>
  <dcterms:created xsi:type="dcterms:W3CDTF">2020-01-16T12:45:00Z</dcterms:created>
  <dcterms:modified xsi:type="dcterms:W3CDTF">2020-02-25T22:08:00Z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