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8230"/>
      </w:tblGrid>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Dersin Adı</w:t>
            </w:r>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710238" w:rsidP="00EC23F4">
            <w:pPr>
              <w:spacing w:after="0" w:line="0" w:lineRule="atLeast"/>
              <w:rPr>
                <w:rFonts w:ascii="Times New Roman" w:eastAsia="Times New Roman" w:hAnsi="Times New Roman" w:cs="Times New Roman"/>
                <w:sz w:val="20"/>
                <w:szCs w:val="20"/>
                <w:lang w:eastAsia="en-US" w:bidi="en-US"/>
              </w:rPr>
            </w:pPr>
            <w:r>
              <w:rPr>
                <w:rFonts w:ascii="Times New Roman" w:eastAsia="Times New Roman" w:hAnsi="Times New Roman" w:cs="Times New Roman"/>
                <w:sz w:val="20"/>
                <w:szCs w:val="20"/>
                <w:lang w:bidi="en-US"/>
              </w:rPr>
              <w:t>Mesleki Yabancı Dil-II</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tcPr>
          <w:p w:rsidR="00EC23F4" w:rsidRPr="00EC23F4" w:rsidRDefault="00EC23F4" w:rsidP="00EC23F4">
            <w:pPr>
              <w:spacing w:after="0" w:line="240" w:lineRule="auto"/>
              <w:rPr>
                <w:rFonts w:ascii="Times New Roman" w:hAnsi="Times New Roman" w:cs="Times New Roman"/>
                <w:b/>
                <w:sz w:val="20"/>
                <w:szCs w:val="20"/>
              </w:rPr>
            </w:pPr>
            <w:r w:rsidRPr="00EC23F4">
              <w:rPr>
                <w:rFonts w:ascii="Times New Roman" w:hAnsi="Times New Roman" w:cs="Times New Roman"/>
                <w:b/>
                <w:sz w:val="20"/>
                <w:szCs w:val="20"/>
              </w:rPr>
              <w:t>Dersin Kredisi</w:t>
            </w:r>
          </w:p>
        </w:tc>
        <w:tc>
          <w:tcPr>
            <w:tcW w:w="3949" w:type="pct"/>
            <w:tcBorders>
              <w:top w:val="single" w:sz="4" w:space="0" w:color="auto"/>
              <w:left w:val="single" w:sz="4" w:space="0" w:color="auto"/>
              <w:bottom w:val="single" w:sz="4" w:space="0" w:color="auto"/>
              <w:right w:val="single" w:sz="4" w:space="0" w:color="auto"/>
            </w:tcBorders>
          </w:tcPr>
          <w:p w:rsidR="00EC23F4" w:rsidRPr="00EC23F4" w:rsidRDefault="00EC23F4" w:rsidP="00EC23F4">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2</w:t>
            </w:r>
            <w:r w:rsidRPr="00EC23F4">
              <w:rPr>
                <w:rFonts w:ascii="Times New Roman" w:eastAsia="Times New Roman" w:hAnsi="Times New Roman" w:cs="Times New Roman"/>
                <w:sz w:val="20"/>
                <w:szCs w:val="20"/>
                <w:lang w:bidi="en-US"/>
              </w:rPr>
              <w:t xml:space="preserve"> (</w:t>
            </w:r>
            <w:r>
              <w:rPr>
                <w:rFonts w:ascii="Times New Roman" w:eastAsia="Times New Roman" w:hAnsi="Times New Roman" w:cs="Times New Roman"/>
                <w:sz w:val="20"/>
                <w:szCs w:val="20"/>
                <w:lang w:bidi="en-US"/>
              </w:rPr>
              <w:t xml:space="preserve">2 </w:t>
            </w:r>
            <w:r w:rsidR="00DF31C9">
              <w:rPr>
                <w:rFonts w:ascii="Times New Roman" w:eastAsia="Times New Roman" w:hAnsi="Times New Roman" w:cs="Times New Roman"/>
                <w:sz w:val="20"/>
                <w:szCs w:val="20"/>
                <w:lang w:bidi="en-US"/>
              </w:rPr>
              <w:t xml:space="preserve">Saat </w:t>
            </w:r>
            <w:r>
              <w:rPr>
                <w:rFonts w:ascii="Times New Roman" w:eastAsia="Times New Roman" w:hAnsi="Times New Roman" w:cs="Times New Roman"/>
                <w:sz w:val="20"/>
                <w:szCs w:val="20"/>
                <w:lang w:bidi="en-US"/>
              </w:rPr>
              <w:t>Teorik</w:t>
            </w:r>
            <w:r w:rsidRPr="00EC23F4">
              <w:rPr>
                <w:rFonts w:ascii="Times New Roman" w:eastAsia="Times New Roman" w:hAnsi="Times New Roman" w:cs="Times New Roman"/>
                <w:sz w:val="20"/>
                <w:szCs w:val="20"/>
                <w:lang w:bidi="en-US"/>
              </w:rPr>
              <w:t>)</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 xml:space="preserve">Dersin </w:t>
            </w:r>
            <w:proofErr w:type="spellStart"/>
            <w:r w:rsidRPr="00EC23F4">
              <w:rPr>
                <w:rFonts w:ascii="Times New Roman" w:hAnsi="Times New Roman" w:cs="Times New Roman"/>
                <w:b/>
                <w:sz w:val="20"/>
                <w:szCs w:val="20"/>
              </w:rPr>
              <w:t>AKTS’si</w:t>
            </w:r>
            <w:proofErr w:type="spellEnd"/>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EC23F4" w:rsidP="00EC23F4">
            <w:pPr>
              <w:spacing w:after="0" w:line="240" w:lineRule="auto"/>
              <w:jc w:val="both"/>
              <w:rPr>
                <w:rFonts w:ascii="Times New Roman" w:hAnsi="Times New Roman" w:cs="Times New Roman"/>
                <w:sz w:val="20"/>
                <w:szCs w:val="20"/>
                <w:lang w:eastAsia="en-US"/>
              </w:rPr>
            </w:pPr>
            <w:r>
              <w:rPr>
                <w:rFonts w:ascii="Times New Roman" w:eastAsia="Times New Roman" w:hAnsi="Times New Roman" w:cs="Times New Roman"/>
                <w:sz w:val="20"/>
                <w:szCs w:val="20"/>
                <w:lang w:bidi="en-US"/>
              </w:rPr>
              <w:t>2</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 xml:space="preserve">Dersin Yürütücüsü </w:t>
            </w:r>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710238" w:rsidP="00EC23F4">
            <w:pPr>
              <w:spacing w:after="0" w:line="240" w:lineRule="auto"/>
              <w:jc w:val="both"/>
              <w:rPr>
                <w:rFonts w:ascii="Times New Roman" w:hAnsi="Times New Roman" w:cs="Times New Roman"/>
                <w:sz w:val="20"/>
                <w:szCs w:val="20"/>
                <w:lang w:eastAsia="en-US"/>
              </w:rPr>
            </w:pP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Gör. Esra Nur AKPINAR</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Dersi Gün ve Saati</w:t>
            </w:r>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EC23F4" w:rsidP="00EC23F4">
            <w:pPr>
              <w:spacing w:after="0" w:line="240" w:lineRule="auto"/>
              <w:jc w:val="both"/>
              <w:rPr>
                <w:rFonts w:ascii="Times New Roman" w:hAnsi="Times New Roman" w:cs="Times New Roman"/>
                <w:sz w:val="20"/>
                <w:szCs w:val="20"/>
                <w:lang w:eastAsia="en-US"/>
              </w:rPr>
            </w:pPr>
            <w:r w:rsidRPr="00EC23F4">
              <w:rPr>
                <w:rFonts w:ascii="Times New Roman" w:hAnsi="Times New Roman" w:cs="Times New Roman"/>
                <w:sz w:val="20"/>
                <w:szCs w:val="20"/>
              </w:rPr>
              <w:t>Bölüm/Program web sayfası üzerinden ilan edilecektir.</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Dersin Görüşme Gün ve Saatleri</w:t>
            </w:r>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710238" w:rsidP="00EC23F4">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Cuma 12:10-13:00</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İletişim Bilgileri</w:t>
            </w:r>
          </w:p>
        </w:tc>
        <w:tc>
          <w:tcPr>
            <w:tcW w:w="3949"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A673E6" w:rsidP="00EC23F4">
            <w:pPr>
              <w:spacing w:after="0" w:line="240" w:lineRule="auto"/>
              <w:rPr>
                <w:rFonts w:ascii="Times New Roman" w:hAnsi="Times New Roman" w:cs="Times New Roman"/>
                <w:color w:val="000000"/>
                <w:sz w:val="20"/>
                <w:szCs w:val="20"/>
                <w:lang w:eastAsia="en-US"/>
              </w:rPr>
            </w:pPr>
            <w:hyperlink r:id="rId6" w:history="1">
              <w:r w:rsidR="00710238" w:rsidRPr="00B8745C">
                <w:rPr>
                  <w:rStyle w:val="Kpr"/>
                  <w:rFonts w:ascii="Times New Roman" w:hAnsi="Times New Roman" w:cs="Times New Roman"/>
                  <w:sz w:val="20"/>
                  <w:szCs w:val="20"/>
                </w:rPr>
                <w:t>esranurakpinar@harran.edu.tr</w:t>
              </w:r>
            </w:hyperlink>
            <w:r w:rsidR="00710238">
              <w:rPr>
                <w:rFonts w:ascii="Times New Roman" w:hAnsi="Times New Roman" w:cs="Times New Roman"/>
                <w:color w:val="000000"/>
                <w:sz w:val="20"/>
                <w:szCs w:val="20"/>
              </w:rPr>
              <w:t xml:space="preserve">  04143183000 - 2875</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Öğretim Yöntemi ve Ders Hazırlık</w:t>
            </w:r>
          </w:p>
        </w:tc>
        <w:tc>
          <w:tcPr>
            <w:tcW w:w="3949"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9526AD" w:rsidP="00EC23F4">
            <w:pPr>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rPr>
              <w:t>Yüz yüze</w:t>
            </w:r>
            <w:r w:rsidR="00EC23F4" w:rsidRPr="00EC23F4">
              <w:rPr>
                <w:rFonts w:ascii="Times New Roman" w:hAnsi="Times New Roman" w:cs="Times New Roman"/>
                <w:color w:val="000000"/>
                <w:sz w:val="20"/>
                <w:szCs w:val="20"/>
              </w:rPr>
              <w:t xml:space="preserve"> eğitim yöntemi ile konu anlatımı gerçekleştirilip, soru-yanıt yoluyla örnekler üzerinden tartışma, doküman incelemelerinin yapılması. Derse hazırlık aşamasında, öğrenciler ders kaynaklarından her haftanın konusunu derse gelmeden önce inceleyerek gelecekler. Haftalık ders konuları ile ilgili tarama yapılacak ve örnekler verilecek.</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hideMark/>
          </w:tcPr>
          <w:p w:rsidR="00EC23F4" w:rsidRPr="00EC23F4" w:rsidRDefault="00EC23F4" w:rsidP="00EC23F4">
            <w:pPr>
              <w:spacing w:after="0" w:line="0" w:lineRule="atLeast"/>
              <w:rPr>
                <w:rFonts w:ascii="Times New Roman" w:eastAsia="Times New Roman" w:hAnsi="Times New Roman" w:cs="Times New Roman"/>
                <w:b/>
                <w:sz w:val="20"/>
                <w:szCs w:val="20"/>
                <w:lang w:eastAsia="en-US" w:bidi="en-US"/>
              </w:rPr>
            </w:pPr>
            <w:r w:rsidRPr="00EC23F4">
              <w:rPr>
                <w:rFonts w:ascii="Times New Roman" w:eastAsia="Times New Roman" w:hAnsi="Times New Roman" w:cs="Times New Roman"/>
                <w:b/>
                <w:sz w:val="20"/>
                <w:szCs w:val="20"/>
                <w:lang w:bidi="en-US"/>
              </w:rPr>
              <w:t>Dersin Amacı</w:t>
            </w:r>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710238" w:rsidP="00EC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eastAsia="en-US" w:bidi="en-US"/>
              </w:rPr>
            </w:pPr>
            <w:r>
              <w:rPr>
                <w:rFonts w:ascii="Times New Roman" w:eastAsia="Calibri" w:hAnsi="Times New Roman"/>
                <w:color w:val="0D0D0D"/>
                <w:sz w:val="20"/>
                <w:szCs w:val="20"/>
              </w:rPr>
              <w:t>Mesleki yabancı dil olarak İngilizceyi doğru olarak anlayabilme, okuyabilme,  konuşabilme ve mesleki alanlarda faydalanabilme.</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hideMark/>
          </w:tcPr>
          <w:p w:rsidR="00EC23F4" w:rsidRPr="00EC23F4" w:rsidRDefault="00EC23F4" w:rsidP="006C2C4C">
            <w:pPr>
              <w:spacing w:after="0" w:line="0" w:lineRule="atLeast"/>
              <w:rPr>
                <w:rFonts w:ascii="Times New Roman" w:eastAsia="Times New Roman" w:hAnsi="Times New Roman" w:cs="Times New Roman"/>
                <w:b/>
                <w:sz w:val="20"/>
                <w:szCs w:val="20"/>
                <w:lang w:eastAsia="en-US" w:bidi="en-US"/>
              </w:rPr>
            </w:pPr>
            <w:r w:rsidRPr="00EC23F4">
              <w:rPr>
                <w:rFonts w:ascii="Times New Roman" w:eastAsia="Times New Roman" w:hAnsi="Times New Roman" w:cs="Times New Roman"/>
                <w:b/>
                <w:sz w:val="20"/>
                <w:szCs w:val="20"/>
                <w:lang w:bidi="en-US"/>
              </w:rPr>
              <w:t xml:space="preserve">Dersin Öğrenme </w:t>
            </w:r>
            <w:r w:rsidR="006C2C4C">
              <w:rPr>
                <w:rFonts w:ascii="Times New Roman" w:eastAsia="Times New Roman" w:hAnsi="Times New Roman" w:cs="Times New Roman"/>
                <w:b/>
                <w:sz w:val="20"/>
                <w:szCs w:val="20"/>
                <w:lang w:bidi="en-US"/>
              </w:rPr>
              <w:t>Çıktıları</w:t>
            </w:r>
          </w:p>
        </w:tc>
        <w:tc>
          <w:tcPr>
            <w:tcW w:w="3949" w:type="pct"/>
            <w:tcBorders>
              <w:top w:val="single" w:sz="4" w:space="0" w:color="auto"/>
              <w:left w:val="single" w:sz="4" w:space="0" w:color="auto"/>
              <w:bottom w:val="single" w:sz="4" w:space="0" w:color="auto"/>
              <w:right w:val="single" w:sz="4" w:space="0" w:color="auto"/>
            </w:tcBorders>
            <w:hideMark/>
          </w:tcPr>
          <w:p w:rsidR="00710238" w:rsidRPr="00710238" w:rsidRDefault="00710238" w:rsidP="00710238">
            <w:pPr>
              <w:spacing w:after="0" w:line="240" w:lineRule="auto"/>
              <w:rPr>
                <w:rFonts w:ascii="Times New Roman" w:eastAsia="Calibri" w:hAnsi="Times New Roman" w:cs="Times New Roman"/>
                <w:color w:val="0D0D0D"/>
                <w:sz w:val="20"/>
                <w:szCs w:val="20"/>
              </w:rPr>
            </w:pPr>
            <w:r w:rsidRPr="00710238">
              <w:rPr>
                <w:rFonts w:ascii="Times New Roman" w:eastAsia="Calibri" w:hAnsi="Times New Roman" w:cs="Times New Roman"/>
                <w:color w:val="0D0D0D"/>
                <w:sz w:val="20"/>
                <w:szCs w:val="20"/>
              </w:rPr>
              <w:t>Bu dersin sonunda öğrenci;</w:t>
            </w:r>
          </w:p>
          <w:p w:rsidR="00710238" w:rsidRPr="00710238" w:rsidRDefault="00710238" w:rsidP="00710238">
            <w:pPr>
              <w:spacing w:after="0" w:line="240" w:lineRule="auto"/>
              <w:rPr>
                <w:rFonts w:ascii="Times New Roman" w:eastAsia="Calibri" w:hAnsi="Times New Roman" w:cs="Times New Roman"/>
                <w:bCs/>
                <w:color w:val="0D0D0D"/>
                <w:sz w:val="20"/>
                <w:szCs w:val="20"/>
              </w:rPr>
            </w:pPr>
            <w:r w:rsidRPr="00710238">
              <w:rPr>
                <w:rFonts w:ascii="Times New Roman" w:eastAsia="Calibri" w:hAnsi="Times New Roman" w:cs="Times New Roman"/>
                <w:bCs/>
                <w:color w:val="0D0D0D"/>
                <w:sz w:val="20"/>
                <w:szCs w:val="20"/>
              </w:rPr>
              <w:t>1.Halkla İlişkiler alanıyla ilgili bilgi sahibi olur, alanında öğrendiği teorik bilgileri pratiğe dönüştürür</w:t>
            </w:r>
          </w:p>
          <w:p w:rsidR="00710238" w:rsidRPr="00710238" w:rsidRDefault="00710238" w:rsidP="00710238">
            <w:pPr>
              <w:spacing w:after="0" w:line="240" w:lineRule="auto"/>
              <w:rPr>
                <w:rFonts w:ascii="Times New Roman" w:eastAsia="Calibri" w:hAnsi="Times New Roman" w:cs="Times New Roman"/>
                <w:color w:val="0D0D0D"/>
                <w:sz w:val="20"/>
                <w:szCs w:val="20"/>
              </w:rPr>
            </w:pPr>
            <w:r w:rsidRPr="00710238">
              <w:rPr>
                <w:rFonts w:ascii="Times New Roman" w:eastAsia="Calibri" w:hAnsi="Times New Roman" w:cs="Times New Roman"/>
                <w:color w:val="0D0D0D"/>
                <w:sz w:val="20"/>
                <w:szCs w:val="20"/>
              </w:rPr>
              <w:t>2.Öğretilen yapıları kullanarak doğru telaffuz ve tonlamayla uygun ortamda konuşur</w:t>
            </w:r>
          </w:p>
          <w:p w:rsidR="00710238" w:rsidRPr="00710238" w:rsidRDefault="00710238" w:rsidP="00710238">
            <w:pPr>
              <w:spacing w:after="0" w:line="240" w:lineRule="auto"/>
              <w:rPr>
                <w:rFonts w:ascii="Times New Roman" w:eastAsia="Calibri" w:hAnsi="Times New Roman" w:cs="Times New Roman"/>
                <w:color w:val="0D0D0D"/>
                <w:sz w:val="20"/>
                <w:szCs w:val="20"/>
              </w:rPr>
            </w:pPr>
            <w:r w:rsidRPr="00710238">
              <w:rPr>
                <w:rFonts w:ascii="Times New Roman" w:eastAsia="Calibri" w:hAnsi="Times New Roman" w:cs="Times New Roman"/>
                <w:color w:val="0D0D0D"/>
                <w:sz w:val="20"/>
                <w:szCs w:val="20"/>
              </w:rPr>
              <w:t>3.Herhangi bir yolla dinlediğini anlar</w:t>
            </w:r>
          </w:p>
          <w:p w:rsidR="00710238" w:rsidRPr="00710238" w:rsidRDefault="00710238" w:rsidP="00710238">
            <w:pPr>
              <w:spacing w:after="0" w:line="240" w:lineRule="auto"/>
              <w:rPr>
                <w:rFonts w:ascii="Times New Roman" w:eastAsia="Calibri" w:hAnsi="Times New Roman" w:cs="Times New Roman"/>
                <w:color w:val="0D0D0D"/>
                <w:sz w:val="20"/>
                <w:szCs w:val="20"/>
              </w:rPr>
            </w:pPr>
            <w:r w:rsidRPr="00710238">
              <w:rPr>
                <w:rFonts w:ascii="Times New Roman" w:eastAsia="Calibri" w:hAnsi="Times New Roman" w:cs="Times New Roman"/>
                <w:color w:val="0D0D0D"/>
                <w:sz w:val="20"/>
                <w:szCs w:val="20"/>
              </w:rPr>
              <w:t>4.Öğretilen yapıları ve kelimeleri doğru ve amacına uygun olarak yazar,</w:t>
            </w:r>
          </w:p>
          <w:p w:rsidR="00710238" w:rsidRPr="00710238" w:rsidRDefault="00710238" w:rsidP="00710238">
            <w:pPr>
              <w:spacing w:after="0" w:line="240" w:lineRule="auto"/>
              <w:rPr>
                <w:rFonts w:ascii="Times New Roman" w:eastAsia="Calibri" w:hAnsi="Times New Roman" w:cs="Times New Roman"/>
                <w:color w:val="0D0D0D"/>
                <w:sz w:val="20"/>
                <w:szCs w:val="20"/>
              </w:rPr>
            </w:pPr>
            <w:r w:rsidRPr="00710238">
              <w:rPr>
                <w:rFonts w:ascii="Times New Roman" w:eastAsia="Calibri" w:hAnsi="Times New Roman" w:cs="Times New Roman"/>
                <w:color w:val="0D0D0D"/>
                <w:sz w:val="20"/>
                <w:szCs w:val="20"/>
              </w:rPr>
              <w:t>5.Öğrendiği yabancı dilde alanı ile ilgili konuları okuma, okuduklarını genel olarak anlama ve anlatabilme yeteneklerini geliştirir sağlar ve iş hayatında kullanır</w:t>
            </w:r>
          </w:p>
          <w:p w:rsidR="00EC23F4" w:rsidRPr="00EC23F4" w:rsidRDefault="00710238" w:rsidP="00710238">
            <w:pPr>
              <w:spacing w:after="0" w:line="240" w:lineRule="auto"/>
              <w:contextualSpacing/>
              <w:rPr>
                <w:rFonts w:ascii="Times New Roman" w:eastAsia="Times New Roman" w:hAnsi="Times New Roman" w:cs="Times New Roman"/>
                <w:bCs/>
                <w:sz w:val="20"/>
                <w:szCs w:val="20"/>
                <w:lang w:eastAsia="en-US" w:bidi="en-US"/>
              </w:rPr>
            </w:pPr>
            <w:r w:rsidRPr="00710238">
              <w:rPr>
                <w:rFonts w:ascii="Times New Roman" w:eastAsia="Calibri" w:hAnsi="Times New Roman" w:cs="Times New Roman"/>
                <w:color w:val="0D0D0D"/>
                <w:sz w:val="20"/>
                <w:szCs w:val="20"/>
              </w:rPr>
              <w:t>6.</w:t>
            </w:r>
            <w:r w:rsidRPr="00710238">
              <w:rPr>
                <w:rFonts w:ascii="Times New Roman" w:eastAsia="Calibri" w:hAnsi="Times New Roman" w:cs="Times New Roman"/>
                <w:bCs/>
                <w:color w:val="0D0D0D"/>
                <w:sz w:val="20"/>
                <w:szCs w:val="20"/>
              </w:rPr>
              <w:t xml:space="preserve">Avrupa Dil </w:t>
            </w:r>
            <w:proofErr w:type="gramStart"/>
            <w:r w:rsidRPr="00710238">
              <w:rPr>
                <w:rFonts w:ascii="Times New Roman" w:eastAsia="Calibri" w:hAnsi="Times New Roman" w:cs="Times New Roman"/>
                <w:bCs/>
                <w:color w:val="0D0D0D"/>
                <w:sz w:val="20"/>
                <w:szCs w:val="20"/>
              </w:rPr>
              <w:t>portföyü</w:t>
            </w:r>
            <w:proofErr w:type="gramEnd"/>
            <w:r w:rsidRPr="00710238">
              <w:rPr>
                <w:rFonts w:ascii="Times New Roman" w:eastAsia="Calibri" w:hAnsi="Times New Roman" w:cs="Times New Roman"/>
                <w:bCs/>
                <w:color w:val="0D0D0D"/>
                <w:sz w:val="20"/>
                <w:szCs w:val="20"/>
              </w:rPr>
              <w:t xml:space="preserve"> A2 genel düzeyinde (en az alanındaki bilgileri takip eder ve meslektaşları ile iletişim kurabilecek kadar) yabancı dil bilgisine sahip olur</w:t>
            </w:r>
          </w:p>
        </w:tc>
      </w:tr>
      <w:tr w:rsidR="006C2C4C" w:rsidRPr="00EC23F4" w:rsidTr="006C2C4C">
        <w:tc>
          <w:tcPr>
            <w:tcW w:w="1051" w:type="pct"/>
            <w:vMerge w:val="restart"/>
            <w:tcBorders>
              <w:left w:val="single" w:sz="4" w:space="0" w:color="auto"/>
              <w:right w:val="single" w:sz="4" w:space="0" w:color="auto"/>
            </w:tcBorders>
            <w:vAlign w:val="center"/>
          </w:tcPr>
          <w:p w:rsidR="006C2C4C" w:rsidRPr="00EC23F4" w:rsidRDefault="006C2C4C" w:rsidP="006C2C4C">
            <w:pPr>
              <w:spacing w:after="0" w:line="0" w:lineRule="atLeast"/>
              <w:rPr>
                <w:rFonts w:ascii="Times New Roman" w:eastAsia="Times New Roman" w:hAnsi="Times New Roman" w:cs="Times New Roman"/>
                <w:sz w:val="20"/>
                <w:szCs w:val="20"/>
                <w:lang w:eastAsia="en-US" w:bidi="en-US"/>
              </w:rPr>
            </w:pPr>
            <w:r>
              <w:rPr>
                <w:rFonts w:ascii="Times New Roman" w:eastAsia="Times New Roman" w:hAnsi="Times New Roman" w:cs="Times New Roman"/>
                <w:b/>
                <w:bCs/>
                <w:sz w:val="20"/>
                <w:szCs w:val="20"/>
                <w:lang w:bidi="en-US"/>
              </w:rPr>
              <w:t>Haftalık Ders Konuları</w:t>
            </w: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9526AD">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 Hafta:</w:t>
            </w:r>
            <w:r>
              <w:rPr>
                <w:rFonts w:ascii="Times New Roman" w:eastAsiaTheme="minorHAnsi" w:hAnsi="Times New Roman" w:cs="Times New Roman"/>
                <w:color w:val="0D0D0D" w:themeColor="text1" w:themeTint="F2"/>
                <w:sz w:val="20"/>
                <w:szCs w:val="20"/>
                <w:lang w:eastAsia="en-US"/>
              </w:rPr>
              <w:t xml:space="preserve"> </w:t>
            </w:r>
            <w:r w:rsidR="00710238" w:rsidRPr="00710238">
              <w:rPr>
                <w:rFonts w:ascii="Times New Roman" w:eastAsiaTheme="minorHAnsi" w:hAnsi="Times New Roman" w:cs="Times New Roman"/>
                <w:color w:val="0D0D0D" w:themeColor="text1" w:themeTint="F2"/>
                <w:sz w:val="20"/>
                <w:szCs w:val="20"/>
                <w:lang w:eastAsia="en-US"/>
              </w:rPr>
              <w:t>Gereklilik/zorunluluk ifadeleri, üzüntü/pişmanlık, bir ürünü, durumu/işlemi kıyaslama</w:t>
            </w:r>
            <w:r w:rsidR="00710238">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9526AD">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EC23F4">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2</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710238">
              <w:rPr>
                <w:rFonts w:ascii="Times New Roman" w:eastAsia="Calibri" w:hAnsi="Times New Roman"/>
                <w:color w:val="0D0D0D"/>
                <w:sz w:val="20"/>
                <w:szCs w:val="20"/>
              </w:rPr>
              <w:t xml:space="preserve">İş ve işyeri ile ilgili konularda bilgi verebilme </w:t>
            </w:r>
            <w:r w:rsidR="009526AD" w:rsidRPr="009526AD">
              <w:rPr>
                <w:rFonts w:ascii="Times New Roman" w:eastAsiaTheme="minorHAnsi" w:hAnsi="Times New Roman" w:cs="Times New Roman"/>
                <w:b/>
                <w:bCs/>
                <w:color w:val="0D0D0D" w:themeColor="text1" w:themeTint="F2"/>
                <w:sz w:val="20"/>
                <w:szCs w:val="20"/>
                <w:lang w:eastAsia="en-US"/>
              </w:rPr>
              <w:t>(Yüz yüze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EC23F4">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3</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710238">
              <w:rPr>
                <w:rFonts w:ascii="Times New Roman" w:eastAsia="Calibri" w:hAnsi="Times New Roman"/>
                <w:color w:val="0D0D0D"/>
                <w:sz w:val="20"/>
                <w:szCs w:val="20"/>
              </w:rPr>
              <w:t xml:space="preserve">İş ortamında önerilerde bulunma/ önerileri cevaplama </w:t>
            </w:r>
            <w:r w:rsidR="009526AD" w:rsidRPr="009526AD">
              <w:rPr>
                <w:rFonts w:ascii="Times New Roman" w:eastAsiaTheme="minorHAnsi" w:hAnsi="Times New Roman" w:cs="Times New Roman"/>
                <w:b/>
                <w:bCs/>
                <w:color w:val="0D0D0D" w:themeColor="text1" w:themeTint="F2"/>
                <w:sz w:val="20"/>
                <w:szCs w:val="20"/>
                <w:lang w:eastAsia="en-US"/>
              </w:rPr>
              <w:t>(Yüz yüze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EC23F4">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4</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710238" w:rsidRPr="00710238">
              <w:rPr>
                <w:rFonts w:ascii="Times New Roman" w:eastAsiaTheme="minorHAnsi" w:hAnsi="Times New Roman" w:cs="Times New Roman"/>
                <w:color w:val="0D0D0D" w:themeColor="text1" w:themeTint="F2"/>
                <w:sz w:val="20"/>
                <w:szCs w:val="20"/>
                <w:lang w:eastAsia="en-US"/>
              </w:rPr>
              <w:t>Yapılan ve yapılacak olan işlerle ilgili açıklama yapabilme</w:t>
            </w:r>
            <w:r w:rsidR="00710238">
              <w:rPr>
                <w:rFonts w:ascii="Times New Roman" w:eastAsiaTheme="minorHAnsi" w:hAnsi="Times New Roman" w:cs="Times New Roman"/>
                <w:color w:val="0D0D0D" w:themeColor="text1" w:themeTint="F2"/>
                <w:sz w:val="20"/>
                <w:szCs w:val="20"/>
                <w:lang w:eastAsia="en-US"/>
              </w:rPr>
              <w:t xml:space="preserve"> </w:t>
            </w:r>
            <w:r w:rsidR="009526AD" w:rsidRPr="009526AD">
              <w:rPr>
                <w:rFonts w:ascii="Times New Roman" w:eastAsiaTheme="minorHAnsi" w:hAnsi="Times New Roman" w:cs="Times New Roman"/>
                <w:b/>
                <w:bCs/>
                <w:color w:val="0D0D0D" w:themeColor="text1" w:themeTint="F2"/>
                <w:sz w:val="20"/>
                <w:szCs w:val="20"/>
                <w:lang w:eastAsia="en-US"/>
              </w:rPr>
              <w:t>(Yüz yüze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EC23F4">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5</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710238" w:rsidRPr="00710238">
              <w:rPr>
                <w:rFonts w:ascii="Times New Roman" w:eastAsiaTheme="minorHAnsi" w:hAnsi="Times New Roman" w:cs="Times New Roman"/>
                <w:color w:val="0D0D0D" w:themeColor="text1" w:themeTint="F2"/>
                <w:sz w:val="20"/>
                <w:szCs w:val="20"/>
                <w:lang w:eastAsia="en-US"/>
              </w:rPr>
              <w:t>Telefonla konuşma teknikleri, randevu alma ve verme</w:t>
            </w:r>
            <w:r w:rsidR="00710238">
              <w:rPr>
                <w:rFonts w:ascii="Times New Roman" w:eastAsiaTheme="minorHAnsi" w:hAnsi="Times New Roman" w:cs="Times New Roman"/>
                <w:color w:val="0D0D0D" w:themeColor="text1" w:themeTint="F2"/>
                <w:sz w:val="20"/>
                <w:szCs w:val="20"/>
                <w:lang w:eastAsia="en-US"/>
              </w:rPr>
              <w:t xml:space="preserve"> </w:t>
            </w:r>
            <w:r w:rsidR="009526AD" w:rsidRPr="009526AD">
              <w:rPr>
                <w:rFonts w:ascii="Times New Roman" w:eastAsiaTheme="minorHAnsi" w:hAnsi="Times New Roman" w:cs="Times New Roman"/>
                <w:b/>
                <w:bCs/>
                <w:color w:val="0D0D0D" w:themeColor="text1" w:themeTint="F2"/>
                <w:sz w:val="20"/>
                <w:szCs w:val="20"/>
                <w:lang w:eastAsia="en-US"/>
              </w:rPr>
              <w:t>(Yüz yüze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EC23F4">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6</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710238" w:rsidRPr="00710238">
              <w:rPr>
                <w:rFonts w:ascii="Times New Roman" w:eastAsiaTheme="minorHAnsi" w:hAnsi="Times New Roman" w:cs="Times New Roman"/>
                <w:color w:val="0D0D0D" w:themeColor="text1" w:themeTint="F2"/>
                <w:sz w:val="20"/>
                <w:szCs w:val="20"/>
                <w:lang w:eastAsia="en-US"/>
              </w:rPr>
              <w:t>Olasılıklardan bahsetme, tahmin yapabilme, miktar ve oran ifadelerini kullanabilme</w:t>
            </w:r>
            <w:r w:rsidR="00710238">
              <w:rPr>
                <w:rFonts w:ascii="Times New Roman" w:eastAsiaTheme="minorHAnsi" w:hAnsi="Times New Roman" w:cs="Times New Roman"/>
                <w:color w:val="0D0D0D" w:themeColor="text1" w:themeTint="F2"/>
                <w:sz w:val="20"/>
                <w:szCs w:val="20"/>
                <w:lang w:eastAsia="en-US"/>
              </w:rPr>
              <w:t xml:space="preserve"> </w:t>
            </w:r>
            <w:r w:rsidR="009526AD" w:rsidRPr="009526AD">
              <w:rPr>
                <w:rFonts w:ascii="Times New Roman" w:eastAsiaTheme="minorHAnsi" w:hAnsi="Times New Roman" w:cs="Times New Roman"/>
                <w:b/>
                <w:bCs/>
                <w:color w:val="0D0D0D" w:themeColor="text1" w:themeTint="F2"/>
                <w:sz w:val="20"/>
                <w:szCs w:val="20"/>
                <w:lang w:eastAsia="en-US"/>
              </w:rPr>
              <w:t>(Yüz yüze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EC23F4">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7</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710238" w:rsidRPr="00710238">
              <w:rPr>
                <w:rFonts w:ascii="Times New Roman" w:eastAsiaTheme="minorHAnsi" w:hAnsi="Times New Roman" w:cs="Times New Roman"/>
                <w:color w:val="0D0D0D" w:themeColor="text1" w:themeTint="F2"/>
                <w:sz w:val="20"/>
                <w:szCs w:val="20"/>
                <w:lang w:eastAsia="en-US"/>
              </w:rPr>
              <w:t>Olasılıklardan bahsetme, tahmin yapabilme, miktar ve oran ifadelerini kullanabilme</w:t>
            </w:r>
            <w:r w:rsidR="00710238">
              <w:rPr>
                <w:rFonts w:ascii="Times New Roman" w:eastAsiaTheme="minorHAnsi" w:hAnsi="Times New Roman" w:cs="Times New Roman"/>
                <w:color w:val="0D0D0D" w:themeColor="text1" w:themeTint="F2"/>
                <w:sz w:val="20"/>
                <w:szCs w:val="20"/>
                <w:lang w:eastAsia="en-US"/>
              </w:rPr>
              <w:t xml:space="preserve"> </w:t>
            </w:r>
            <w:r w:rsidR="009526AD">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8</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710238" w:rsidRPr="00710238">
              <w:rPr>
                <w:rFonts w:ascii="Times New Roman" w:eastAsiaTheme="minorHAnsi" w:hAnsi="Times New Roman" w:cs="Times New Roman"/>
                <w:color w:val="0D0D0D" w:themeColor="text1" w:themeTint="F2"/>
                <w:sz w:val="20"/>
                <w:szCs w:val="20"/>
                <w:lang w:eastAsia="en-US"/>
              </w:rPr>
              <w:t>Avantajlardan/Dezavantajlar</w:t>
            </w:r>
            <w:r w:rsidR="00710238">
              <w:rPr>
                <w:rFonts w:ascii="Times New Roman" w:eastAsiaTheme="minorHAnsi" w:hAnsi="Times New Roman" w:cs="Times New Roman"/>
                <w:color w:val="0D0D0D" w:themeColor="text1" w:themeTint="F2"/>
                <w:sz w:val="20"/>
                <w:szCs w:val="20"/>
                <w:lang w:eastAsia="en-US"/>
              </w:rPr>
              <w:t xml:space="preserve">dan bahsetme, mukayese yapabilme </w:t>
            </w:r>
            <w:r w:rsidR="009526AD" w:rsidRPr="009526AD">
              <w:rPr>
                <w:rFonts w:ascii="Times New Roman" w:eastAsiaTheme="minorHAnsi" w:hAnsi="Times New Roman" w:cs="Times New Roman"/>
                <w:b/>
                <w:bCs/>
                <w:color w:val="0D0D0D" w:themeColor="text1" w:themeTint="F2"/>
                <w:sz w:val="20"/>
                <w:szCs w:val="20"/>
                <w:lang w:eastAsia="en-US"/>
              </w:rPr>
              <w:t>(Yüz yüze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9</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710238" w:rsidRPr="00710238">
              <w:rPr>
                <w:rFonts w:ascii="Times New Roman" w:eastAsiaTheme="minorHAnsi" w:hAnsi="Times New Roman" w:cs="Times New Roman"/>
                <w:color w:val="0D0D0D" w:themeColor="text1" w:themeTint="F2"/>
                <w:sz w:val="20"/>
                <w:szCs w:val="20"/>
                <w:lang w:eastAsia="en-US"/>
              </w:rPr>
              <w:t>Genel olarak mesleki konularda konuşulanları değerlendirebilme ve cevap verebilme</w:t>
            </w:r>
            <w:r w:rsidR="00710238">
              <w:rPr>
                <w:rFonts w:ascii="Times New Roman" w:eastAsiaTheme="minorHAnsi" w:hAnsi="Times New Roman" w:cs="Times New Roman"/>
                <w:color w:val="0D0D0D" w:themeColor="text1" w:themeTint="F2"/>
                <w:sz w:val="20"/>
                <w:szCs w:val="20"/>
                <w:lang w:eastAsia="en-US"/>
              </w:rPr>
              <w:t xml:space="preserve"> </w:t>
            </w:r>
            <w:r w:rsidR="009526AD">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0</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710238" w:rsidRPr="00710238">
              <w:rPr>
                <w:rFonts w:ascii="Times New Roman" w:eastAsiaTheme="minorHAnsi" w:hAnsi="Times New Roman" w:cs="Times New Roman"/>
                <w:color w:val="0D0D0D" w:themeColor="text1" w:themeTint="F2"/>
                <w:sz w:val="20"/>
                <w:szCs w:val="20"/>
                <w:lang w:eastAsia="en-US"/>
              </w:rPr>
              <w:t>Genel olarak mesleki konularda konuşulanları dinleme ve anlayabilme, not alma</w:t>
            </w:r>
            <w:r w:rsidR="00710238">
              <w:rPr>
                <w:rFonts w:ascii="Times New Roman" w:eastAsiaTheme="minorHAnsi" w:hAnsi="Times New Roman" w:cs="Times New Roman"/>
                <w:color w:val="0D0D0D" w:themeColor="text1" w:themeTint="F2"/>
                <w:sz w:val="20"/>
                <w:szCs w:val="20"/>
                <w:lang w:eastAsia="en-US"/>
              </w:rPr>
              <w:t xml:space="preserve"> </w:t>
            </w:r>
            <w:r w:rsidR="009526AD">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1</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710238" w:rsidRPr="00710238">
              <w:rPr>
                <w:rFonts w:ascii="Times New Roman" w:eastAsiaTheme="minorHAnsi" w:hAnsi="Times New Roman" w:cs="Times New Roman"/>
                <w:color w:val="0D0D0D" w:themeColor="text1" w:themeTint="F2"/>
                <w:sz w:val="20"/>
                <w:szCs w:val="20"/>
                <w:lang w:eastAsia="en-US"/>
              </w:rPr>
              <w:t>Belirli bir bilgiyi ve mesleki konularda okuma, anlama, yorumlama</w:t>
            </w:r>
            <w:r w:rsidR="00710238">
              <w:rPr>
                <w:rFonts w:ascii="Times New Roman" w:eastAsiaTheme="minorHAnsi" w:hAnsi="Times New Roman" w:cs="Times New Roman"/>
                <w:color w:val="0D0D0D" w:themeColor="text1" w:themeTint="F2"/>
                <w:sz w:val="20"/>
                <w:szCs w:val="20"/>
                <w:lang w:eastAsia="en-US"/>
              </w:rPr>
              <w:t xml:space="preserve"> </w:t>
            </w:r>
            <w:r w:rsidR="009526AD">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2</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710238" w:rsidRPr="00710238">
              <w:rPr>
                <w:rFonts w:ascii="Times New Roman" w:eastAsiaTheme="minorHAnsi" w:hAnsi="Times New Roman" w:cs="Times New Roman"/>
                <w:color w:val="0D0D0D" w:themeColor="text1" w:themeTint="F2"/>
                <w:sz w:val="20"/>
                <w:szCs w:val="20"/>
                <w:lang w:eastAsia="en-US"/>
              </w:rPr>
              <w:t>İthalat ve ihracatta kullanılan dokümanları tanıma/kullanabilme</w:t>
            </w:r>
            <w:r w:rsidR="00710238">
              <w:rPr>
                <w:rFonts w:ascii="Times New Roman" w:eastAsiaTheme="minorHAnsi" w:hAnsi="Times New Roman" w:cs="Times New Roman"/>
                <w:color w:val="0D0D0D" w:themeColor="text1" w:themeTint="F2"/>
                <w:sz w:val="20"/>
                <w:szCs w:val="20"/>
                <w:lang w:eastAsia="en-US"/>
              </w:rPr>
              <w:t xml:space="preserve"> </w:t>
            </w:r>
            <w:r w:rsidR="009526AD">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3</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EB79AB" w:rsidRPr="00EB79AB">
              <w:rPr>
                <w:rFonts w:ascii="Times New Roman" w:eastAsiaTheme="minorHAnsi" w:hAnsi="Times New Roman" w:cs="Times New Roman"/>
                <w:color w:val="0D0D0D" w:themeColor="text1" w:themeTint="F2"/>
                <w:sz w:val="20"/>
                <w:szCs w:val="20"/>
                <w:lang w:eastAsia="en-US"/>
              </w:rPr>
              <w:t>Banka ve Gümrük işlemlerinde kullanılan dokümanları tanıma/kullanabilme</w:t>
            </w:r>
            <w:r w:rsidR="00EB79AB">
              <w:rPr>
                <w:rFonts w:ascii="Times New Roman" w:eastAsiaTheme="minorHAnsi" w:hAnsi="Times New Roman" w:cs="Times New Roman"/>
                <w:color w:val="0D0D0D" w:themeColor="text1" w:themeTint="F2"/>
                <w:sz w:val="20"/>
                <w:szCs w:val="20"/>
                <w:lang w:eastAsia="en-US"/>
              </w:rPr>
              <w:t xml:space="preserve"> </w:t>
            </w:r>
            <w:r w:rsidR="009526AD">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4</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EB79AB" w:rsidRPr="00EB79AB">
              <w:rPr>
                <w:rFonts w:ascii="Times New Roman" w:eastAsiaTheme="minorHAnsi" w:hAnsi="Times New Roman" w:cs="Times New Roman"/>
                <w:color w:val="0D0D0D" w:themeColor="text1" w:themeTint="F2"/>
                <w:sz w:val="20"/>
                <w:szCs w:val="20"/>
                <w:lang w:eastAsia="en-US"/>
              </w:rPr>
              <w:t>Alanı ile ilgili formları, tabloları, şemaları doldurma ve yazabilme</w:t>
            </w:r>
            <w:r w:rsidR="00EB79AB">
              <w:rPr>
                <w:rFonts w:ascii="Times New Roman" w:eastAsiaTheme="minorHAnsi" w:hAnsi="Times New Roman" w:cs="Times New Roman"/>
                <w:color w:val="0D0D0D" w:themeColor="text1" w:themeTint="F2"/>
                <w:sz w:val="20"/>
                <w:szCs w:val="20"/>
                <w:lang w:eastAsia="en-US"/>
              </w:rPr>
              <w:t xml:space="preserve"> </w:t>
            </w:r>
            <w:r w:rsidR="009526AD">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bottom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5</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color w:val="0D0D0D" w:themeColor="text1" w:themeTint="F2"/>
                <w:sz w:val="20"/>
                <w:szCs w:val="20"/>
                <w:lang w:eastAsia="en-US"/>
              </w:rPr>
              <w:t xml:space="preserve">Dersin </w:t>
            </w:r>
            <w:r>
              <w:rPr>
                <w:rFonts w:ascii="Times New Roman" w:eastAsiaTheme="minorHAnsi" w:hAnsi="Times New Roman" w:cs="Times New Roman"/>
                <w:color w:val="0D0D0D" w:themeColor="text1" w:themeTint="F2"/>
                <w:sz w:val="20"/>
                <w:szCs w:val="20"/>
                <w:lang w:eastAsia="en-US"/>
              </w:rPr>
              <w:t xml:space="preserve">Genel </w:t>
            </w:r>
            <w:r w:rsidRPr="00EC23F4">
              <w:rPr>
                <w:rFonts w:ascii="Times New Roman" w:eastAsiaTheme="minorHAnsi" w:hAnsi="Times New Roman" w:cs="Times New Roman"/>
                <w:color w:val="0D0D0D" w:themeColor="text1" w:themeTint="F2"/>
                <w:sz w:val="20"/>
                <w:szCs w:val="20"/>
                <w:lang w:eastAsia="en-US"/>
              </w:rPr>
              <w:t xml:space="preserve">Değerlendirmesi </w:t>
            </w:r>
            <w:r w:rsidR="009526AD">
              <w:rPr>
                <w:rFonts w:ascii="Times New Roman" w:eastAsiaTheme="minorHAnsi" w:hAnsi="Times New Roman" w:cs="Times New Roman"/>
                <w:b/>
                <w:bCs/>
                <w:color w:val="0D0D0D" w:themeColor="text1" w:themeTint="F2"/>
                <w:sz w:val="20"/>
                <w:szCs w:val="20"/>
                <w:lang w:eastAsia="en-US"/>
              </w:rPr>
              <w:t>(Yüz yüze</w:t>
            </w:r>
            <w:bookmarkStart w:id="0" w:name="_GoBack"/>
            <w:bookmarkEnd w:id="0"/>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192F29" w:rsidRPr="00EC23F4" w:rsidTr="00EC23F4">
        <w:tc>
          <w:tcPr>
            <w:tcW w:w="1051" w:type="pct"/>
            <w:tcBorders>
              <w:top w:val="single" w:sz="4" w:space="0" w:color="auto"/>
              <w:left w:val="single" w:sz="4" w:space="0" w:color="auto"/>
              <w:bottom w:val="single" w:sz="4" w:space="0" w:color="auto"/>
              <w:right w:val="single" w:sz="4" w:space="0" w:color="auto"/>
            </w:tcBorders>
            <w:hideMark/>
          </w:tcPr>
          <w:p w:rsidR="00192F29" w:rsidRPr="00EC23F4" w:rsidRDefault="00192F29" w:rsidP="00192F29">
            <w:pPr>
              <w:spacing w:after="0" w:line="0" w:lineRule="atLeast"/>
              <w:rPr>
                <w:rFonts w:ascii="Times New Roman" w:eastAsia="Times New Roman" w:hAnsi="Times New Roman" w:cs="Times New Roman"/>
                <w:sz w:val="20"/>
                <w:szCs w:val="20"/>
                <w:lang w:eastAsia="en-US" w:bidi="en-US"/>
              </w:rPr>
            </w:pPr>
            <w:r w:rsidRPr="00EC23F4">
              <w:rPr>
                <w:rFonts w:ascii="Times New Roman" w:hAnsi="Times New Roman" w:cs="Times New Roman"/>
                <w:b/>
                <w:sz w:val="20"/>
                <w:szCs w:val="20"/>
              </w:rPr>
              <w:t>Ölçme - Değerlendirme</w:t>
            </w:r>
          </w:p>
        </w:tc>
        <w:tc>
          <w:tcPr>
            <w:tcW w:w="3949" w:type="pct"/>
            <w:tcBorders>
              <w:top w:val="single" w:sz="4" w:space="0" w:color="auto"/>
              <w:left w:val="single" w:sz="4" w:space="0" w:color="auto"/>
              <w:bottom w:val="single" w:sz="4" w:space="0" w:color="auto"/>
              <w:right w:val="single" w:sz="4" w:space="0" w:color="auto"/>
            </w:tcBorders>
            <w:vAlign w:val="bottom"/>
            <w:hideMark/>
          </w:tcPr>
          <w:p w:rsidR="009526AD" w:rsidRPr="009526AD" w:rsidRDefault="009526AD" w:rsidP="009526AD">
            <w:pPr>
              <w:spacing w:after="0" w:line="240" w:lineRule="auto"/>
              <w:rPr>
                <w:rFonts w:ascii="Times New Roman" w:hAnsi="Times New Roman" w:cs="Times New Roman"/>
                <w:sz w:val="20"/>
                <w:szCs w:val="20"/>
              </w:rPr>
            </w:pPr>
            <w:r w:rsidRPr="009526AD">
              <w:rPr>
                <w:rFonts w:ascii="Times New Roman" w:hAnsi="Times New Roman" w:cs="Times New Roman"/>
                <w:sz w:val="20"/>
                <w:szCs w:val="20"/>
              </w:rPr>
              <w:t xml:space="preserve">1 Ara Sınav: %40 </w:t>
            </w:r>
          </w:p>
          <w:p w:rsidR="009526AD" w:rsidRPr="009526AD" w:rsidRDefault="009526AD" w:rsidP="009526AD">
            <w:pPr>
              <w:spacing w:after="0" w:line="240" w:lineRule="auto"/>
              <w:rPr>
                <w:rFonts w:ascii="Times New Roman" w:hAnsi="Times New Roman" w:cs="Times New Roman"/>
                <w:sz w:val="20"/>
                <w:szCs w:val="20"/>
              </w:rPr>
            </w:pPr>
            <w:r w:rsidRPr="009526AD">
              <w:rPr>
                <w:rFonts w:ascii="Times New Roman" w:hAnsi="Times New Roman" w:cs="Times New Roman"/>
                <w:sz w:val="20"/>
                <w:szCs w:val="20"/>
              </w:rPr>
              <w:t xml:space="preserve">1 Yarıyıl Sonu Sınavı: %60 </w:t>
            </w:r>
          </w:p>
          <w:p w:rsidR="00192F29" w:rsidRPr="00EC23F4" w:rsidRDefault="009526AD" w:rsidP="009526AD">
            <w:pPr>
              <w:spacing w:after="0" w:line="240" w:lineRule="auto"/>
              <w:rPr>
                <w:rFonts w:ascii="Times New Roman" w:hAnsi="Times New Roman" w:cs="Times New Roman"/>
                <w:sz w:val="20"/>
                <w:szCs w:val="20"/>
              </w:rPr>
            </w:pPr>
            <w:r w:rsidRPr="009526AD">
              <w:rPr>
                <w:rFonts w:ascii="Times New Roman" w:hAnsi="Times New Roman" w:cs="Times New Roman"/>
                <w:sz w:val="20"/>
                <w:szCs w:val="20"/>
              </w:rPr>
              <w:t>Sınav tarihleri Birim yönetim kurulu tarafından belirlenerek web sayfasında ilan edilecektir.</w:t>
            </w:r>
          </w:p>
        </w:tc>
      </w:tr>
      <w:tr w:rsidR="00192F29" w:rsidRPr="00EC23F4" w:rsidTr="009A760E">
        <w:trPr>
          <w:trHeight w:val="256"/>
        </w:trPr>
        <w:tc>
          <w:tcPr>
            <w:tcW w:w="1051" w:type="pct"/>
            <w:tcBorders>
              <w:top w:val="single" w:sz="4" w:space="0" w:color="auto"/>
              <w:left w:val="single" w:sz="4" w:space="0" w:color="auto"/>
              <w:bottom w:val="single" w:sz="4" w:space="0" w:color="auto"/>
              <w:right w:val="single" w:sz="4" w:space="0" w:color="auto"/>
            </w:tcBorders>
            <w:hideMark/>
          </w:tcPr>
          <w:p w:rsidR="00192F29" w:rsidRPr="00EC23F4" w:rsidRDefault="00192F29" w:rsidP="00192F29">
            <w:pPr>
              <w:spacing w:after="0" w:line="0" w:lineRule="atLeast"/>
              <w:rPr>
                <w:rFonts w:ascii="Times New Roman" w:eastAsia="Times New Roman" w:hAnsi="Times New Roman" w:cs="Times New Roman"/>
                <w:b/>
                <w:sz w:val="20"/>
                <w:szCs w:val="20"/>
                <w:lang w:eastAsia="en-US" w:bidi="en-US"/>
              </w:rPr>
            </w:pPr>
            <w:r w:rsidRPr="00EC23F4">
              <w:rPr>
                <w:rFonts w:ascii="Times New Roman" w:eastAsia="Times New Roman" w:hAnsi="Times New Roman" w:cs="Times New Roman"/>
                <w:b/>
                <w:sz w:val="20"/>
                <w:szCs w:val="20"/>
                <w:lang w:bidi="en-US"/>
              </w:rPr>
              <w:t>Kaynaklar</w:t>
            </w:r>
          </w:p>
        </w:tc>
        <w:tc>
          <w:tcPr>
            <w:tcW w:w="3949" w:type="pct"/>
            <w:tcBorders>
              <w:top w:val="single" w:sz="4" w:space="0" w:color="auto"/>
              <w:left w:val="single" w:sz="4" w:space="0" w:color="auto"/>
              <w:bottom w:val="single" w:sz="4" w:space="0" w:color="auto"/>
              <w:right w:val="single" w:sz="4" w:space="0" w:color="auto"/>
            </w:tcBorders>
            <w:vAlign w:val="center"/>
          </w:tcPr>
          <w:p w:rsidR="00EB79AB" w:rsidRPr="00EB79AB" w:rsidRDefault="00EB79AB" w:rsidP="00EB79AB">
            <w:pPr>
              <w:spacing w:after="0" w:line="0" w:lineRule="atLeast"/>
              <w:rPr>
                <w:rFonts w:ascii="Times New Roman" w:eastAsia="Times New Roman" w:hAnsi="Times New Roman" w:cs="Times New Roman"/>
                <w:sz w:val="20"/>
                <w:szCs w:val="20"/>
                <w:shd w:val="clear" w:color="auto" w:fill="FFFFFF"/>
                <w:lang w:eastAsia="en-US" w:bidi="en-US"/>
              </w:rPr>
            </w:pPr>
            <w:r w:rsidRPr="00EB79AB">
              <w:rPr>
                <w:rFonts w:ascii="Times New Roman" w:eastAsia="Times New Roman" w:hAnsi="Times New Roman" w:cs="Times New Roman"/>
                <w:sz w:val="20"/>
                <w:szCs w:val="20"/>
                <w:shd w:val="clear" w:color="auto" w:fill="FFFFFF"/>
                <w:lang w:eastAsia="en-US" w:bidi="en-US"/>
              </w:rPr>
              <w:t xml:space="preserve">Akman, V.  (2007). Mesleki İngilizce </w:t>
            </w:r>
            <w:proofErr w:type="spellStart"/>
            <w:r w:rsidRPr="00EB79AB">
              <w:rPr>
                <w:rFonts w:ascii="Times New Roman" w:eastAsia="Times New Roman" w:hAnsi="Times New Roman" w:cs="Times New Roman"/>
                <w:sz w:val="20"/>
                <w:szCs w:val="20"/>
                <w:shd w:val="clear" w:color="auto" w:fill="FFFFFF"/>
                <w:lang w:eastAsia="en-US" w:bidi="en-US"/>
              </w:rPr>
              <w:t>Klavuzu</w:t>
            </w:r>
            <w:proofErr w:type="spellEnd"/>
            <w:r w:rsidRPr="00EB79AB">
              <w:rPr>
                <w:rFonts w:ascii="Times New Roman" w:eastAsia="Times New Roman" w:hAnsi="Times New Roman" w:cs="Times New Roman"/>
                <w:sz w:val="20"/>
                <w:szCs w:val="20"/>
                <w:shd w:val="clear" w:color="auto" w:fill="FFFFFF"/>
                <w:lang w:eastAsia="en-US" w:bidi="en-US"/>
              </w:rPr>
              <w:t xml:space="preserve">/English </w:t>
            </w:r>
            <w:proofErr w:type="spellStart"/>
            <w:r w:rsidRPr="00EB79AB">
              <w:rPr>
                <w:rFonts w:ascii="Times New Roman" w:eastAsia="Times New Roman" w:hAnsi="Times New Roman" w:cs="Times New Roman"/>
                <w:sz w:val="20"/>
                <w:szCs w:val="20"/>
                <w:shd w:val="clear" w:color="auto" w:fill="FFFFFF"/>
                <w:lang w:eastAsia="en-US" w:bidi="en-US"/>
              </w:rPr>
              <w:t>ForSpecificPurposes</w:t>
            </w:r>
            <w:proofErr w:type="spellEnd"/>
            <w:r w:rsidRPr="00EB79AB">
              <w:rPr>
                <w:rFonts w:ascii="Times New Roman" w:eastAsia="Times New Roman" w:hAnsi="Times New Roman" w:cs="Times New Roman"/>
                <w:sz w:val="20"/>
                <w:szCs w:val="20"/>
                <w:shd w:val="clear" w:color="auto" w:fill="FFFFFF"/>
                <w:lang w:eastAsia="en-US" w:bidi="en-US"/>
              </w:rPr>
              <w:t>. İstanbul: Yakamoz Yayınları</w:t>
            </w:r>
          </w:p>
          <w:p w:rsidR="00192F29" w:rsidRPr="00EC23F4" w:rsidRDefault="00EB79AB" w:rsidP="00EB79AB">
            <w:pPr>
              <w:spacing w:after="0" w:line="0" w:lineRule="atLeast"/>
              <w:rPr>
                <w:rFonts w:ascii="Times New Roman" w:eastAsia="Times New Roman" w:hAnsi="Times New Roman" w:cs="Times New Roman"/>
                <w:sz w:val="20"/>
                <w:szCs w:val="20"/>
                <w:shd w:val="clear" w:color="auto" w:fill="FFFFFF"/>
                <w:lang w:eastAsia="en-US" w:bidi="en-US"/>
              </w:rPr>
            </w:pPr>
            <w:proofErr w:type="spellStart"/>
            <w:r w:rsidRPr="00EB79AB">
              <w:rPr>
                <w:rFonts w:ascii="Times New Roman" w:eastAsia="Times New Roman" w:hAnsi="Times New Roman" w:cs="Times New Roman"/>
                <w:sz w:val="20"/>
                <w:szCs w:val="20"/>
                <w:shd w:val="clear" w:color="auto" w:fill="FFFFFF"/>
                <w:lang w:eastAsia="en-US" w:bidi="en-US"/>
              </w:rPr>
              <w:t>Ardanacı</w:t>
            </w:r>
            <w:proofErr w:type="spellEnd"/>
            <w:r w:rsidRPr="00EB79AB">
              <w:rPr>
                <w:rFonts w:ascii="Times New Roman" w:eastAsia="Times New Roman" w:hAnsi="Times New Roman" w:cs="Times New Roman"/>
                <w:sz w:val="20"/>
                <w:szCs w:val="20"/>
                <w:shd w:val="clear" w:color="auto" w:fill="FFFFFF"/>
                <w:lang w:eastAsia="en-US" w:bidi="en-US"/>
              </w:rPr>
              <w:t xml:space="preserve"> E. (1997). İngilizce Kişisel ve Ticari Yazışmalar/</w:t>
            </w:r>
            <w:proofErr w:type="spellStart"/>
            <w:r w:rsidRPr="00EB79AB">
              <w:rPr>
                <w:rFonts w:ascii="Times New Roman" w:eastAsia="Times New Roman" w:hAnsi="Times New Roman" w:cs="Times New Roman"/>
                <w:sz w:val="20"/>
                <w:szCs w:val="20"/>
                <w:shd w:val="clear" w:color="auto" w:fill="FFFFFF"/>
                <w:lang w:eastAsia="en-US" w:bidi="en-US"/>
              </w:rPr>
              <w:t>Personaland</w:t>
            </w:r>
            <w:proofErr w:type="spellEnd"/>
            <w:r w:rsidRPr="00EB79AB">
              <w:rPr>
                <w:rFonts w:ascii="Times New Roman" w:eastAsia="Times New Roman" w:hAnsi="Times New Roman" w:cs="Times New Roman"/>
                <w:sz w:val="20"/>
                <w:szCs w:val="20"/>
                <w:shd w:val="clear" w:color="auto" w:fill="FFFFFF"/>
                <w:lang w:eastAsia="en-US" w:bidi="en-US"/>
              </w:rPr>
              <w:t xml:space="preserve"> Commercial </w:t>
            </w:r>
            <w:proofErr w:type="spellStart"/>
            <w:r w:rsidRPr="00EB79AB">
              <w:rPr>
                <w:rFonts w:ascii="Times New Roman" w:eastAsia="Times New Roman" w:hAnsi="Times New Roman" w:cs="Times New Roman"/>
                <w:sz w:val="20"/>
                <w:szCs w:val="20"/>
                <w:shd w:val="clear" w:color="auto" w:fill="FFFFFF"/>
                <w:lang w:eastAsia="en-US" w:bidi="en-US"/>
              </w:rPr>
              <w:t>Correspondence</w:t>
            </w:r>
            <w:proofErr w:type="spellEnd"/>
            <w:r w:rsidRPr="00EB79AB">
              <w:rPr>
                <w:rFonts w:ascii="Times New Roman" w:eastAsia="Times New Roman" w:hAnsi="Times New Roman" w:cs="Times New Roman"/>
                <w:sz w:val="20"/>
                <w:szCs w:val="20"/>
                <w:shd w:val="clear" w:color="auto" w:fill="FFFFFF"/>
                <w:lang w:eastAsia="en-US" w:bidi="en-US"/>
              </w:rPr>
              <w:t xml:space="preserve"> in English. İstanbul: </w:t>
            </w:r>
            <w:proofErr w:type="spellStart"/>
            <w:r w:rsidRPr="00EB79AB">
              <w:rPr>
                <w:rFonts w:ascii="Times New Roman" w:eastAsia="Times New Roman" w:hAnsi="Times New Roman" w:cs="Times New Roman"/>
                <w:sz w:val="20"/>
                <w:szCs w:val="20"/>
                <w:shd w:val="clear" w:color="auto" w:fill="FFFFFF"/>
                <w:lang w:eastAsia="en-US" w:bidi="en-US"/>
              </w:rPr>
              <w:t>İnkilap</w:t>
            </w:r>
            <w:proofErr w:type="spellEnd"/>
            <w:r w:rsidRPr="00EB79AB">
              <w:rPr>
                <w:rFonts w:ascii="Times New Roman" w:eastAsia="Times New Roman" w:hAnsi="Times New Roman" w:cs="Times New Roman"/>
                <w:sz w:val="20"/>
                <w:szCs w:val="20"/>
                <w:shd w:val="clear" w:color="auto" w:fill="FFFFFF"/>
                <w:lang w:eastAsia="en-US" w:bidi="en-US"/>
              </w:rPr>
              <w:t xml:space="preserve"> Kitapevi</w:t>
            </w:r>
          </w:p>
        </w:tc>
      </w:tr>
    </w:tbl>
    <w:p w:rsidR="00611603" w:rsidRPr="002F0D2F" w:rsidRDefault="00611603">
      <w:pPr>
        <w:rPr>
          <w:rFonts w:ascii="Times New Roman" w:hAnsi="Times New Roman" w:cs="Times New Roman"/>
          <w:sz w:val="20"/>
          <w:szCs w:val="20"/>
        </w:rPr>
      </w:pPr>
    </w:p>
    <w:p w:rsidR="008273F6" w:rsidRPr="002F0D2F" w:rsidRDefault="008273F6" w:rsidP="008273F6">
      <w:pPr>
        <w:spacing w:before="60" w:after="60" w:line="240" w:lineRule="atLeast"/>
        <w:ind w:left="510" w:hanging="340"/>
        <w:rPr>
          <w:rFonts w:ascii="Times New Roman" w:eastAsia="Times New Roman" w:hAnsi="Times New Roman" w:cs="Times New Roman"/>
          <w:sz w:val="20"/>
          <w:szCs w:val="20"/>
          <w:lang w:eastAsia="en-US" w:bidi="en-US"/>
        </w:rPr>
      </w:pPr>
    </w:p>
    <w:p w:rsidR="008273F6" w:rsidRPr="002F0D2F" w:rsidRDefault="008273F6" w:rsidP="008273F6">
      <w:pPr>
        <w:keepNext/>
        <w:keepLines/>
        <w:spacing w:before="200" w:after="60" w:line="240" w:lineRule="atLeast"/>
        <w:ind w:firstLine="57"/>
        <w:outlineLvl w:val="2"/>
        <w:rPr>
          <w:rFonts w:ascii="Times New Roman" w:eastAsia="Calibri" w:hAnsi="Times New Roman" w:cs="Times New Roman"/>
          <w:bCs/>
          <w:color w:val="222222"/>
          <w:sz w:val="20"/>
          <w:szCs w:val="20"/>
          <w:shd w:val="clear" w:color="auto" w:fill="FFFFFF"/>
          <w:lang w:bidi="en-US"/>
        </w:rPr>
      </w:pPr>
      <w:r w:rsidRPr="002F0D2F">
        <w:rPr>
          <w:rFonts w:ascii="Times New Roman" w:eastAsia="Calibri" w:hAnsi="Times New Roman" w:cs="Times New Roman"/>
          <w:bCs/>
          <w:color w:val="222222"/>
          <w:sz w:val="20"/>
          <w:szCs w:val="20"/>
          <w:shd w:val="clear" w:color="auto" w:fill="FFFFFF"/>
          <w:lang w:bidi="en-US"/>
        </w:rPr>
        <w:br w:type="page"/>
      </w:r>
    </w:p>
    <w:p w:rsidR="00710238" w:rsidRPr="00710238" w:rsidRDefault="00710238" w:rsidP="00710238">
      <w:pPr>
        <w:jc w:val="center"/>
        <w:rPr>
          <w:rFonts w:ascii="Times New Roman" w:eastAsia="Times New Roman" w:hAnsi="Times New Roman" w:cs="Times New Roman"/>
          <w:b/>
          <w:sz w:val="20"/>
          <w:szCs w:val="20"/>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495"/>
        <w:gridCol w:w="533"/>
        <w:gridCol w:w="533"/>
        <w:gridCol w:w="535"/>
        <w:gridCol w:w="534"/>
        <w:gridCol w:w="534"/>
        <w:gridCol w:w="269"/>
        <w:gridCol w:w="267"/>
        <w:gridCol w:w="534"/>
        <w:gridCol w:w="534"/>
        <w:gridCol w:w="271"/>
        <w:gridCol w:w="265"/>
        <w:gridCol w:w="661"/>
        <w:gridCol w:w="646"/>
        <w:gridCol w:w="334"/>
        <w:gridCol w:w="328"/>
        <w:gridCol w:w="661"/>
        <w:gridCol w:w="661"/>
        <w:gridCol w:w="665"/>
      </w:tblGrid>
      <w:tr w:rsidR="00710238" w:rsidRPr="00710238" w:rsidTr="00710238">
        <w:trPr>
          <w:trHeight w:val="510"/>
        </w:trPr>
        <w:tc>
          <w:tcPr>
            <w:tcW w:w="729" w:type="pct"/>
            <w:tcBorders>
              <w:top w:val="single" w:sz="4" w:space="0" w:color="000000"/>
              <w:left w:val="single" w:sz="4" w:space="0" w:color="000000"/>
              <w:bottom w:val="single" w:sz="4" w:space="0" w:color="000000"/>
              <w:right w:val="single" w:sz="4" w:space="0" w:color="000000"/>
            </w:tcBorders>
            <w:vAlign w:val="bottom"/>
          </w:tcPr>
          <w:p w:rsidR="00710238" w:rsidRPr="00710238" w:rsidRDefault="00710238" w:rsidP="00710238">
            <w:pPr>
              <w:widowControl w:val="0"/>
              <w:suppressAutoHyphens/>
              <w:spacing w:after="0" w:line="36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Times New Roman" w:hAnsi="Times New Roman" w:cs="Times New Roman"/>
                <w:color w:val="0D0D0D"/>
                <w:kern w:val="22"/>
                <w:sz w:val="20"/>
                <w:szCs w:val="20"/>
              </w:rPr>
              <w:br w:type="page"/>
            </w:r>
            <w:r w:rsidRPr="00710238">
              <w:rPr>
                <w:rFonts w:ascii="Times New Roman" w:eastAsia="Times New Roman" w:hAnsi="Times New Roman" w:cs="Times New Roman"/>
                <w:b/>
                <w:color w:val="0D0D0D"/>
                <w:kern w:val="22"/>
                <w:sz w:val="20"/>
                <w:szCs w:val="20"/>
              </w:rPr>
              <w:br w:type="page"/>
            </w:r>
            <w:r w:rsidRPr="00710238">
              <w:rPr>
                <w:rFonts w:ascii="Times New Roman" w:eastAsia="Times New Roman" w:hAnsi="Times New Roman" w:cs="Times New Roman"/>
                <w:b/>
                <w:color w:val="0D0D0D"/>
                <w:kern w:val="22"/>
                <w:sz w:val="20"/>
                <w:szCs w:val="20"/>
              </w:rPr>
              <w:br w:type="page"/>
            </w:r>
            <w:r w:rsidRPr="00710238">
              <w:rPr>
                <w:rFonts w:ascii="Times New Roman" w:eastAsia="Times New Roman" w:hAnsi="Times New Roman" w:cs="Times New Roman"/>
                <w:color w:val="0D0D0D"/>
                <w:kern w:val="22"/>
                <w:sz w:val="20"/>
                <w:szCs w:val="20"/>
              </w:rPr>
              <w:br w:type="page"/>
            </w:r>
          </w:p>
        </w:tc>
        <w:tc>
          <w:tcPr>
            <w:tcW w:w="4271" w:type="pct"/>
            <w:gridSpan w:val="18"/>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PROGRAM ÖĞRENME ÇIKTILARI İLE</w:t>
            </w:r>
          </w:p>
          <w:p w:rsidR="00710238" w:rsidRPr="00710238" w:rsidRDefault="00710238" w:rsidP="00710238">
            <w:pPr>
              <w:widowControl w:val="0"/>
              <w:suppressAutoHyphens/>
              <w:spacing w:after="0" w:line="36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DERS ÖĞRENİM KAZANIMLARI İLİŞKİSİ TABLOSU</w:t>
            </w:r>
          </w:p>
        </w:tc>
      </w:tr>
      <w:tr w:rsidR="00710238" w:rsidRPr="00710238" w:rsidTr="00710238">
        <w:trPr>
          <w:trHeight w:val="312"/>
        </w:trPr>
        <w:tc>
          <w:tcPr>
            <w:tcW w:w="729" w:type="pct"/>
            <w:tcBorders>
              <w:top w:val="single" w:sz="4" w:space="0" w:color="000000"/>
              <w:left w:val="single" w:sz="4" w:space="0" w:color="000000"/>
              <w:bottom w:val="single" w:sz="4" w:space="0" w:color="000000"/>
              <w:right w:val="single" w:sz="4" w:space="0" w:color="000000"/>
            </w:tcBorders>
            <w:vAlign w:val="bottom"/>
          </w:tcPr>
          <w:p w:rsidR="00710238" w:rsidRPr="00710238" w:rsidRDefault="00710238" w:rsidP="00710238">
            <w:pPr>
              <w:widowControl w:val="0"/>
              <w:suppressAutoHyphens/>
              <w:spacing w:after="0" w:line="360" w:lineRule="auto"/>
              <w:jc w:val="center"/>
              <w:rPr>
                <w:rFonts w:ascii="Times New Roman" w:eastAsia="Droid Sans" w:hAnsi="Times New Roman" w:cs="Times New Roman"/>
                <w:b/>
                <w:color w:val="0D0D0D"/>
                <w:kern w:val="2"/>
                <w:sz w:val="20"/>
                <w:szCs w:val="20"/>
                <w:lang w:eastAsia="zh-CN" w:bidi="hi-IN"/>
              </w:rPr>
            </w:pP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PY1</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PY2</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PY3</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PY4</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PY5</w:t>
            </w:r>
          </w:p>
        </w:tc>
        <w:tc>
          <w:tcPr>
            <w:tcW w:w="261" w:type="pct"/>
            <w:gridSpan w:val="2"/>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PY6</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PY7</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PY8</w:t>
            </w:r>
          </w:p>
        </w:tc>
        <w:tc>
          <w:tcPr>
            <w:tcW w:w="261" w:type="pct"/>
            <w:gridSpan w:val="2"/>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PY9</w:t>
            </w:r>
          </w:p>
        </w:tc>
        <w:tc>
          <w:tcPr>
            <w:tcW w:w="322"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PY10</w:t>
            </w:r>
          </w:p>
        </w:tc>
        <w:tc>
          <w:tcPr>
            <w:tcW w:w="315"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PY11</w:t>
            </w:r>
          </w:p>
        </w:tc>
        <w:tc>
          <w:tcPr>
            <w:tcW w:w="323" w:type="pct"/>
            <w:gridSpan w:val="2"/>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PY12</w:t>
            </w:r>
          </w:p>
        </w:tc>
        <w:tc>
          <w:tcPr>
            <w:tcW w:w="322"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PY13</w:t>
            </w:r>
          </w:p>
        </w:tc>
        <w:tc>
          <w:tcPr>
            <w:tcW w:w="322"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PY14</w:t>
            </w:r>
          </w:p>
        </w:tc>
        <w:tc>
          <w:tcPr>
            <w:tcW w:w="322"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PY15</w:t>
            </w:r>
          </w:p>
        </w:tc>
      </w:tr>
      <w:tr w:rsidR="00710238" w:rsidRPr="00710238" w:rsidTr="00710238">
        <w:trPr>
          <w:trHeight w:val="300"/>
        </w:trPr>
        <w:tc>
          <w:tcPr>
            <w:tcW w:w="729"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ÖK1</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4</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5</w:t>
            </w:r>
          </w:p>
        </w:tc>
        <w:tc>
          <w:tcPr>
            <w:tcW w:w="261" w:type="pct"/>
            <w:gridSpan w:val="2"/>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261" w:type="pct"/>
            <w:gridSpan w:val="2"/>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322"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4</w:t>
            </w:r>
          </w:p>
        </w:tc>
        <w:tc>
          <w:tcPr>
            <w:tcW w:w="315"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4</w:t>
            </w:r>
          </w:p>
        </w:tc>
        <w:tc>
          <w:tcPr>
            <w:tcW w:w="323" w:type="pct"/>
            <w:gridSpan w:val="2"/>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322"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4</w:t>
            </w:r>
          </w:p>
        </w:tc>
        <w:tc>
          <w:tcPr>
            <w:tcW w:w="322"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4</w:t>
            </w:r>
          </w:p>
        </w:tc>
        <w:tc>
          <w:tcPr>
            <w:tcW w:w="322"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4</w:t>
            </w:r>
          </w:p>
        </w:tc>
      </w:tr>
      <w:tr w:rsidR="00710238" w:rsidRPr="00710238" w:rsidTr="00710238">
        <w:trPr>
          <w:trHeight w:val="312"/>
        </w:trPr>
        <w:tc>
          <w:tcPr>
            <w:tcW w:w="729"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ÖK2</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4</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2</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4</w:t>
            </w:r>
          </w:p>
        </w:tc>
        <w:tc>
          <w:tcPr>
            <w:tcW w:w="261" w:type="pct"/>
            <w:gridSpan w:val="2"/>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2</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4</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2</w:t>
            </w:r>
          </w:p>
        </w:tc>
        <w:tc>
          <w:tcPr>
            <w:tcW w:w="261" w:type="pct"/>
            <w:gridSpan w:val="2"/>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2</w:t>
            </w:r>
          </w:p>
        </w:tc>
        <w:tc>
          <w:tcPr>
            <w:tcW w:w="322"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315"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323" w:type="pct"/>
            <w:gridSpan w:val="2"/>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4</w:t>
            </w:r>
          </w:p>
        </w:tc>
        <w:tc>
          <w:tcPr>
            <w:tcW w:w="322"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322"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322"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r>
      <w:tr w:rsidR="00710238" w:rsidRPr="00710238" w:rsidTr="00710238">
        <w:trPr>
          <w:trHeight w:val="312"/>
        </w:trPr>
        <w:tc>
          <w:tcPr>
            <w:tcW w:w="729"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ÖK3</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4</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2</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5</w:t>
            </w:r>
          </w:p>
        </w:tc>
        <w:tc>
          <w:tcPr>
            <w:tcW w:w="261" w:type="pct"/>
            <w:gridSpan w:val="2"/>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261" w:type="pct"/>
            <w:gridSpan w:val="2"/>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322"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4</w:t>
            </w:r>
          </w:p>
        </w:tc>
        <w:tc>
          <w:tcPr>
            <w:tcW w:w="315"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4</w:t>
            </w:r>
          </w:p>
        </w:tc>
        <w:tc>
          <w:tcPr>
            <w:tcW w:w="323" w:type="pct"/>
            <w:gridSpan w:val="2"/>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322"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4</w:t>
            </w:r>
          </w:p>
        </w:tc>
        <w:tc>
          <w:tcPr>
            <w:tcW w:w="322"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4</w:t>
            </w:r>
          </w:p>
        </w:tc>
        <w:tc>
          <w:tcPr>
            <w:tcW w:w="322"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r>
      <w:tr w:rsidR="00710238" w:rsidRPr="00710238" w:rsidTr="00710238">
        <w:trPr>
          <w:trHeight w:val="312"/>
        </w:trPr>
        <w:tc>
          <w:tcPr>
            <w:tcW w:w="729"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ÖK4</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4</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5</w:t>
            </w:r>
          </w:p>
        </w:tc>
        <w:tc>
          <w:tcPr>
            <w:tcW w:w="261" w:type="pct"/>
            <w:gridSpan w:val="2"/>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2</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4</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2</w:t>
            </w:r>
          </w:p>
        </w:tc>
        <w:tc>
          <w:tcPr>
            <w:tcW w:w="261" w:type="pct"/>
            <w:gridSpan w:val="2"/>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2</w:t>
            </w:r>
          </w:p>
        </w:tc>
        <w:tc>
          <w:tcPr>
            <w:tcW w:w="322"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315"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323" w:type="pct"/>
            <w:gridSpan w:val="2"/>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4</w:t>
            </w:r>
          </w:p>
        </w:tc>
        <w:tc>
          <w:tcPr>
            <w:tcW w:w="322"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322"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322"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r>
      <w:tr w:rsidR="00710238" w:rsidRPr="00710238" w:rsidTr="00710238">
        <w:trPr>
          <w:trHeight w:val="300"/>
        </w:trPr>
        <w:tc>
          <w:tcPr>
            <w:tcW w:w="729"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ÖK5</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2</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4</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4</w:t>
            </w:r>
          </w:p>
        </w:tc>
        <w:tc>
          <w:tcPr>
            <w:tcW w:w="261" w:type="pct"/>
            <w:gridSpan w:val="2"/>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261" w:type="pct"/>
            <w:gridSpan w:val="2"/>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322"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4</w:t>
            </w:r>
          </w:p>
        </w:tc>
        <w:tc>
          <w:tcPr>
            <w:tcW w:w="315"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4</w:t>
            </w:r>
          </w:p>
        </w:tc>
        <w:tc>
          <w:tcPr>
            <w:tcW w:w="323" w:type="pct"/>
            <w:gridSpan w:val="2"/>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322"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4</w:t>
            </w:r>
          </w:p>
        </w:tc>
        <w:tc>
          <w:tcPr>
            <w:tcW w:w="322"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322"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r>
      <w:tr w:rsidR="00710238" w:rsidRPr="00710238" w:rsidTr="00710238">
        <w:trPr>
          <w:trHeight w:val="312"/>
        </w:trPr>
        <w:tc>
          <w:tcPr>
            <w:tcW w:w="729"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ÖK6</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4</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2</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5</w:t>
            </w:r>
          </w:p>
        </w:tc>
        <w:tc>
          <w:tcPr>
            <w:tcW w:w="261" w:type="pct"/>
            <w:gridSpan w:val="2"/>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2</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260"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2</w:t>
            </w:r>
          </w:p>
        </w:tc>
        <w:tc>
          <w:tcPr>
            <w:tcW w:w="261" w:type="pct"/>
            <w:gridSpan w:val="2"/>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2</w:t>
            </w:r>
          </w:p>
        </w:tc>
        <w:tc>
          <w:tcPr>
            <w:tcW w:w="322"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4</w:t>
            </w:r>
          </w:p>
        </w:tc>
        <w:tc>
          <w:tcPr>
            <w:tcW w:w="315"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4</w:t>
            </w:r>
          </w:p>
        </w:tc>
        <w:tc>
          <w:tcPr>
            <w:tcW w:w="323" w:type="pct"/>
            <w:gridSpan w:val="2"/>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322"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4</w:t>
            </w:r>
          </w:p>
        </w:tc>
        <w:tc>
          <w:tcPr>
            <w:tcW w:w="322"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322" w:type="pct"/>
            <w:tcBorders>
              <w:top w:val="single" w:sz="4" w:space="0" w:color="000000"/>
              <w:left w:val="single" w:sz="4" w:space="0" w:color="000000"/>
              <w:bottom w:val="single" w:sz="4" w:space="0" w:color="000000"/>
              <w:right w:val="single" w:sz="4" w:space="0" w:color="000000"/>
            </w:tcBorders>
            <w:vAlign w:val="bottom"/>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4</w:t>
            </w:r>
          </w:p>
        </w:tc>
      </w:tr>
      <w:tr w:rsidR="00710238" w:rsidRPr="00710238" w:rsidTr="00710238">
        <w:trPr>
          <w:trHeight w:val="312"/>
        </w:trPr>
        <w:tc>
          <w:tcPr>
            <w:tcW w:w="5000" w:type="pct"/>
            <w:gridSpan w:val="19"/>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suppressAutoHyphens/>
              <w:spacing w:after="0" w:line="36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ÖK: Öğrenme Kazanımları PY: Program Çıktıları</w:t>
            </w:r>
          </w:p>
        </w:tc>
      </w:tr>
      <w:tr w:rsidR="00710238" w:rsidRPr="00710238" w:rsidTr="00710238">
        <w:trPr>
          <w:trHeight w:val="474"/>
        </w:trPr>
        <w:tc>
          <w:tcPr>
            <w:tcW w:w="729" w:type="pct"/>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suppressAutoHyphens/>
              <w:spacing w:after="0" w:line="24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Katkı Düzeyi</w:t>
            </w:r>
          </w:p>
        </w:tc>
        <w:tc>
          <w:tcPr>
            <w:tcW w:w="781" w:type="pct"/>
            <w:gridSpan w:val="3"/>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suppressAutoHyphens/>
              <w:spacing w:after="0" w:line="24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1 Çok Düşük</w:t>
            </w:r>
          </w:p>
        </w:tc>
        <w:tc>
          <w:tcPr>
            <w:tcW w:w="651" w:type="pct"/>
            <w:gridSpan w:val="3"/>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suppressAutoHyphens/>
              <w:spacing w:after="0" w:line="24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2 Düşük</w:t>
            </w:r>
          </w:p>
        </w:tc>
        <w:tc>
          <w:tcPr>
            <w:tcW w:w="782" w:type="pct"/>
            <w:gridSpan w:val="4"/>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suppressAutoHyphens/>
              <w:spacing w:after="0" w:line="24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3 Orta</w:t>
            </w:r>
          </w:p>
        </w:tc>
        <w:tc>
          <w:tcPr>
            <w:tcW w:w="929" w:type="pct"/>
            <w:gridSpan w:val="4"/>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suppressAutoHyphens/>
              <w:spacing w:after="0" w:line="24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4 Yüksek</w:t>
            </w:r>
          </w:p>
        </w:tc>
        <w:tc>
          <w:tcPr>
            <w:tcW w:w="1127" w:type="pct"/>
            <w:gridSpan w:val="4"/>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suppressAutoHyphens/>
              <w:spacing w:after="0" w:line="24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5 Çok Yüksek</w:t>
            </w:r>
          </w:p>
        </w:tc>
      </w:tr>
      <w:tr w:rsidR="00710238" w:rsidRPr="00710238" w:rsidTr="00710238">
        <w:tc>
          <w:tcPr>
            <w:tcW w:w="1236" w:type="dxa"/>
            <w:tcBorders>
              <w:top w:val="nil"/>
              <w:left w:val="nil"/>
              <w:bottom w:val="nil"/>
              <w:right w:val="nil"/>
            </w:tcBorders>
            <w:vAlign w:val="center"/>
            <w:hideMark/>
          </w:tcPr>
          <w:p w:rsidR="00710238" w:rsidRPr="00710238" w:rsidRDefault="00710238" w:rsidP="00710238">
            <w:pPr>
              <w:rPr>
                <w:rFonts w:ascii="Times New Roman" w:eastAsia="Droid Sans" w:hAnsi="Times New Roman" w:cs="Times New Roman"/>
                <w:b/>
                <w:color w:val="0D0D0D"/>
                <w:kern w:val="2"/>
                <w:sz w:val="20"/>
                <w:szCs w:val="20"/>
                <w:lang w:eastAsia="zh-CN" w:bidi="hi-IN"/>
              </w:rPr>
            </w:pPr>
          </w:p>
        </w:tc>
        <w:tc>
          <w:tcPr>
            <w:tcW w:w="444" w:type="dxa"/>
            <w:tcBorders>
              <w:top w:val="nil"/>
              <w:left w:val="nil"/>
              <w:bottom w:val="nil"/>
              <w:right w:val="nil"/>
            </w:tcBorders>
            <w:vAlign w:val="center"/>
            <w:hideMark/>
          </w:tcPr>
          <w:p w:rsidR="00710238" w:rsidRPr="00710238" w:rsidRDefault="00710238" w:rsidP="00710238">
            <w:pPr>
              <w:spacing w:after="0"/>
              <w:rPr>
                <w:rFonts w:ascii="Calibri" w:eastAsia="Times New Roman" w:hAnsi="Calibri" w:cs="Times New Roman"/>
                <w:sz w:val="20"/>
                <w:szCs w:val="20"/>
              </w:rPr>
            </w:pPr>
          </w:p>
        </w:tc>
        <w:tc>
          <w:tcPr>
            <w:tcW w:w="444" w:type="dxa"/>
            <w:tcBorders>
              <w:top w:val="nil"/>
              <w:left w:val="nil"/>
              <w:bottom w:val="nil"/>
              <w:right w:val="nil"/>
            </w:tcBorders>
            <w:vAlign w:val="center"/>
            <w:hideMark/>
          </w:tcPr>
          <w:p w:rsidR="00710238" w:rsidRPr="00710238" w:rsidRDefault="00710238" w:rsidP="00710238">
            <w:pPr>
              <w:spacing w:after="0"/>
              <w:rPr>
                <w:rFonts w:ascii="Calibri" w:eastAsia="Times New Roman" w:hAnsi="Calibri" w:cs="Times New Roman"/>
                <w:sz w:val="20"/>
                <w:szCs w:val="20"/>
              </w:rPr>
            </w:pPr>
          </w:p>
        </w:tc>
        <w:tc>
          <w:tcPr>
            <w:tcW w:w="444" w:type="dxa"/>
            <w:tcBorders>
              <w:top w:val="nil"/>
              <w:left w:val="nil"/>
              <w:bottom w:val="nil"/>
              <w:right w:val="nil"/>
            </w:tcBorders>
            <w:vAlign w:val="center"/>
            <w:hideMark/>
          </w:tcPr>
          <w:p w:rsidR="00710238" w:rsidRPr="00710238" w:rsidRDefault="00710238" w:rsidP="00710238">
            <w:pPr>
              <w:spacing w:after="0"/>
              <w:rPr>
                <w:rFonts w:ascii="Calibri" w:eastAsia="Times New Roman" w:hAnsi="Calibri" w:cs="Times New Roman"/>
                <w:sz w:val="20"/>
                <w:szCs w:val="20"/>
              </w:rPr>
            </w:pPr>
          </w:p>
        </w:tc>
        <w:tc>
          <w:tcPr>
            <w:tcW w:w="444" w:type="dxa"/>
            <w:tcBorders>
              <w:top w:val="nil"/>
              <w:left w:val="nil"/>
              <w:bottom w:val="nil"/>
              <w:right w:val="nil"/>
            </w:tcBorders>
            <w:vAlign w:val="center"/>
            <w:hideMark/>
          </w:tcPr>
          <w:p w:rsidR="00710238" w:rsidRPr="00710238" w:rsidRDefault="00710238" w:rsidP="00710238">
            <w:pPr>
              <w:spacing w:after="0"/>
              <w:rPr>
                <w:rFonts w:ascii="Calibri" w:eastAsia="Times New Roman" w:hAnsi="Calibri" w:cs="Times New Roman"/>
                <w:sz w:val="20"/>
                <w:szCs w:val="20"/>
              </w:rPr>
            </w:pPr>
          </w:p>
        </w:tc>
        <w:tc>
          <w:tcPr>
            <w:tcW w:w="444" w:type="dxa"/>
            <w:tcBorders>
              <w:top w:val="nil"/>
              <w:left w:val="nil"/>
              <w:bottom w:val="nil"/>
              <w:right w:val="nil"/>
            </w:tcBorders>
            <w:vAlign w:val="center"/>
            <w:hideMark/>
          </w:tcPr>
          <w:p w:rsidR="00710238" w:rsidRPr="00710238" w:rsidRDefault="00710238" w:rsidP="00710238">
            <w:pPr>
              <w:spacing w:after="0"/>
              <w:rPr>
                <w:rFonts w:ascii="Calibri" w:eastAsia="Times New Roman" w:hAnsi="Calibri" w:cs="Times New Roman"/>
                <w:sz w:val="20"/>
                <w:szCs w:val="20"/>
              </w:rPr>
            </w:pPr>
          </w:p>
        </w:tc>
        <w:tc>
          <w:tcPr>
            <w:tcW w:w="228" w:type="dxa"/>
            <w:tcBorders>
              <w:top w:val="nil"/>
              <w:left w:val="nil"/>
              <w:bottom w:val="nil"/>
              <w:right w:val="nil"/>
            </w:tcBorders>
            <w:vAlign w:val="center"/>
            <w:hideMark/>
          </w:tcPr>
          <w:p w:rsidR="00710238" w:rsidRPr="00710238" w:rsidRDefault="00710238" w:rsidP="00710238">
            <w:pPr>
              <w:spacing w:after="0"/>
              <w:rPr>
                <w:rFonts w:ascii="Calibri" w:eastAsia="Times New Roman" w:hAnsi="Calibri" w:cs="Times New Roman"/>
                <w:sz w:val="20"/>
                <w:szCs w:val="20"/>
              </w:rPr>
            </w:pPr>
          </w:p>
        </w:tc>
        <w:tc>
          <w:tcPr>
            <w:tcW w:w="216" w:type="dxa"/>
            <w:tcBorders>
              <w:top w:val="nil"/>
              <w:left w:val="nil"/>
              <w:bottom w:val="nil"/>
              <w:right w:val="nil"/>
            </w:tcBorders>
            <w:vAlign w:val="center"/>
            <w:hideMark/>
          </w:tcPr>
          <w:p w:rsidR="00710238" w:rsidRPr="00710238" w:rsidRDefault="00710238" w:rsidP="00710238">
            <w:pPr>
              <w:spacing w:after="0"/>
              <w:rPr>
                <w:rFonts w:ascii="Calibri" w:eastAsia="Times New Roman" w:hAnsi="Calibri" w:cs="Times New Roman"/>
                <w:sz w:val="20"/>
                <w:szCs w:val="20"/>
              </w:rPr>
            </w:pPr>
          </w:p>
        </w:tc>
        <w:tc>
          <w:tcPr>
            <w:tcW w:w="444" w:type="dxa"/>
            <w:tcBorders>
              <w:top w:val="nil"/>
              <w:left w:val="nil"/>
              <w:bottom w:val="nil"/>
              <w:right w:val="nil"/>
            </w:tcBorders>
            <w:vAlign w:val="center"/>
            <w:hideMark/>
          </w:tcPr>
          <w:p w:rsidR="00710238" w:rsidRPr="00710238" w:rsidRDefault="00710238" w:rsidP="00710238">
            <w:pPr>
              <w:spacing w:after="0"/>
              <w:rPr>
                <w:rFonts w:ascii="Calibri" w:eastAsia="Times New Roman" w:hAnsi="Calibri" w:cs="Times New Roman"/>
                <w:sz w:val="20"/>
                <w:szCs w:val="20"/>
              </w:rPr>
            </w:pPr>
          </w:p>
        </w:tc>
        <w:tc>
          <w:tcPr>
            <w:tcW w:w="444" w:type="dxa"/>
            <w:tcBorders>
              <w:top w:val="nil"/>
              <w:left w:val="nil"/>
              <w:bottom w:val="nil"/>
              <w:right w:val="nil"/>
            </w:tcBorders>
            <w:vAlign w:val="center"/>
            <w:hideMark/>
          </w:tcPr>
          <w:p w:rsidR="00710238" w:rsidRPr="00710238" w:rsidRDefault="00710238" w:rsidP="00710238">
            <w:pPr>
              <w:spacing w:after="0"/>
              <w:rPr>
                <w:rFonts w:ascii="Calibri" w:eastAsia="Times New Roman" w:hAnsi="Calibri" w:cs="Times New Roman"/>
                <w:sz w:val="20"/>
                <w:szCs w:val="20"/>
              </w:rPr>
            </w:pPr>
          </w:p>
        </w:tc>
        <w:tc>
          <w:tcPr>
            <w:tcW w:w="228" w:type="dxa"/>
            <w:tcBorders>
              <w:top w:val="nil"/>
              <w:left w:val="nil"/>
              <w:bottom w:val="nil"/>
              <w:right w:val="nil"/>
            </w:tcBorders>
            <w:vAlign w:val="center"/>
            <w:hideMark/>
          </w:tcPr>
          <w:p w:rsidR="00710238" w:rsidRPr="00710238" w:rsidRDefault="00710238" w:rsidP="00710238">
            <w:pPr>
              <w:spacing w:after="0"/>
              <w:rPr>
                <w:rFonts w:ascii="Calibri" w:eastAsia="Times New Roman" w:hAnsi="Calibri" w:cs="Times New Roman"/>
                <w:sz w:val="20"/>
                <w:szCs w:val="20"/>
              </w:rPr>
            </w:pPr>
          </w:p>
        </w:tc>
        <w:tc>
          <w:tcPr>
            <w:tcW w:w="216" w:type="dxa"/>
            <w:tcBorders>
              <w:top w:val="nil"/>
              <w:left w:val="nil"/>
              <w:bottom w:val="nil"/>
              <w:right w:val="nil"/>
            </w:tcBorders>
            <w:vAlign w:val="center"/>
            <w:hideMark/>
          </w:tcPr>
          <w:p w:rsidR="00710238" w:rsidRPr="00710238" w:rsidRDefault="00710238" w:rsidP="00710238">
            <w:pPr>
              <w:spacing w:after="0"/>
              <w:rPr>
                <w:rFonts w:ascii="Calibri" w:eastAsia="Times New Roman" w:hAnsi="Calibri" w:cs="Times New Roman"/>
                <w:sz w:val="20"/>
                <w:szCs w:val="20"/>
              </w:rPr>
            </w:pPr>
          </w:p>
        </w:tc>
        <w:tc>
          <w:tcPr>
            <w:tcW w:w="552" w:type="dxa"/>
            <w:tcBorders>
              <w:top w:val="nil"/>
              <w:left w:val="nil"/>
              <w:bottom w:val="nil"/>
              <w:right w:val="nil"/>
            </w:tcBorders>
            <w:vAlign w:val="center"/>
            <w:hideMark/>
          </w:tcPr>
          <w:p w:rsidR="00710238" w:rsidRPr="00710238" w:rsidRDefault="00710238" w:rsidP="00710238">
            <w:pPr>
              <w:spacing w:after="0"/>
              <w:rPr>
                <w:rFonts w:ascii="Calibri" w:eastAsia="Times New Roman" w:hAnsi="Calibri" w:cs="Times New Roman"/>
                <w:sz w:val="20"/>
                <w:szCs w:val="20"/>
              </w:rPr>
            </w:pPr>
          </w:p>
        </w:tc>
        <w:tc>
          <w:tcPr>
            <w:tcW w:w="540" w:type="dxa"/>
            <w:tcBorders>
              <w:top w:val="nil"/>
              <w:left w:val="nil"/>
              <w:bottom w:val="nil"/>
              <w:right w:val="nil"/>
            </w:tcBorders>
            <w:vAlign w:val="center"/>
            <w:hideMark/>
          </w:tcPr>
          <w:p w:rsidR="00710238" w:rsidRPr="00710238" w:rsidRDefault="00710238" w:rsidP="00710238">
            <w:pPr>
              <w:spacing w:after="0"/>
              <w:rPr>
                <w:rFonts w:ascii="Calibri" w:eastAsia="Times New Roman" w:hAnsi="Calibri" w:cs="Times New Roman"/>
                <w:sz w:val="20"/>
                <w:szCs w:val="20"/>
              </w:rPr>
            </w:pPr>
          </w:p>
        </w:tc>
        <w:tc>
          <w:tcPr>
            <w:tcW w:w="276" w:type="dxa"/>
            <w:tcBorders>
              <w:top w:val="nil"/>
              <w:left w:val="nil"/>
              <w:bottom w:val="nil"/>
              <w:right w:val="nil"/>
            </w:tcBorders>
            <w:vAlign w:val="center"/>
            <w:hideMark/>
          </w:tcPr>
          <w:p w:rsidR="00710238" w:rsidRPr="00710238" w:rsidRDefault="00710238" w:rsidP="00710238">
            <w:pPr>
              <w:spacing w:after="0"/>
              <w:rPr>
                <w:rFonts w:ascii="Calibri" w:eastAsia="Times New Roman" w:hAnsi="Calibri" w:cs="Times New Roman"/>
                <w:sz w:val="20"/>
                <w:szCs w:val="20"/>
              </w:rPr>
            </w:pPr>
          </w:p>
        </w:tc>
        <w:tc>
          <w:tcPr>
            <w:tcW w:w="276" w:type="dxa"/>
            <w:tcBorders>
              <w:top w:val="nil"/>
              <w:left w:val="nil"/>
              <w:bottom w:val="nil"/>
              <w:right w:val="nil"/>
            </w:tcBorders>
            <w:vAlign w:val="center"/>
            <w:hideMark/>
          </w:tcPr>
          <w:p w:rsidR="00710238" w:rsidRPr="00710238" w:rsidRDefault="00710238" w:rsidP="00710238">
            <w:pPr>
              <w:spacing w:after="0"/>
              <w:rPr>
                <w:rFonts w:ascii="Calibri" w:eastAsia="Times New Roman" w:hAnsi="Calibri" w:cs="Times New Roman"/>
                <w:sz w:val="20"/>
                <w:szCs w:val="20"/>
              </w:rPr>
            </w:pPr>
          </w:p>
        </w:tc>
        <w:tc>
          <w:tcPr>
            <w:tcW w:w="552" w:type="dxa"/>
            <w:tcBorders>
              <w:top w:val="nil"/>
              <w:left w:val="nil"/>
              <w:bottom w:val="nil"/>
              <w:right w:val="nil"/>
            </w:tcBorders>
            <w:vAlign w:val="center"/>
            <w:hideMark/>
          </w:tcPr>
          <w:p w:rsidR="00710238" w:rsidRPr="00710238" w:rsidRDefault="00710238" w:rsidP="00710238">
            <w:pPr>
              <w:spacing w:after="0"/>
              <w:rPr>
                <w:rFonts w:ascii="Calibri" w:eastAsia="Times New Roman" w:hAnsi="Calibri" w:cs="Times New Roman"/>
                <w:sz w:val="20"/>
                <w:szCs w:val="20"/>
              </w:rPr>
            </w:pPr>
          </w:p>
        </w:tc>
        <w:tc>
          <w:tcPr>
            <w:tcW w:w="552" w:type="dxa"/>
            <w:tcBorders>
              <w:top w:val="nil"/>
              <w:left w:val="nil"/>
              <w:bottom w:val="nil"/>
              <w:right w:val="nil"/>
            </w:tcBorders>
            <w:vAlign w:val="center"/>
            <w:hideMark/>
          </w:tcPr>
          <w:p w:rsidR="00710238" w:rsidRPr="00710238" w:rsidRDefault="00710238" w:rsidP="00710238">
            <w:pPr>
              <w:spacing w:after="0"/>
              <w:rPr>
                <w:rFonts w:ascii="Calibri" w:eastAsia="Times New Roman" w:hAnsi="Calibri" w:cs="Times New Roman"/>
                <w:sz w:val="20"/>
                <w:szCs w:val="20"/>
              </w:rPr>
            </w:pPr>
          </w:p>
        </w:tc>
        <w:tc>
          <w:tcPr>
            <w:tcW w:w="552" w:type="dxa"/>
            <w:tcBorders>
              <w:top w:val="nil"/>
              <w:left w:val="nil"/>
              <w:bottom w:val="nil"/>
              <w:right w:val="nil"/>
            </w:tcBorders>
            <w:vAlign w:val="center"/>
            <w:hideMark/>
          </w:tcPr>
          <w:p w:rsidR="00710238" w:rsidRPr="00710238" w:rsidRDefault="00710238" w:rsidP="00710238">
            <w:pPr>
              <w:spacing w:after="0"/>
              <w:rPr>
                <w:rFonts w:ascii="Calibri" w:eastAsia="Times New Roman" w:hAnsi="Calibri" w:cs="Times New Roman"/>
                <w:sz w:val="20"/>
                <w:szCs w:val="20"/>
              </w:rPr>
            </w:pPr>
          </w:p>
        </w:tc>
      </w:tr>
    </w:tbl>
    <w:p w:rsidR="00710238" w:rsidRPr="00710238" w:rsidRDefault="00710238" w:rsidP="00710238">
      <w:pPr>
        <w:rPr>
          <w:rFonts w:ascii="Times New Roman" w:eastAsia="Times New Roman" w:hAnsi="Times New Roman" w:cs="Times New Roman"/>
          <w:sz w:val="20"/>
          <w:szCs w:val="20"/>
        </w:rPr>
      </w:pPr>
    </w:p>
    <w:p w:rsidR="00710238" w:rsidRPr="00710238" w:rsidRDefault="00710238" w:rsidP="00710238">
      <w:pPr>
        <w:spacing w:after="0" w:line="256" w:lineRule="auto"/>
        <w:jc w:val="center"/>
        <w:rPr>
          <w:rFonts w:ascii="Times New Roman" w:eastAsia="Calibri" w:hAnsi="Times New Roman" w:cs="Times New Roman"/>
          <w:color w:val="0D0D0D"/>
          <w:sz w:val="20"/>
          <w:szCs w:val="20"/>
        </w:rPr>
      </w:pPr>
      <w:r w:rsidRPr="00710238">
        <w:rPr>
          <w:rFonts w:ascii="Times New Roman" w:eastAsia="Droid Sans" w:hAnsi="Times New Roman" w:cs="Times New Roman"/>
          <w:b/>
          <w:color w:val="0D0D0D"/>
          <w:kern w:val="2"/>
          <w:sz w:val="20"/>
          <w:szCs w:val="20"/>
          <w:lang w:eastAsia="zh-CN" w:bidi="hi-IN"/>
        </w:rPr>
        <w:t>Program Çıktıları ve İlgili Dersin İlişkisi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
        <w:gridCol w:w="583"/>
        <w:gridCol w:w="583"/>
        <w:gridCol w:w="583"/>
        <w:gridCol w:w="583"/>
        <w:gridCol w:w="583"/>
        <w:gridCol w:w="583"/>
        <w:gridCol w:w="583"/>
        <w:gridCol w:w="583"/>
        <w:gridCol w:w="583"/>
        <w:gridCol w:w="683"/>
        <w:gridCol w:w="672"/>
        <w:gridCol w:w="683"/>
        <w:gridCol w:w="683"/>
        <w:gridCol w:w="683"/>
        <w:gridCol w:w="971"/>
      </w:tblGrid>
      <w:tr w:rsidR="00710238" w:rsidRPr="00710238" w:rsidTr="00710238">
        <w:trPr>
          <w:trHeight w:val="328"/>
        </w:trPr>
        <w:tc>
          <w:tcPr>
            <w:tcW w:w="489" w:type="pct"/>
            <w:tcBorders>
              <w:top w:val="single" w:sz="4" w:space="0" w:color="000000"/>
              <w:left w:val="single" w:sz="4" w:space="0" w:color="000000"/>
              <w:bottom w:val="single" w:sz="4" w:space="0" w:color="000000"/>
              <w:right w:val="single" w:sz="4" w:space="0" w:color="000000"/>
            </w:tcBorders>
            <w:vAlign w:val="center"/>
          </w:tcPr>
          <w:p w:rsidR="00710238" w:rsidRPr="00710238" w:rsidRDefault="00710238" w:rsidP="00710238">
            <w:pPr>
              <w:widowControl w:val="0"/>
              <w:tabs>
                <w:tab w:val="left" w:pos="3306"/>
              </w:tabs>
              <w:suppressAutoHyphens/>
              <w:spacing w:after="0" w:line="240" w:lineRule="auto"/>
              <w:jc w:val="center"/>
              <w:rPr>
                <w:rFonts w:ascii="Times New Roman" w:eastAsia="Droid Sans" w:hAnsi="Times New Roman" w:cs="Times New Roman"/>
                <w:b/>
                <w:color w:val="0D0D0D"/>
                <w:kern w:val="2"/>
                <w:sz w:val="20"/>
                <w:szCs w:val="20"/>
                <w:lang w:eastAsia="zh-CN" w:bidi="hi-IN"/>
              </w:rPr>
            </w:pPr>
          </w:p>
        </w:tc>
        <w:tc>
          <w:tcPr>
            <w:tcW w:w="265" w:type="pct"/>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tabs>
                <w:tab w:val="left" w:pos="3306"/>
              </w:tabs>
              <w:suppressAutoHyphens/>
              <w:spacing w:after="0" w:line="24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PÇ1</w:t>
            </w:r>
          </w:p>
        </w:tc>
        <w:tc>
          <w:tcPr>
            <w:tcW w:w="265" w:type="pct"/>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tabs>
                <w:tab w:val="left" w:pos="3306"/>
              </w:tabs>
              <w:suppressAutoHyphens/>
              <w:spacing w:after="0" w:line="24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PÇ2</w:t>
            </w:r>
          </w:p>
        </w:tc>
        <w:tc>
          <w:tcPr>
            <w:tcW w:w="265" w:type="pct"/>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tabs>
                <w:tab w:val="left" w:pos="3306"/>
              </w:tabs>
              <w:suppressAutoHyphens/>
              <w:spacing w:after="0" w:line="24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PÇ3</w:t>
            </w:r>
          </w:p>
        </w:tc>
        <w:tc>
          <w:tcPr>
            <w:tcW w:w="265" w:type="pct"/>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tabs>
                <w:tab w:val="left" w:pos="3306"/>
              </w:tabs>
              <w:suppressAutoHyphens/>
              <w:spacing w:after="0" w:line="24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PÇ4</w:t>
            </w:r>
          </w:p>
        </w:tc>
        <w:tc>
          <w:tcPr>
            <w:tcW w:w="265" w:type="pct"/>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tabs>
                <w:tab w:val="left" w:pos="3306"/>
              </w:tabs>
              <w:suppressAutoHyphens/>
              <w:spacing w:after="0" w:line="24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PÇ5</w:t>
            </w:r>
          </w:p>
        </w:tc>
        <w:tc>
          <w:tcPr>
            <w:tcW w:w="265" w:type="pct"/>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tabs>
                <w:tab w:val="left" w:pos="3306"/>
              </w:tabs>
              <w:suppressAutoHyphens/>
              <w:spacing w:after="0" w:line="24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PÇ6</w:t>
            </w:r>
          </w:p>
        </w:tc>
        <w:tc>
          <w:tcPr>
            <w:tcW w:w="265" w:type="pct"/>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tabs>
                <w:tab w:val="left" w:pos="3306"/>
              </w:tabs>
              <w:suppressAutoHyphens/>
              <w:spacing w:after="0" w:line="24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PÇ7</w:t>
            </w:r>
          </w:p>
        </w:tc>
        <w:tc>
          <w:tcPr>
            <w:tcW w:w="265" w:type="pct"/>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tabs>
                <w:tab w:val="left" w:pos="3306"/>
              </w:tabs>
              <w:suppressAutoHyphens/>
              <w:spacing w:after="0" w:line="24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PÇ8</w:t>
            </w:r>
          </w:p>
        </w:tc>
        <w:tc>
          <w:tcPr>
            <w:tcW w:w="265" w:type="pct"/>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tabs>
                <w:tab w:val="left" w:pos="3306"/>
              </w:tabs>
              <w:suppressAutoHyphens/>
              <w:spacing w:after="0" w:line="24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PÇ9</w:t>
            </w:r>
          </w:p>
        </w:tc>
        <w:tc>
          <w:tcPr>
            <w:tcW w:w="311" w:type="pct"/>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tabs>
                <w:tab w:val="left" w:pos="3306"/>
              </w:tabs>
              <w:suppressAutoHyphens/>
              <w:spacing w:after="0" w:line="24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PÇ10</w:t>
            </w:r>
          </w:p>
        </w:tc>
        <w:tc>
          <w:tcPr>
            <w:tcW w:w="306" w:type="pct"/>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tabs>
                <w:tab w:val="left" w:pos="3306"/>
              </w:tabs>
              <w:suppressAutoHyphens/>
              <w:spacing w:after="0" w:line="24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PÇ11</w:t>
            </w:r>
          </w:p>
        </w:tc>
        <w:tc>
          <w:tcPr>
            <w:tcW w:w="311" w:type="pct"/>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tabs>
                <w:tab w:val="left" w:pos="3306"/>
              </w:tabs>
              <w:suppressAutoHyphens/>
              <w:spacing w:after="0" w:line="24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PÇ12</w:t>
            </w:r>
          </w:p>
        </w:tc>
        <w:tc>
          <w:tcPr>
            <w:tcW w:w="311" w:type="pct"/>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suppressAutoHyphens/>
              <w:spacing w:after="0" w:line="24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PY13</w:t>
            </w:r>
          </w:p>
        </w:tc>
        <w:tc>
          <w:tcPr>
            <w:tcW w:w="311" w:type="pct"/>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suppressAutoHyphens/>
              <w:spacing w:after="0" w:line="24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PY14</w:t>
            </w:r>
          </w:p>
        </w:tc>
        <w:tc>
          <w:tcPr>
            <w:tcW w:w="572" w:type="pct"/>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suppressAutoHyphens/>
              <w:spacing w:after="0" w:line="240" w:lineRule="auto"/>
              <w:jc w:val="center"/>
              <w:rPr>
                <w:rFonts w:ascii="Times New Roman" w:eastAsia="Droid Sans" w:hAnsi="Times New Roman" w:cs="Times New Roman"/>
                <w:b/>
                <w:color w:val="0D0D0D"/>
                <w:kern w:val="2"/>
                <w:sz w:val="20"/>
                <w:szCs w:val="20"/>
                <w:lang w:eastAsia="zh-CN" w:bidi="hi-IN"/>
              </w:rPr>
            </w:pPr>
            <w:r w:rsidRPr="00710238">
              <w:rPr>
                <w:rFonts w:ascii="Times New Roman" w:eastAsia="Droid Sans" w:hAnsi="Times New Roman" w:cs="Times New Roman"/>
                <w:b/>
                <w:color w:val="0D0D0D"/>
                <w:kern w:val="2"/>
                <w:sz w:val="20"/>
                <w:szCs w:val="20"/>
                <w:lang w:eastAsia="zh-CN" w:bidi="hi-IN"/>
              </w:rPr>
              <w:t>PY15</w:t>
            </w:r>
          </w:p>
        </w:tc>
      </w:tr>
      <w:tr w:rsidR="00710238" w:rsidRPr="00710238" w:rsidTr="00710238">
        <w:trPr>
          <w:trHeight w:val="468"/>
        </w:trPr>
        <w:tc>
          <w:tcPr>
            <w:tcW w:w="489" w:type="pct"/>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tabs>
                <w:tab w:val="left" w:pos="3306"/>
              </w:tabs>
              <w:suppressAutoHyphens/>
              <w:spacing w:after="0" w:line="240" w:lineRule="auto"/>
              <w:ind w:right="-111"/>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Mesleki Yabancı Dil-II</w:t>
            </w:r>
          </w:p>
        </w:tc>
        <w:tc>
          <w:tcPr>
            <w:tcW w:w="265" w:type="pct"/>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tabs>
                <w:tab w:val="left" w:pos="3306"/>
              </w:tabs>
              <w:suppressAutoHyphens/>
              <w:spacing w:after="0" w:line="24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2</w:t>
            </w:r>
          </w:p>
        </w:tc>
        <w:tc>
          <w:tcPr>
            <w:tcW w:w="265" w:type="pct"/>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tabs>
                <w:tab w:val="left" w:pos="3306"/>
              </w:tabs>
              <w:suppressAutoHyphens/>
              <w:spacing w:after="0" w:line="24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265" w:type="pct"/>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tabs>
                <w:tab w:val="left" w:pos="3306"/>
              </w:tabs>
              <w:suppressAutoHyphens/>
              <w:spacing w:after="0" w:line="24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4</w:t>
            </w:r>
          </w:p>
        </w:tc>
        <w:tc>
          <w:tcPr>
            <w:tcW w:w="265" w:type="pct"/>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tabs>
                <w:tab w:val="left" w:pos="3306"/>
              </w:tabs>
              <w:suppressAutoHyphens/>
              <w:spacing w:after="0" w:line="24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265" w:type="pct"/>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tabs>
                <w:tab w:val="left" w:pos="3306"/>
              </w:tabs>
              <w:suppressAutoHyphens/>
              <w:spacing w:after="0" w:line="24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5</w:t>
            </w:r>
          </w:p>
        </w:tc>
        <w:tc>
          <w:tcPr>
            <w:tcW w:w="265" w:type="pct"/>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tabs>
                <w:tab w:val="left" w:pos="3306"/>
              </w:tabs>
              <w:suppressAutoHyphens/>
              <w:spacing w:after="0" w:line="24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265" w:type="pct"/>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tabs>
                <w:tab w:val="left" w:pos="3306"/>
              </w:tabs>
              <w:suppressAutoHyphens/>
              <w:spacing w:after="0" w:line="24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265" w:type="pct"/>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tabs>
                <w:tab w:val="left" w:pos="3306"/>
              </w:tabs>
              <w:suppressAutoHyphens/>
              <w:spacing w:after="0" w:line="24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265" w:type="pct"/>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tabs>
                <w:tab w:val="left" w:pos="3306"/>
              </w:tabs>
              <w:suppressAutoHyphens/>
              <w:spacing w:after="0" w:line="24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311" w:type="pct"/>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tabs>
                <w:tab w:val="left" w:pos="3306"/>
              </w:tabs>
              <w:suppressAutoHyphens/>
              <w:spacing w:after="0" w:line="24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4</w:t>
            </w:r>
          </w:p>
        </w:tc>
        <w:tc>
          <w:tcPr>
            <w:tcW w:w="306" w:type="pct"/>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tabs>
                <w:tab w:val="left" w:pos="3306"/>
              </w:tabs>
              <w:suppressAutoHyphens/>
              <w:spacing w:after="0" w:line="24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4</w:t>
            </w:r>
          </w:p>
        </w:tc>
        <w:tc>
          <w:tcPr>
            <w:tcW w:w="311" w:type="pct"/>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tabs>
                <w:tab w:val="left" w:pos="3306"/>
              </w:tabs>
              <w:suppressAutoHyphens/>
              <w:spacing w:after="0" w:line="24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311" w:type="pct"/>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tabs>
                <w:tab w:val="left" w:pos="3306"/>
              </w:tabs>
              <w:suppressAutoHyphens/>
              <w:spacing w:after="0" w:line="24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4</w:t>
            </w:r>
          </w:p>
        </w:tc>
        <w:tc>
          <w:tcPr>
            <w:tcW w:w="311" w:type="pct"/>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tabs>
                <w:tab w:val="left" w:pos="3306"/>
              </w:tabs>
              <w:suppressAutoHyphens/>
              <w:spacing w:after="0" w:line="24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c>
          <w:tcPr>
            <w:tcW w:w="572" w:type="pct"/>
            <w:tcBorders>
              <w:top w:val="single" w:sz="4" w:space="0" w:color="000000"/>
              <w:left w:val="single" w:sz="4" w:space="0" w:color="000000"/>
              <w:bottom w:val="single" w:sz="4" w:space="0" w:color="000000"/>
              <w:right w:val="single" w:sz="4" w:space="0" w:color="000000"/>
            </w:tcBorders>
            <w:vAlign w:val="center"/>
            <w:hideMark/>
          </w:tcPr>
          <w:p w:rsidR="00710238" w:rsidRPr="00710238" w:rsidRDefault="00710238" w:rsidP="00710238">
            <w:pPr>
              <w:widowControl w:val="0"/>
              <w:tabs>
                <w:tab w:val="left" w:pos="3306"/>
              </w:tabs>
              <w:suppressAutoHyphens/>
              <w:spacing w:after="0" w:line="240" w:lineRule="auto"/>
              <w:jc w:val="center"/>
              <w:rPr>
                <w:rFonts w:ascii="Times New Roman" w:eastAsia="Droid Sans" w:hAnsi="Times New Roman" w:cs="Times New Roman"/>
                <w:color w:val="0D0D0D"/>
                <w:kern w:val="2"/>
                <w:sz w:val="20"/>
                <w:szCs w:val="20"/>
                <w:lang w:eastAsia="zh-CN" w:bidi="hi-IN"/>
              </w:rPr>
            </w:pPr>
            <w:r w:rsidRPr="00710238">
              <w:rPr>
                <w:rFonts w:ascii="Times New Roman" w:eastAsia="Droid Sans" w:hAnsi="Times New Roman" w:cs="Times New Roman"/>
                <w:color w:val="0D0D0D"/>
                <w:kern w:val="2"/>
                <w:sz w:val="20"/>
                <w:szCs w:val="20"/>
                <w:lang w:eastAsia="zh-CN" w:bidi="hi-IN"/>
              </w:rPr>
              <w:t>3</w:t>
            </w:r>
          </w:p>
        </w:tc>
      </w:tr>
    </w:tbl>
    <w:p w:rsidR="00710238" w:rsidRPr="00710238" w:rsidRDefault="00710238" w:rsidP="00710238">
      <w:pPr>
        <w:rPr>
          <w:rFonts w:ascii="Times New Roman" w:eastAsia="Times New Roman" w:hAnsi="Times New Roman" w:cs="Times New Roman"/>
          <w:sz w:val="20"/>
          <w:szCs w:val="20"/>
        </w:rPr>
      </w:pPr>
    </w:p>
    <w:p w:rsidR="008273F6" w:rsidRPr="002F0D2F" w:rsidRDefault="008273F6" w:rsidP="008273F6">
      <w:pPr>
        <w:spacing w:before="60" w:after="60" w:line="240" w:lineRule="atLeast"/>
        <w:ind w:left="510" w:hanging="340"/>
        <w:rPr>
          <w:rFonts w:ascii="Times New Roman" w:eastAsia="Times New Roman" w:hAnsi="Times New Roman" w:cs="Times New Roman"/>
          <w:sz w:val="20"/>
          <w:szCs w:val="20"/>
          <w:lang w:eastAsia="en-US" w:bidi="en-US"/>
        </w:rPr>
      </w:pPr>
    </w:p>
    <w:p w:rsidR="008273F6" w:rsidRPr="002F0D2F" w:rsidRDefault="008273F6">
      <w:pPr>
        <w:rPr>
          <w:rFonts w:ascii="Times New Roman" w:hAnsi="Times New Roman" w:cs="Times New Roman"/>
          <w:sz w:val="20"/>
          <w:szCs w:val="20"/>
        </w:rPr>
      </w:pPr>
    </w:p>
    <w:sectPr w:rsidR="008273F6" w:rsidRPr="002F0D2F" w:rsidSect="008273F6">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3E6" w:rsidRDefault="00A673E6" w:rsidP="005C3F78">
      <w:pPr>
        <w:spacing w:after="0" w:line="240" w:lineRule="auto"/>
      </w:pPr>
      <w:r>
        <w:separator/>
      </w:r>
    </w:p>
  </w:endnote>
  <w:endnote w:type="continuationSeparator" w:id="0">
    <w:p w:rsidR="00A673E6" w:rsidRDefault="00A673E6" w:rsidP="005C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roid Sans">
    <w:altName w:val="MS Gothic"/>
    <w:charset w:val="80"/>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B" w:rsidRDefault="001525A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B" w:rsidRDefault="001525A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B" w:rsidRDefault="001525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3E6" w:rsidRDefault="00A673E6" w:rsidP="005C3F78">
      <w:pPr>
        <w:spacing w:after="0" w:line="240" w:lineRule="auto"/>
      </w:pPr>
      <w:r>
        <w:separator/>
      </w:r>
    </w:p>
  </w:footnote>
  <w:footnote w:type="continuationSeparator" w:id="0">
    <w:p w:rsidR="00A673E6" w:rsidRDefault="00A673E6" w:rsidP="005C3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B" w:rsidRDefault="001525A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F78" w:rsidRDefault="005C3F78" w:rsidP="001525AB">
    <w:pPr>
      <w:pStyle w:val="stBilgi"/>
      <w:tabs>
        <w:tab w:val="left" w:pos="3453"/>
      </w:tabs>
      <w:jc w:val="center"/>
      <w:rPr>
        <w:rFonts w:ascii="Times New Roman" w:hAnsi="Times New Roman" w:cs="Times New Roman"/>
        <w:b/>
        <w:sz w:val="24"/>
        <w:szCs w:val="24"/>
      </w:rPr>
    </w:pPr>
    <w:r>
      <w:rPr>
        <w:rFonts w:ascii="Times New Roman" w:hAnsi="Times New Roman" w:cs="Times New Roman"/>
        <w:b/>
        <w:sz w:val="24"/>
        <w:szCs w:val="24"/>
      </w:rPr>
      <w:t>DERS İZLENCESİ</w:t>
    </w:r>
  </w:p>
  <w:p w:rsidR="005C3F78" w:rsidRPr="005C3F78" w:rsidRDefault="005C3F78" w:rsidP="005C3F7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B" w:rsidRDefault="001525A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73F6"/>
    <w:rsid w:val="00034AB3"/>
    <w:rsid w:val="00072F5C"/>
    <w:rsid w:val="000A7DCD"/>
    <w:rsid w:val="000B6D15"/>
    <w:rsid w:val="00132366"/>
    <w:rsid w:val="001525AB"/>
    <w:rsid w:val="00192F29"/>
    <w:rsid w:val="002F0D2F"/>
    <w:rsid w:val="005A0620"/>
    <w:rsid w:val="005C3F78"/>
    <w:rsid w:val="005C4235"/>
    <w:rsid w:val="00611603"/>
    <w:rsid w:val="00635CFB"/>
    <w:rsid w:val="00682EA1"/>
    <w:rsid w:val="006A47E5"/>
    <w:rsid w:val="006C2C4C"/>
    <w:rsid w:val="006E05D0"/>
    <w:rsid w:val="00710238"/>
    <w:rsid w:val="0071533B"/>
    <w:rsid w:val="007F7534"/>
    <w:rsid w:val="008273F6"/>
    <w:rsid w:val="00870187"/>
    <w:rsid w:val="009526AD"/>
    <w:rsid w:val="00994307"/>
    <w:rsid w:val="00A03D68"/>
    <w:rsid w:val="00A14360"/>
    <w:rsid w:val="00A256C0"/>
    <w:rsid w:val="00A43837"/>
    <w:rsid w:val="00A673E6"/>
    <w:rsid w:val="00B07ACD"/>
    <w:rsid w:val="00C738F5"/>
    <w:rsid w:val="00CD5896"/>
    <w:rsid w:val="00D427C2"/>
    <w:rsid w:val="00DF31C9"/>
    <w:rsid w:val="00E758F2"/>
    <w:rsid w:val="00EB79AB"/>
    <w:rsid w:val="00EC23F4"/>
    <w:rsid w:val="00EF3B34"/>
    <w:rsid w:val="00F74373"/>
    <w:rsid w:val="00FF0F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C975"/>
  <w15:docId w15:val="{BCEA6864-81F9-445C-BC8C-BAF858E8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8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6">
    <w:name w:val="Tablo Kılavuzu16"/>
    <w:basedOn w:val="NormalTablo"/>
    <w:uiPriority w:val="59"/>
    <w:rsid w:val="008273F6"/>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8273F6"/>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8273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uiPriority w:val="99"/>
    <w:unhideWhenUsed/>
    <w:rsid w:val="00A256C0"/>
    <w:rPr>
      <w:strike w:val="0"/>
      <w:dstrike w:val="0"/>
      <w:color w:val="0000FF"/>
      <w:sz w:val="18"/>
      <w:szCs w:val="18"/>
      <w:u w:val="none"/>
      <w:effect w:val="none"/>
    </w:rPr>
  </w:style>
  <w:style w:type="paragraph" w:styleId="stBilgi">
    <w:name w:val="header"/>
    <w:basedOn w:val="Normal"/>
    <w:link w:val="stBilgiChar"/>
    <w:uiPriority w:val="99"/>
    <w:unhideWhenUsed/>
    <w:rsid w:val="005C3F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3F78"/>
  </w:style>
  <w:style w:type="paragraph" w:styleId="AltBilgi">
    <w:name w:val="footer"/>
    <w:basedOn w:val="Normal"/>
    <w:link w:val="AltBilgiChar"/>
    <w:uiPriority w:val="99"/>
    <w:unhideWhenUsed/>
    <w:rsid w:val="005C3F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3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24461">
      <w:bodyDiv w:val="1"/>
      <w:marLeft w:val="0"/>
      <w:marRight w:val="0"/>
      <w:marTop w:val="0"/>
      <w:marBottom w:val="0"/>
      <w:divBdr>
        <w:top w:val="none" w:sz="0" w:space="0" w:color="auto"/>
        <w:left w:val="none" w:sz="0" w:space="0" w:color="auto"/>
        <w:bottom w:val="none" w:sz="0" w:space="0" w:color="auto"/>
        <w:right w:val="none" w:sz="0" w:space="0" w:color="auto"/>
      </w:divBdr>
    </w:div>
    <w:div w:id="448352961">
      <w:bodyDiv w:val="1"/>
      <w:marLeft w:val="0"/>
      <w:marRight w:val="0"/>
      <w:marTop w:val="0"/>
      <w:marBottom w:val="0"/>
      <w:divBdr>
        <w:top w:val="none" w:sz="0" w:space="0" w:color="auto"/>
        <w:left w:val="none" w:sz="0" w:space="0" w:color="auto"/>
        <w:bottom w:val="none" w:sz="0" w:space="0" w:color="auto"/>
        <w:right w:val="none" w:sz="0" w:space="0" w:color="auto"/>
      </w:divBdr>
    </w:div>
    <w:div w:id="1303003844">
      <w:bodyDiv w:val="1"/>
      <w:marLeft w:val="0"/>
      <w:marRight w:val="0"/>
      <w:marTop w:val="0"/>
      <w:marBottom w:val="0"/>
      <w:divBdr>
        <w:top w:val="none" w:sz="0" w:space="0" w:color="auto"/>
        <w:left w:val="none" w:sz="0" w:space="0" w:color="auto"/>
        <w:bottom w:val="none" w:sz="0" w:space="0" w:color="auto"/>
        <w:right w:val="none" w:sz="0" w:space="0" w:color="auto"/>
      </w:divBdr>
    </w:div>
    <w:div w:id="19577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ranurakpinar@harran.edu.t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614</Words>
  <Characters>3500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Esra</cp:lastModifiedBy>
  <cp:revision>24</cp:revision>
  <dcterms:created xsi:type="dcterms:W3CDTF">2018-09-18T12:13:00Z</dcterms:created>
  <dcterms:modified xsi:type="dcterms:W3CDTF">2022-01-31T01:10:00Z</dcterms:modified>
</cp:coreProperties>
</file>