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5"/>
        <w:gridCol w:w="7915"/>
      </w:tblGrid>
      <w:tr w:rsidR="00256BDE" w:rsidRPr="00DE699E" w:rsidTr="001D5ACE">
        <w:trPr>
          <w:trHeight w:val="836"/>
        </w:trPr>
        <w:tc>
          <w:tcPr>
            <w:tcW w:w="1202" w:type="pct"/>
            <w:vAlign w:val="center"/>
          </w:tcPr>
          <w:p w:rsidR="00256BDE" w:rsidRPr="00DE699E" w:rsidRDefault="00256BDE" w:rsidP="002A4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256B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24">
              <w:rPr>
                <w:rFonts w:ascii="Times New Roman" w:hAnsi="Times New Roman" w:cs="Times New Roman"/>
                <w:sz w:val="24"/>
                <w:szCs w:val="24"/>
              </w:rPr>
              <w:t>Uluslararası Finansman</w:t>
            </w:r>
          </w:p>
        </w:tc>
      </w:tr>
      <w:tr w:rsidR="00AE6F76" w:rsidRPr="00DE699E" w:rsidTr="00EA6AE3">
        <w:trPr>
          <w:trHeight w:val="560"/>
        </w:trPr>
        <w:tc>
          <w:tcPr>
            <w:tcW w:w="1202" w:type="pct"/>
            <w:vAlign w:val="center"/>
          </w:tcPr>
          <w:p w:rsidR="00AE6F76" w:rsidRPr="00DE699E" w:rsidRDefault="00AE6F76" w:rsidP="00EA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3F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3798" w:type="pct"/>
            <w:vAlign w:val="center"/>
          </w:tcPr>
          <w:p w:rsidR="00AE6F76" w:rsidRPr="00DE699E" w:rsidRDefault="00AE6F76" w:rsidP="00256B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</w:tr>
      <w:tr w:rsidR="00256BDE" w:rsidRPr="00DE699E" w:rsidTr="0028483B">
        <w:tc>
          <w:tcPr>
            <w:tcW w:w="1202" w:type="pct"/>
            <w:vAlign w:val="center"/>
          </w:tcPr>
          <w:p w:rsidR="00256BDE" w:rsidRPr="00DE699E" w:rsidRDefault="00256BDE" w:rsidP="002A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3798" w:type="pct"/>
          </w:tcPr>
          <w:p w:rsidR="00256BDE" w:rsidRPr="00DE699E" w:rsidRDefault="00935149" w:rsidP="00256B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</w:t>
            </w:r>
            <w:r w:rsidR="002A416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56BDE" w:rsidRPr="00DE699E">
              <w:rPr>
                <w:rFonts w:ascii="Times New Roman" w:hAnsi="Times New Roman" w:cs="Times New Roman"/>
                <w:sz w:val="24"/>
                <w:szCs w:val="24"/>
              </w:rPr>
              <w:t>Hüseyin Sever</w:t>
            </w:r>
          </w:p>
        </w:tc>
      </w:tr>
      <w:tr w:rsidR="00256BDE" w:rsidRPr="00DE699E" w:rsidTr="0028483B">
        <w:tc>
          <w:tcPr>
            <w:tcW w:w="1202" w:type="pct"/>
            <w:vAlign w:val="center"/>
          </w:tcPr>
          <w:p w:rsidR="00256BDE" w:rsidRPr="00DE699E" w:rsidRDefault="008037EE" w:rsidP="002A4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256BDE"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3798" w:type="pct"/>
          </w:tcPr>
          <w:p w:rsidR="00256BDE" w:rsidRPr="00DE699E" w:rsidRDefault="00DE7CCA" w:rsidP="00DE7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256BDE" w:rsidRPr="00DE699E">
              <w:rPr>
                <w:rFonts w:ascii="Times New Roman" w:hAnsi="Times New Roman" w:cs="Times New Roman"/>
                <w:sz w:val="24"/>
                <w:szCs w:val="24"/>
              </w:rPr>
              <w:t>:      09.10- 12.00</w:t>
            </w:r>
          </w:p>
        </w:tc>
      </w:tr>
      <w:tr w:rsidR="00256BDE" w:rsidRPr="00DE699E" w:rsidTr="00FA754E">
        <w:trPr>
          <w:trHeight w:val="567"/>
        </w:trPr>
        <w:tc>
          <w:tcPr>
            <w:tcW w:w="1202" w:type="pct"/>
            <w:vAlign w:val="center"/>
          </w:tcPr>
          <w:p w:rsidR="00256BDE" w:rsidRPr="00DE699E" w:rsidRDefault="00256BDE" w:rsidP="0003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Dersin Görüşme Gün ve Saatleri</w:t>
            </w:r>
          </w:p>
        </w:tc>
        <w:tc>
          <w:tcPr>
            <w:tcW w:w="3798" w:type="pct"/>
            <w:vAlign w:val="bottom"/>
          </w:tcPr>
          <w:p w:rsidR="00256BDE" w:rsidRDefault="00256BDE" w:rsidP="0025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DE" w:rsidRPr="00DE699E" w:rsidRDefault="00F52492" w:rsidP="0025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="0072074A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13.0</w:t>
            </w:r>
            <w:r w:rsidR="00256BDE" w:rsidRPr="00DE699E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6BDE" w:rsidRPr="00DE69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56BDE" w:rsidRPr="00DE699E" w:rsidRDefault="00256BDE" w:rsidP="0025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DE" w:rsidRPr="00DE699E" w:rsidTr="0028483B">
        <w:tc>
          <w:tcPr>
            <w:tcW w:w="1202" w:type="pct"/>
            <w:vAlign w:val="center"/>
          </w:tcPr>
          <w:p w:rsidR="00256BDE" w:rsidRPr="00DE699E" w:rsidRDefault="00256BDE" w:rsidP="002A4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3798" w:type="pct"/>
            <w:vAlign w:val="center"/>
          </w:tcPr>
          <w:p w:rsidR="00256BDE" w:rsidRPr="00DE699E" w:rsidRDefault="00FC3687" w:rsidP="0025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56BDE" w:rsidRPr="00DE699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hsever@harran.edu.tr</w:t>
              </w:r>
            </w:hyperlink>
            <w:r w:rsidR="00256BDE" w:rsidRPr="00DE699E">
              <w:rPr>
                <w:rFonts w:ascii="Times New Roman" w:hAnsi="Times New Roman" w:cs="Times New Roman"/>
                <w:sz w:val="24"/>
                <w:szCs w:val="24"/>
              </w:rPr>
              <w:t xml:space="preserve">   04143183000 - 2876</w:t>
            </w:r>
          </w:p>
        </w:tc>
      </w:tr>
      <w:tr w:rsidR="00256BDE" w:rsidRPr="00DE699E" w:rsidTr="0028483B">
        <w:tc>
          <w:tcPr>
            <w:tcW w:w="1202" w:type="pct"/>
            <w:vAlign w:val="center"/>
          </w:tcPr>
          <w:p w:rsidR="00256BDE" w:rsidRPr="00DE699E" w:rsidRDefault="00256BDE" w:rsidP="002A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3798" w:type="pct"/>
          </w:tcPr>
          <w:p w:rsidR="00256BDE" w:rsidRPr="00DE699E" w:rsidRDefault="00256BDE" w:rsidP="0025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sz w:val="24"/>
                <w:szCs w:val="24"/>
              </w:rPr>
              <w:t>Yüz yüze. Konu anlatım, Soru-yanıt, örnek çözümler, doküman incelemesi</w:t>
            </w:r>
          </w:p>
          <w:p w:rsidR="00256BDE" w:rsidRPr="00DE699E" w:rsidRDefault="00256BDE" w:rsidP="0025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56BDE" w:rsidRPr="00DE699E" w:rsidTr="0028483B">
        <w:tc>
          <w:tcPr>
            <w:tcW w:w="1202" w:type="pct"/>
            <w:vAlign w:val="center"/>
          </w:tcPr>
          <w:p w:rsidR="00256BDE" w:rsidRPr="00DE699E" w:rsidRDefault="00256BDE" w:rsidP="002A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3798" w:type="pct"/>
          </w:tcPr>
          <w:p w:rsidR="00256BDE" w:rsidRPr="00DE699E" w:rsidRDefault="00256BDE" w:rsidP="00256BD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Bu ders ile öğrencinin; para ve sermaye piyasasını tanıyarak dış ticaretin finansman ve teşvik işlemlerini kavraması sağlanacaktır.  </w:t>
            </w:r>
          </w:p>
        </w:tc>
      </w:tr>
      <w:tr w:rsidR="00256BDE" w:rsidRPr="00DE699E" w:rsidTr="0028483B">
        <w:tc>
          <w:tcPr>
            <w:tcW w:w="1202" w:type="pct"/>
            <w:vAlign w:val="center"/>
          </w:tcPr>
          <w:p w:rsidR="00256BDE" w:rsidRPr="00DE699E" w:rsidRDefault="00256BDE" w:rsidP="002A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3798" w:type="pct"/>
          </w:tcPr>
          <w:p w:rsidR="00256BDE" w:rsidRPr="00DE699E" w:rsidRDefault="00256BDE" w:rsidP="00256BDE">
            <w:pPr>
              <w:spacing w:before="20" w:after="20" w:line="240" w:lineRule="atLeast"/>
              <w:ind w:firstLine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DE6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Bu dersin sonunda öğrenci;</w:t>
            </w:r>
          </w:p>
          <w:p w:rsidR="00256BDE" w:rsidRPr="00DE699E" w:rsidRDefault="00256BDE" w:rsidP="00256BDE">
            <w:pPr>
              <w:widowControl w:val="0"/>
              <w:suppressAutoHyphens/>
              <w:spacing w:before="20" w:after="20" w:line="240" w:lineRule="atLeast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1. Uluslararası finansal sistemi bilir. </w:t>
            </w:r>
          </w:p>
          <w:p w:rsidR="00256BDE" w:rsidRPr="00DE699E" w:rsidRDefault="00256BDE" w:rsidP="00256BDE">
            <w:pPr>
              <w:widowControl w:val="0"/>
              <w:suppressAutoHyphens/>
              <w:spacing w:before="20" w:after="20" w:line="240" w:lineRule="atLeast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2.  Uluslararası para ve sermaye piyasasını tanır.</w:t>
            </w:r>
          </w:p>
          <w:p w:rsidR="00256BDE" w:rsidRPr="00DE699E" w:rsidRDefault="00256BDE" w:rsidP="00256BDE">
            <w:pPr>
              <w:widowControl w:val="0"/>
              <w:suppressAutoHyphens/>
              <w:spacing w:before="20" w:after="20" w:line="240" w:lineRule="atLeast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3. Dış ticaretin finansman işlemlerini yapar. </w:t>
            </w:r>
          </w:p>
          <w:p w:rsidR="00256BDE" w:rsidRPr="00DE699E" w:rsidRDefault="00256BDE" w:rsidP="00256BDE">
            <w:pPr>
              <w:widowControl w:val="0"/>
              <w:suppressAutoHyphens/>
              <w:spacing w:before="20" w:after="20" w:line="240" w:lineRule="atLeast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4. Leasing ve Factorıng sistemlerini bilir. </w:t>
            </w:r>
          </w:p>
          <w:p w:rsidR="00256BDE" w:rsidRPr="00DE699E" w:rsidRDefault="00256BDE" w:rsidP="00256BDE">
            <w:pPr>
              <w:widowControl w:val="0"/>
              <w:suppressAutoHyphens/>
              <w:spacing w:before="20" w:after="20" w:line="240" w:lineRule="atLeast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5. Dış ticarette teşvikleri kavrar.</w:t>
            </w:r>
          </w:p>
          <w:p w:rsidR="00256BDE" w:rsidRPr="00DE699E" w:rsidRDefault="00256BDE" w:rsidP="00256BDE">
            <w:pPr>
              <w:widowControl w:val="0"/>
              <w:suppressAutoHyphens/>
              <w:spacing w:before="20" w:after="20" w:line="240" w:lineRule="atLeast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6. Üretime yönelik teşvikleri bilir. 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3798" w:type="pct"/>
          </w:tcPr>
          <w:p w:rsidR="00256BDE" w:rsidRPr="00DE699E" w:rsidRDefault="00033566" w:rsidP="00256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256BDE" w:rsidRPr="00DE6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Uluslararası Finansal Sistem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Döviz Kuru Politikası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Döviz Piyasası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Döviz Piyasası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Döviz Opsiyon İşlemleri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8" w:type="pct"/>
            <w:vAlign w:val="center"/>
          </w:tcPr>
          <w:p w:rsidR="00256BDE" w:rsidRPr="00DE699E" w:rsidRDefault="002F13F8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Kısa sınav + </w:t>
            </w:r>
            <w:r w:rsidR="00256BDE"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Sermaye Piyasası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Sermaye Piyasası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Leasing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Factorıng 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Forfaiting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Exımbank Kredileri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Üretime Yönelik Teşvikler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uto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Üretime Yönelik Teşvikler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tLeast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Tanıtıma Yönelik Teşvikler</w:t>
            </w:r>
          </w:p>
        </w:tc>
      </w:tr>
      <w:tr w:rsidR="00256BDE" w:rsidRPr="00DE699E" w:rsidTr="0028483B">
        <w:tc>
          <w:tcPr>
            <w:tcW w:w="1202" w:type="pct"/>
          </w:tcPr>
          <w:p w:rsidR="00256BDE" w:rsidRPr="00DE699E" w:rsidRDefault="00256BDE" w:rsidP="00256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EA6AE3">
            <w:pPr>
              <w:spacing w:before="20" w:after="0" w:line="240" w:lineRule="atLeast"/>
              <w:ind w:left="51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Genel Tekrar</w:t>
            </w:r>
          </w:p>
        </w:tc>
      </w:tr>
      <w:tr w:rsidR="00256BDE" w:rsidRPr="00DE699E" w:rsidTr="0028483B">
        <w:tc>
          <w:tcPr>
            <w:tcW w:w="1202" w:type="pct"/>
            <w:vAlign w:val="center"/>
          </w:tcPr>
          <w:p w:rsidR="00256BDE" w:rsidRPr="00DE699E" w:rsidRDefault="00256BDE" w:rsidP="0025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Ölçme- Değerlendirme</w:t>
            </w:r>
          </w:p>
        </w:tc>
        <w:tc>
          <w:tcPr>
            <w:tcW w:w="3798" w:type="pct"/>
            <w:vAlign w:val="bottom"/>
          </w:tcPr>
          <w:p w:rsidR="00256BDE" w:rsidRPr="00DE699E" w:rsidRDefault="00256BDE" w:rsidP="0025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256BDE" w:rsidRPr="00DE699E" w:rsidRDefault="00256BDE" w:rsidP="0025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sz w:val="24"/>
                <w:szCs w:val="24"/>
              </w:rPr>
              <w:t xml:space="preserve">Ara Sınav: 40 % </w:t>
            </w:r>
          </w:p>
          <w:p w:rsidR="00256BDE" w:rsidRPr="00DE699E" w:rsidRDefault="00256BDE" w:rsidP="0025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sz w:val="24"/>
                <w:szCs w:val="24"/>
              </w:rPr>
              <w:t xml:space="preserve">Kısa Sınav: 10% </w:t>
            </w:r>
          </w:p>
          <w:p w:rsidR="00256BDE" w:rsidRPr="00DE699E" w:rsidRDefault="00256BDE" w:rsidP="0025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sz w:val="24"/>
                <w:szCs w:val="24"/>
              </w:rPr>
              <w:t>Yarıyılsonu Sınav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DE699E">
              <w:rPr>
                <w:rFonts w:ascii="Times New Roman" w:hAnsi="Times New Roman" w:cs="Times New Roman"/>
                <w:sz w:val="24"/>
                <w:szCs w:val="24"/>
              </w:rPr>
              <w:t xml:space="preserve">: 50 % </w:t>
            </w:r>
          </w:p>
          <w:p w:rsidR="00AC1E9D" w:rsidRDefault="00AC1E9D" w:rsidP="00AC1E9D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256BDE" w:rsidRPr="00DE699E" w:rsidRDefault="00AC1E9D" w:rsidP="00AC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  <w:tr w:rsidR="00256BDE" w:rsidRPr="00DE699E" w:rsidTr="0028483B">
        <w:tc>
          <w:tcPr>
            <w:tcW w:w="1202" w:type="pct"/>
            <w:vAlign w:val="center"/>
          </w:tcPr>
          <w:p w:rsidR="00256BDE" w:rsidRPr="00DE699E" w:rsidRDefault="00256BDE" w:rsidP="0025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3798" w:type="pct"/>
            <w:vAlign w:val="center"/>
          </w:tcPr>
          <w:p w:rsidR="00256BDE" w:rsidRPr="00DE699E" w:rsidRDefault="00256BDE" w:rsidP="00256BDE">
            <w:pPr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Üner, E. (2015).  </w:t>
            </w:r>
            <w:r w:rsidRPr="004838B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Uluslararası Finansman</w:t>
            </w:r>
            <w:r w:rsidRPr="00DE69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  <w:t>,</w:t>
            </w:r>
            <w:r w:rsidRPr="00DE699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Ekin basın yayın. </w:t>
            </w:r>
          </w:p>
          <w:p w:rsidR="00256BDE" w:rsidRPr="00DE699E" w:rsidRDefault="00256BDE" w:rsidP="00256BDE">
            <w:pPr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E699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Seyidoğlu, H. (2017</w:t>
            </w:r>
            <w:r w:rsidRPr="004838B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). Uluslar arası iktisat teori politika ve uygulama</w:t>
            </w:r>
            <w:r w:rsidRPr="00DE69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20.</w:t>
            </w:r>
            <w:r w:rsidRPr="00DE699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Baskı.</w:t>
            </w:r>
          </w:p>
        </w:tc>
      </w:tr>
    </w:tbl>
    <w:p w:rsidR="00666574" w:rsidRPr="00DE699E" w:rsidRDefault="00666574">
      <w:pPr>
        <w:rPr>
          <w:sz w:val="24"/>
          <w:szCs w:val="24"/>
        </w:rPr>
      </w:pPr>
    </w:p>
    <w:p w:rsidR="00FF49C7" w:rsidRPr="00DE699E" w:rsidRDefault="00FF49C7" w:rsidP="00FF49C7">
      <w:pPr>
        <w:spacing w:after="0" w:line="0" w:lineRule="atLeast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</w:p>
    <w:p w:rsidR="00FF49C7" w:rsidRPr="00DE699E" w:rsidRDefault="00FF49C7" w:rsidP="00FF49C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97"/>
        <w:gridCol w:w="592"/>
        <w:gridCol w:w="583"/>
        <w:gridCol w:w="601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5"/>
      </w:tblGrid>
      <w:tr w:rsidR="00FF49C7" w:rsidRPr="00DE699E" w:rsidTr="00124ABF">
        <w:trPr>
          <w:trHeight w:val="510"/>
        </w:trPr>
        <w:tc>
          <w:tcPr>
            <w:tcW w:w="388" w:type="pct"/>
            <w:vAlign w:val="bottom"/>
          </w:tcPr>
          <w:p w:rsidR="00FF49C7" w:rsidRPr="00DE699E" w:rsidRDefault="00FF49C7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 w:type="page"/>
            </w:r>
            <w:r w:rsidRPr="00DE69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 w:type="page"/>
            </w:r>
            <w:r w:rsidRPr="00DE699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DE699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D25E61" w:rsidRPr="00DE699E" w:rsidRDefault="00D25E61" w:rsidP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PROGRAM ÖĞRENME ÇIKTILARI İLE</w:t>
            </w:r>
          </w:p>
          <w:p w:rsidR="00FF49C7" w:rsidRPr="00DE699E" w:rsidRDefault="00033566" w:rsidP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DERS ÖĞRENİM ÇIKTILARI İLİŞKİ</w:t>
            </w:r>
            <w:r w:rsidR="00D25E61"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TABLOSU</w:t>
            </w:r>
          </w:p>
        </w:tc>
      </w:tr>
      <w:tr w:rsidR="00D25E61" w:rsidRPr="00DE699E" w:rsidTr="00336B7C">
        <w:trPr>
          <w:trHeight w:val="312"/>
        </w:trPr>
        <w:tc>
          <w:tcPr>
            <w:tcW w:w="388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8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PÇ1</w:t>
            </w:r>
          </w:p>
        </w:tc>
        <w:tc>
          <w:tcPr>
            <w:tcW w:w="284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PÇ2</w:t>
            </w:r>
          </w:p>
        </w:tc>
        <w:tc>
          <w:tcPr>
            <w:tcW w:w="293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PÇ3</w:t>
            </w:r>
          </w:p>
        </w:tc>
        <w:tc>
          <w:tcPr>
            <w:tcW w:w="284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PÇ4</w:t>
            </w:r>
          </w:p>
        </w:tc>
        <w:tc>
          <w:tcPr>
            <w:tcW w:w="324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PÇ5</w:t>
            </w:r>
          </w:p>
        </w:tc>
        <w:tc>
          <w:tcPr>
            <w:tcW w:w="284" w:type="pct"/>
            <w:gridSpan w:val="2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PÇ6</w:t>
            </w:r>
          </w:p>
        </w:tc>
        <w:tc>
          <w:tcPr>
            <w:tcW w:w="313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PÇ7</w:t>
            </w:r>
          </w:p>
        </w:tc>
        <w:tc>
          <w:tcPr>
            <w:tcW w:w="284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PÇ8</w:t>
            </w:r>
          </w:p>
        </w:tc>
        <w:tc>
          <w:tcPr>
            <w:tcW w:w="284" w:type="pct"/>
            <w:gridSpan w:val="2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PÇ9</w:t>
            </w:r>
          </w:p>
        </w:tc>
        <w:tc>
          <w:tcPr>
            <w:tcW w:w="331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PÇ10</w:t>
            </w:r>
          </w:p>
        </w:tc>
        <w:tc>
          <w:tcPr>
            <w:tcW w:w="331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PÇ11</w:t>
            </w:r>
          </w:p>
        </w:tc>
        <w:tc>
          <w:tcPr>
            <w:tcW w:w="331" w:type="pct"/>
            <w:gridSpan w:val="2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PÇ12</w:t>
            </w:r>
          </w:p>
        </w:tc>
        <w:tc>
          <w:tcPr>
            <w:tcW w:w="331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PÇ13</w:t>
            </w:r>
          </w:p>
        </w:tc>
        <w:tc>
          <w:tcPr>
            <w:tcW w:w="331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PÇ14</w:t>
            </w:r>
          </w:p>
        </w:tc>
        <w:tc>
          <w:tcPr>
            <w:tcW w:w="319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PÇ15</w:t>
            </w:r>
          </w:p>
        </w:tc>
      </w:tr>
      <w:tr w:rsidR="00D25E61" w:rsidRPr="00DE699E" w:rsidTr="006222B7">
        <w:trPr>
          <w:trHeight w:val="300"/>
        </w:trPr>
        <w:tc>
          <w:tcPr>
            <w:tcW w:w="388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ÖÇ1</w:t>
            </w:r>
          </w:p>
        </w:tc>
        <w:tc>
          <w:tcPr>
            <w:tcW w:w="288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D25E61" w:rsidRPr="00DE699E" w:rsidTr="006222B7">
        <w:trPr>
          <w:trHeight w:val="312"/>
        </w:trPr>
        <w:tc>
          <w:tcPr>
            <w:tcW w:w="388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ÖÇ2</w:t>
            </w:r>
          </w:p>
        </w:tc>
        <w:tc>
          <w:tcPr>
            <w:tcW w:w="288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D25E61" w:rsidRPr="00DE699E" w:rsidTr="006222B7">
        <w:trPr>
          <w:trHeight w:val="312"/>
        </w:trPr>
        <w:tc>
          <w:tcPr>
            <w:tcW w:w="388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ÖÇ3</w:t>
            </w:r>
          </w:p>
        </w:tc>
        <w:tc>
          <w:tcPr>
            <w:tcW w:w="288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D25E61" w:rsidRPr="00DE699E" w:rsidTr="006222B7">
        <w:trPr>
          <w:trHeight w:val="312"/>
        </w:trPr>
        <w:tc>
          <w:tcPr>
            <w:tcW w:w="388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ÖÇ4</w:t>
            </w:r>
          </w:p>
        </w:tc>
        <w:tc>
          <w:tcPr>
            <w:tcW w:w="288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D25E61" w:rsidRPr="00DE699E" w:rsidTr="006222B7">
        <w:trPr>
          <w:trHeight w:val="312"/>
        </w:trPr>
        <w:tc>
          <w:tcPr>
            <w:tcW w:w="388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ÖÇ5</w:t>
            </w:r>
          </w:p>
        </w:tc>
        <w:tc>
          <w:tcPr>
            <w:tcW w:w="288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D25E61" w:rsidRPr="00DE699E" w:rsidTr="006222B7">
        <w:trPr>
          <w:trHeight w:val="312"/>
        </w:trPr>
        <w:tc>
          <w:tcPr>
            <w:tcW w:w="388" w:type="pct"/>
          </w:tcPr>
          <w:p w:rsidR="00D25E61" w:rsidRPr="00DE699E" w:rsidRDefault="00D25E6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ÖÇ6</w:t>
            </w:r>
          </w:p>
        </w:tc>
        <w:tc>
          <w:tcPr>
            <w:tcW w:w="288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25E61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FF49C7" w:rsidRPr="00DE699E" w:rsidTr="00124ABF">
        <w:trPr>
          <w:trHeight w:val="312"/>
        </w:trPr>
        <w:tc>
          <w:tcPr>
            <w:tcW w:w="5000" w:type="pct"/>
            <w:gridSpan w:val="19"/>
            <w:vAlign w:val="center"/>
          </w:tcPr>
          <w:p w:rsidR="00FF49C7" w:rsidRPr="00DE699E" w:rsidRDefault="00D25E61" w:rsidP="00FF49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hAnsi="Times New Roman" w:cs="Times New Roman"/>
                <w:b/>
                <w:sz w:val="24"/>
                <w:szCs w:val="24"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FF49C7" w:rsidRPr="00DE699E" w:rsidTr="00124ABF">
        <w:trPr>
          <w:trHeight w:val="474"/>
        </w:trPr>
        <w:tc>
          <w:tcPr>
            <w:tcW w:w="388" w:type="pct"/>
            <w:vAlign w:val="center"/>
          </w:tcPr>
          <w:p w:rsidR="00FF49C7" w:rsidRPr="00DE699E" w:rsidRDefault="00FF49C7" w:rsidP="00FF49C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FF49C7" w:rsidRPr="00DE699E" w:rsidRDefault="00FF49C7" w:rsidP="00FF49C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FF49C7" w:rsidRPr="00DE699E" w:rsidRDefault="00FF49C7" w:rsidP="00FF49C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FF49C7" w:rsidRPr="00DE699E" w:rsidRDefault="00FF49C7" w:rsidP="00FF49C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FF49C7" w:rsidRPr="00DE699E" w:rsidRDefault="00FF49C7" w:rsidP="00FF49C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FF49C7" w:rsidRPr="00DE699E" w:rsidRDefault="00FF49C7" w:rsidP="00FF49C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 Çok Yüksek</w:t>
            </w:r>
          </w:p>
        </w:tc>
      </w:tr>
    </w:tbl>
    <w:p w:rsidR="00FF49C7" w:rsidRPr="00DE699E" w:rsidRDefault="00FF49C7" w:rsidP="00FF49C7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FF49C7" w:rsidRPr="00DE699E" w:rsidRDefault="00FF49C7" w:rsidP="00FF49C7">
      <w:pPr>
        <w:widowControl w:val="0"/>
        <w:tabs>
          <w:tab w:val="left" w:pos="3306"/>
        </w:tabs>
        <w:suppressAutoHyphens/>
        <w:spacing w:line="240" w:lineRule="auto"/>
        <w:jc w:val="center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DE699E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999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681"/>
        <w:gridCol w:w="671"/>
        <w:gridCol w:w="681"/>
        <w:gridCol w:w="681"/>
        <w:gridCol w:w="681"/>
        <w:gridCol w:w="681"/>
      </w:tblGrid>
      <w:tr w:rsidR="00FF49C7" w:rsidRPr="00DE699E" w:rsidTr="00124ABF">
        <w:trPr>
          <w:trHeight w:val="328"/>
        </w:trPr>
        <w:tc>
          <w:tcPr>
            <w:tcW w:w="25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9C7" w:rsidRPr="00DE699E" w:rsidRDefault="00FF49C7" w:rsidP="00FF49C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F49C7" w:rsidRPr="00DE699E" w:rsidRDefault="00FF49C7" w:rsidP="00FF49C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F49C7" w:rsidRPr="00DE699E" w:rsidRDefault="00FF49C7" w:rsidP="00FF49C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PY15</w:t>
            </w:r>
          </w:p>
        </w:tc>
      </w:tr>
      <w:tr w:rsidR="00FF49C7" w:rsidRPr="00DE699E" w:rsidTr="00124ABF">
        <w:trPr>
          <w:trHeight w:val="468"/>
        </w:trPr>
        <w:tc>
          <w:tcPr>
            <w:tcW w:w="25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Uluslar arası Finansman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F49C7" w:rsidRPr="00DE699E" w:rsidRDefault="00FF49C7" w:rsidP="00FF49C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69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FF49C7" w:rsidRPr="00DE699E" w:rsidRDefault="00FF49C7" w:rsidP="00FF49C7">
      <w:pPr>
        <w:spacing w:after="0" w:line="0" w:lineRule="atLeast"/>
        <w:ind w:firstLine="284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</w:p>
    <w:p w:rsidR="00FF49C7" w:rsidRPr="00DE699E" w:rsidRDefault="00FF49C7" w:rsidP="00FF49C7">
      <w:pPr>
        <w:rPr>
          <w:sz w:val="24"/>
          <w:szCs w:val="24"/>
        </w:rPr>
      </w:pPr>
    </w:p>
    <w:sectPr w:rsidR="00FF49C7" w:rsidRPr="00DE699E" w:rsidSect="00FF49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49C7"/>
    <w:rsid w:val="00033566"/>
    <w:rsid w:val="000B0F3B"/>
    <w:rsid w:val="000B5B31"/>
    <w:rsid w:val="00146523"/>
    <w:rsid w:val="00160607"/>
    <w:rsid w:val="00183B74"/>
    <w:rsid w:val="001C58BA"/>
    <w:rsid w:val="001E38C4"/>
    <w:rsid w:val="00246410"/>
    <w:rsid w:val="00256BDE"/>
    <w:rsid w:val="0028483B"/>
    <w:rsid w:val="002A416C"/>
    <w:rsid w:val="002D2EB5"/>
    <w:rsid w:val="002F13F8"/>
    <w:rsid w:val="003220D6"/>
    <w:rsid w:val="003452F4"/>
    <w:rsid w:val="003732C3"/>
    <w:rsid w:val="0041142B"/>
    <w:rsid w:val="00423400"/>
    <w:rsid w:val="00432C10"/>
    <w:rsid w:val="004838B1"/>
    <w:rsid w:val="0049133D"/>
    <w:rsid w:val="004945BC"/>
    <w:rsid w:val="004F46C4"/>
    <w:rsid w:val="00524DD4"/>
    <w:rsid w:val="00530EF5"/>
    <w:rsid w:val="005B189F"/>
    <w:rsid w:val="005C6B58"/>
    <w:rsid w:val="00622BCC"/>
    <w:rsid w:val="00666574"/>
    <w:rsid w:val="0069762F"/>
    <w:rsid w:val="006A2495"/>
    <w:rsid w:val="00707C8F"/>
    <w:rsid w:val="0072074A"/>
    <w:rsid w:val="00726364"/>
    <w:rsid w:val="00730214"/>
    <w:rsid w:val="00763F70"/>
    <w:rsid w:val="00780AC2"/>
    <w:rsid w:val="00780E39"/>
    <w:rsid w:val="00783521"/>
    <w:rsid w:val="007D483F"/>
    <w:rsid w:val="0080312E"/>
    <w:rsid w:val="008037EE"/>
    <w:rsid w:val="00882924"/>
    <w:rsid w:val="00887243"/>
    <w:rsid w:val="008A21B3"/>
    <w:rsid w:val="008B6EF2"/>
    <w:rsid w:val="00935149"/>
    <w:rsid w:val="00957CA3"/>
    <w:rsid w:val="009A1D65"/>
    <w:rsid w:val="009D3532"/>
    <w:rsid w:val="009D4CD9"/>
    <w:rsid w:val="00A25C37"/>
    <w:rsid w:val="00A3001E"/>
    <w:rsid w:val="00A32724"/>
    <w:rsid w:val="00A95D9D"/>
    <w:rsid w:val="00AC1E9D"/>
    <w:rsid w:val="00AE6F76"/>
    <w:rsid w:val="00B05B44"/>
    <w:rsid w:val="00B07151"/>
    <w:rsid w:val="00B34F60"/>
    <w:rsid w:val="00B62555"/>
    <w:rsid w:val="00B71F80"/>
    <w:rsid w:val="00BA63B3"/>
    <w:rsid w:val="00C107CB"/>
    <w:rsid w:val="00C66229"/>
    <w:rsid w:val="00C76F65"/>
    <w:rsid w:val="00C839E9"/>
    <w:rsid w:val="00D00FC3"/>
    <w:rsid w:val="00D25E61"/>
    <w:rsid w:val="00D34B6B"/>
    <w:rsid w:val="00D605DA"/>
    <w:rsid w:val="00D76ACF"/>
    <w:rsid w:val="00DB547C"/>
    <w:rsid w:val="00DD4370"/>
    <w:rsid w:val="00DE699E"/>
    <w:rsid w:val="00DE7CCA"/>
    <w:rsid w:val="00DF0C68"/>
    <w:rsid w:val="00E40AB3"/>
    <w:rsid w:val="00EA6AE3"/>
    <w:rsid w:val="00ED5E56"/>
    <w:rsid w:val="00EF7541"/>
    <w:rsid w:val="00F52492"/>
    <w:rsid w:val="00FA754E"/>
    <w:rsid w:val="00FC3687"/>
    <w:rsid w:val="00FD1C47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FF49C7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FF49C7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F4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4F4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F46C4"/>
    <w:rPr>
      <w:color w:val="0000FF" w:themeColor="hyperlink"/>
      <w:u w:val="single"/>
    </w:rPr>
  </w:style>
  <w:style w:type="character" w:customStyle="1" w:styleId="ListeParagrafChar">
    <w:name w:val="Liste Paragraf Char"/>
    <w:link w:val="ListeParagraf"/>
    <w:uiPriority w:val="34"/>
    <w:rsid w:val="004F46C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0F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E9D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eve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9</cp:revision>
  <dcterms:created xsi:type="dcterms:W3CDTF">2020-02-23T14:43:00Z</dcterms:created>
  <dcterms:modified xsi:type="dcterms:W3CDTF">2020-02-25T22:37:00Z</dcterms:modified>
</cp:coreProperties>
</file>