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5DCF" w14:textId="77777777"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14:paraId="3343A86A" w14:textId="77777777"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14:paraId="45A0B8A8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D40493" w14:paraId="4A90B9B5" w14:textId="77777777" w:rsidTr="00D40493">
        <w:trPr>
          <w:trHeight w:val="252"/>
        </w:trPr>
        <w:tc>
          <w:tcPr>
            <w:tcW w:w="2910" w:type="dxa"/>
          </w:tcPr>
          <w:p w14:paraId="41D8F02E" w14:textId="77777777" w:rsidR="00A33059" w:rsidRPr="00D40493" w:rsidRDefault="005F4079" w:rsidP="00056E30">
            <w:pPr>
              <w:pStyle w:val="TableParagraph"/>
              <w:spacing w:before="0" w:line="233" w:lineRule="exact"/>
              <w:ind w:left="5" w:right="219"/>
              <w:rPr>
                <w:b/>
              </w:rPr>
            </w:pPr>
            <w:r w:rsidRPr="00D404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3A82E4CF" w14:textId="77777777" w:rsidR="00A33059" w:rsidRPr="00D40493" w:rsidRDefault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Endüstriyel Kirlilik Kontrolü</w:t>
            </w:r>
          </w:p>
        </w:tc>
      </w:tr>
      <w:tr w:rsidR="00A33059" w:rsidRPr="00D40493" w14:paraId="05A66CD8" w14:textId="77777777" w:rsidTr="00D40493">
        <w:trPr>
          <w:trHeight w:val="252"/>
        </w:trPr>
        <w:tc>
          <w:tcPr>
            <w:tcW w:w="2910" w:type="dxa"/>
          </w:tcPr>
          <w:p w14:paraId="2D312CCC" w14:textId="77777777" w:rsidR="00A33059" w:rsidRPr="00D40493" w:rsidRDefault="005F4079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 xml:space="preserve">Dersin </w:t>
            </w:r>
            <w:proofErr w:type="spellStart"/>
            <w:r w:rsidRPr="00D404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29051FE" w14:textId="77777777" w:rsidR="00A33059" w:rsidRPr="00D40493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 w:rsidR="00056E30">
              <w:t xml:space="preserve"> (Teorik = 2, Uygulama = 2)</w:t>
            </w:r>
          </w:p>
        </w:tc>
      </w:tr>
      <w:tr w:rsidR="00056E30" w:rsidRPr="00D40493" w14:paraId="4BD571F8" w14:textId="77777777" w:rsidTr="00D40493">
        <w:trPr>
          <w:trHeight w:val="252"/>
        </w:trPr>
        <w:tc>
          <w:tcPr>
            <w:tcW w:w="2910" w:type="dxa"/>
          </w:tcPr>
          <w:p w14:paraId="5CAA5FB3" w14:textId="77777777" w:rsidR="00056E30" w:rsidRPr="00BC48E8" w:rsidRDefault="00056E30" w:rsidP="00056E30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0F264FF0" w14:textId="77777777" w:rsidR="00056E30" w:rsidRPr="00BC48E8" w:rsidRDefault="00056E30" w:rsidP="003F65D6">
            <w:pPr>
              <w:ind w:left="103"/>
            </w:pPr>
            <w:r>
              <w:t>3</w:t>
            </w:r>
          </w:p>
        </w:tc>
      </w:tr>
      <w:tr w:rsidR="00056E30" w:rsidRPr="00D40493" w14:paraId="2B6BC6DF" w14:textId="77777777" w:rsidTr="00D40493">
        <w:trPr>
          <w:trHeight w:val="252"/>
        </w:trPr>
        <w:tc>
          <w:tcPr>
            <w:tcW w:w="2910" w:type="dxa"/>
          </w:tcPr>
          <w:p w14:paraId="56821162" w14:textId="77777777" w:rsidR="00056E30" w:rsidRPr="00D40493" w:rsidRDefault="00056E30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6E1B1B8" w14:textId="77777777" w:rsidR="00056E30" w:rsidRPr="00D40493" w:rsidRDefault="00056E30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Doç. Dr. Mustafa ASLAN</w:t>
            </w:r>
          </w:p>
        </w:tc>
      </w:tr>
      <w:tr w:rsidR="00056E30" w:rsidRPr="00D40493" w14:paraId="5C0CB7B4" w14:textId="77777777" w:rsidTr="00D40493">
        <w:trPr>
          <w:trHeight w:val="252"/>
        </w:trPr>
        <w:tc>
          <w:tcPr>
            <w:tcW w:w="2910" w:type="dxa"/>
          </w:tcPr>
          <w:p w14:paraId="60B9297C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A795709" w14:textId="77777777" w:rsidR="00056E30" w:rsidRPr="00D40493" w:rsidRDefault="00056E30" w:rsidP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056E30" w:rsidRPr="00D40493" w14:paraId="7A6575AB" w14:textId="77777777" w:rsidTr="00D40493">
        <w:trPr>
          <w:trHeight w:val="505"/>
        </w:trPr>
        <w:tc>
          <w:tcPr>
            <w:tcW w:w="2910" w:type="dxa"/>
          </w:tcPr>
          <w:p w14:paraId="6EF06082" w14:textId="77777777" w:rsidR="00056E30" w:rsidRPr="00D40493" w:rsidRDefault="00056E30" w:rsidP="00056E30">
            <w:pPr>
              <w:pStyle w:val="TableParagraph"/>
              <w:spacing w:before="0" w:line="250" w:lineRule="atLeast"/>
              <w:ind w:right="378"/>
              <w:rPr>
                <w:b/>
              </w:rPr>
            </w:pPr>
            <w:r w:rsidRPr="00D4049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16B35F8E" w14:textId="77777777" w:rsidR="00056E30" w:rsidRPr="00D40493" w:rsidRDefault="00056E30" w:rsidP="007952DE">
            <w:pPr>
              <w:pStyle w:val="TableParagraph"/>
              <w:spacing w:before="0"/>
              <w:ind w:left="108"/>
              <w:jc w:val="left"/>
            </w:pPr>
            <w:r w:rsidRPr="00D40493">
              <w:t>Perşembe 08.00-10.00</w:t>
            </w:r>
          </w:p>
        </w:tc>
      </w:tr>
      <w:tr w:rsidR="00056E30" w:rsidRPr="00D40493" w14:paraId="3A77DAF2" w14:textId="77777777" w:rsidTr="00D40493">
        <w:trPr>
          <w:trHeight w:val="252"/>
        </w:trPr>
        <w:tc>
          <w:tcPr>
            <w:tcW w:w="2910" w:type="dxa"/>
          </w:tcPr>
          <w:p w14:paraId="21600BF9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CB803D4" w14:textId="77777777" w:rsidR="00056E30" w:rsidRPr="00D40493" w:rsidRDefault="00056E30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D40493">
              <w:rPr>
                <w:color w:val="0000FF"/>
                <w:u w:val="single" w:color="0000FF"/>
              </w:rPr>
              <w:t>Mustafaaslan63@gmail.com</w:t>
            </w:r>
            <w:r w:rsidRPr="00D40493">
              <w:rPr>
                <w:color w:val="0000FF"/>
              </w:rPr>
              <w:tab/>
            </w:r>
            <w:r w:rsidRPr="00D40493">
              <w:t>414.3183000-3795</w:t>
            </w:r>
          </w:p>
        </w:tc>
      </w:tr>
      <w:tr w:rsidR="007C0807" w:rsidRPr="00D40493" w14:paraId="0EB3F38D" w14:textId="77777777" w:rsidTr="00D40493">
        <w:trPr>
          <w:trHeight w:val="1356"/>
        </w:trPr>
        <w:tc>
          <w:tcPr>
            <w:tcW w:w="2910" w:type="dxa"/>
          </w:tcPr>
          <w:p w14:paraId="2317445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Öğretim Yöntemi ve Ders</w:t>
            </w:r>
          </w:p>
          <w:p w14:paraId="4EA68471" w14:textId="77777777" w:rsidR="007C0807" w:rsidRPr="00D40493" w:rsidRDefault="007C0807" w:rsidP="007C0807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D40493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533C907" w14:textId="485EB5C8" w:rsidR="007C0807" w:rsidRPr="00D40493" w:rsidRDefault="007C0807" w:rsidP="007C0807">
            <w:pPr>
              <w:pStyle w:val="TableParagraph"/>
              <w:ind w:left="108" w:right="96"/>
              <w:jc w:val="both"/>
            </w:pPr>
            <w:r w:rsidRPr="00E56323">
              <w:rPr>
                <w:b/>
                <w:bCs/>
              </w:rPr>
              <w:t xml:space="preserve">Ders </w:t>
            </w:r>
            <w:r w:rsidR="00F56B3D">
              <w:rPr>
                <w:b/>
                <w:bCs/>
              </w:rPr>
              <w:t>yüz yüze</w:t>
            </w:r>
            <w:r w:rsidRPr="00E56323">
              <w:rPr>
                <w:b/>
                <w:bCs/>
              </w:rPr>
              <w:t xml:space="preserve"> yapılacaktır.</w:t>
            </w:r>
            <w:r w:rsidRPr="00E56323">
              <w:t xml:space="preserve"> Konu anlatım, Soru-yanıt, örnek çözümler, </w:t>
            </w:r>
            <w:proofErr w:type="gramStart"/>
            <w:r w:rsidRPr="00E56323">
              <w:t>doküman</w:t>
            </w:r>
            <w:proofErr w:type="gramEnd"/>
            <w:r w:rsidRPr="00E56323"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0807" w:rsidRPr="00D40493" w14:paraId="24A79AEE" w14:textId="77777777" w:rsidTr="00D40493">
        <w:trPr>
          <w:trHeight w:val="774"/>
        </w:trPr>
        <w:tc>
          <w:tcPr>
            <w:tcW w:w="2910" w:type="dxa"/>
          </w:tcPr>
          <w:p w14:paraId="2893322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1F8CCE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Endüstrilerde kirlenme kaynakları ve kirlilik türlerinin tanıtılması Sanayi tesisinde atık araştırması kabiliyetinin kazandırılması Endüstride atık azaltma ve geri kazanma düşüncelerinin</w:t>
            </w:r>
          </w:p>
          <w:p w14:paraId="30D98A9E" w14:textId="77777777" w:rsidR="007C0807" w:rsidRPr="00D40493" w:rsidRDefault="007C0807" w:rsidP="007C0807">
            <w:pPr>
              <w:widowControl/>
              <w:adjustRightInd w:val="0"/>
              <w:jc w:val="both"/>
            </w:pPr>
            <w:proofErr w:type="gramStart"/>
            <w:r w:rsidRPr="00D40493">
              <w:rPr>
                <w:rFonts w:eastAsiaTheme="minorHAnsi"/>
                <w:lang w:eastAsia="en-US" w:bidi="ar-SA"/>
              </w:rPr>
              <w:t>geliştirilmesi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İlgili mevzuatın tanıtılması Temel sanayii türlerine göre arıtma alternatiflerinin kavratılması</w:t>
            </w:r>
          </w:p>
        </w:tc>
      </w:tr>
      <w:tr w:rsidR="007C0807" w:rsidRPr="00D40493" w14:paraId="2DE9C1B4" w14:textId="77777777" w:rsidTr="00D40493">
        <w:trPr>
          <w:trHeight w:val="1670"/>
        </w:trPr>
        <w:tc>
          <w:tcPr>
            <w:tcW w:w="2910" w:type="dxa"/>
          </w:tcPr>
          <w:p w14:paraId="4CEF5388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1344BEB" w14:textId="77777777" w:rsidR="007C0807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faaliyetler, oluşan atıklar ve kontrol yöntemleri bilinir.</w:t>
            </w:r>
          </w:p>
          <w:p w14:paraId="6D025B10" w14:textId="4FD10E3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problemi çözme bilgisine sahip olunur</w:t>
            </w:r>
          </w:p>
          <w:p w14:paraId="0E6C5506" w14:textId="099F6D1C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asal mevzuatı problemleri çözmede kullanabilme becerisi kazanılır</w:t>
            </w:r>
          </w:p>
          <w:p w14:paraId="6D068358" w14:textId="05F822F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enilikleri takip etme ve bilgi birikimine sahip olması beklenir</w:t>
            </w:r>
          </w:p>
        </w:tc>
      </w:tr>
      <w:tr w:rsidR="007C0807" w:rsidRPr="00D40493" w14:paraId="3097A58A" w14:textId="77777777" w:rsidTr="00D40493">
        <w:trPr>
          <w:trHeight w:val="4185"/>
        </w:trPr>
        <w:tc>
          <w:tcPr>
            <w:tcW w:w="2910" w:type="dxa"/>
          </w:tcPr>
          <w:p w14:paraId="7BB8DE3E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32F82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667498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99393E7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D9DF6F5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0180061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D347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7956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906F54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FC116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333DB15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7687F7B" w14:textId="7310C322" w:rsidR="007C0807" w:rsidRPr="00D40493" w:rsidRDefault="007C0807" w:rsidP="007C0807">
            <w:pPr>
              <w:pStyle w:val="ListeParagraf"/>
              <w:widowControl/>
              <w:numPr>
                <w:ilvl w:val="0"/>
                <w:numId w:val="6"/>
              </w:numPr>
              <w:tabs>
                <w:tab w:val="left" w:pos="213"/>
                <w:tab w:val="left" w:pos="923"/>
              </w:tabs>
              <w:adjustRightInd w:val="0"/>
              <w:ind w:left="0" w:firstLine="0"/>
              <w:rPr>
                <w:rFonts w:eastAsiaTheme="minorHAnsi"/>
                <w:lang w:eastAsia="en-US" w:bidi="ar-SA"/>
              </w:rPr>
            </w:pP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Endüstri sınıflaması ve endüstriyel üretim işlemleri 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2EEF7D22" w14:textId="225F195E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2.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Endüstriyel atık kaynakları, türleri ve kontrol yöntemleri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4A046F6" w14:textId="23B1D02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3.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Endüstriyel kirlenmenin belirlenmesi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03CF1B65" w14:textId="3E56F488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4.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Proses profili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B5AA4DE" w14:textId="58E14D5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Kirlenme profili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1F73B4D0" w14:textId="48585668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 </w:t>
            </w:r>
            <w:r w:rsidRPr="00D40493">
              <w:rPr>
                <w:rFonts w:eastAsiaTheme="minorHAnsi"/>
                <w:lang w:eastAsia="en-US" w:bidi="ar-SA"/>
              </w:rPr>
              <w:t>Proses ve Kirlenme Profili Örnekleri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4EC5313" w14:textId="640A92EB" w:rsidR="007C0807" w:rsidRPr="00D40493" w:rsidRDefault="007C0807" w:rsidP="007C0807">
            <w:pPr>
              <w:widowControl/>
              <w:tabs>
                <w:tab w:val="left" w:pos="764"/>
              </w:tabs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6.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</w:t>
            </w:r>
            <w:r w:rsidRPr="00D40493">
              <w:rPr>
                <w:rFonts w:eastAsiaTheme="minorHAnsi"/>
                <w:lang w:eastAsia="en-US" w:bidi="ar-SA"/>
              </w:rPr>
              <w:t>Literatürden yararlanma ve karşılaştırma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93BCCA0" w14:textId="00641DBC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7.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Tehlikeli atıklar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6261654" w14:textId="4A21F89E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8.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Deneysel çalışmalar ve arıtma ihtiyacı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E33662F" w14:textId="5AAD98A1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9. 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Endüstrilerden bilgi alma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44E418D4" w14:textId="294B019A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10.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 </w:t>
            </w:r>
            <w:r w:rsidRPr="00D40493">
              <w:rPr>
                <w:rFonts w:eastAsiaTheme="minorHAnsi"/>
                <w:lang w:eastAsia="en-US" w:bidi="ar-SA"/>
              </w:rPr>
              <w:t xml:space="preserve">Atık ve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atıksu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bertarafı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örnekleri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D994B50" w14:textId="10B3094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11.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Endüstrilerin sınıflandırılması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CEB3525" w14:textId="35AB14F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12.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</w:t>
            </w:r>
            <w:r w:rsidRPr="00D40493">
              <w:rPr>
                <w:rFonts w:eastAsiaTheme="minorHAnsi"/>
                <w:lang w:eastAsia="en-US" w:bidi="ar-SA"/>
              </w:rPr>
              <w:t xml:space="preserve">Endüstrilerden bilgi alma ve tanımlama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662BAA9" w14:textId="50C86D9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13.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</w:t>
            </w:r>
            <w:r w:rsidR="009957C8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49FC6B9" w14:textId="59E81BB6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b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14.</w:t>
            </w:r>
            <w:proofErr w:type="gramStart"/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proofErr w:type="gramEnd"/>
            <w:r w:rsidRPr="00D40493">
              <w:rPr>
                <w:rFonts w:eastAsiaTheme="minorHAnsi"/>
                <w:b/>
                <w:lang w:eastAsia="en-US" w:bidi="ar-SA"/>
              </w:rPr>
              <w:t xml:space="preserve">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</w:t>
            </w:r>
            <w:r w:rsidR="009957C8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</w:tc>
      </w:tr>
      <w:tr w:rsidR="007C0807" w:rsidRPr="00D40493" w14:paraId="12398E5D" w14:textId="77777777" w:rsidTr="00D40493">
        <w:trPr>
          <w:trHeight w:val="1486"/>
        </w:trPr>
        <w:tc>
          <w:tcPr>
            <w:tcW w:w="2910" w:type="dxa"/>
          </w:tcPr>
          <w:p w14:paraId="2B02D29A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56334A" w14:textId="77777777" w:rsidR="007C0807" w:rsidRPr="00D40493" w:rsidRDefault="007C0807" w:rsidP="007C0807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D404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2EDE1E8C" w14:textId="77777777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1 Ara </w:t>
            </w:r>
            <w:proofErr w:type="gramStart"/>
            <w:r>
              <w:rPr>
                <w:lang w:eastAsia="en-US" w:bidi="ar-SA"/>
              </w:rPr>
              <w:t>Sınav :</w:t>
            </w:r>
            <w:proofErr w:type="gramEnd"/>
            <w:r>
              <w:rPr>
                <w:lang w:eastAsia="en-US" w:bidi="ar-SA"/>
              </w:rPr>
              <w:t xml:space="preserve"> (%30) </w:t>
            </w:r>
          </w:p>
          <w:p w14:paraId="1A46A9EB" w14:textId="6278E9E0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>1 Kısa Sınav: (</w:t>
            </w:r>
            <w:proofErr w:type="gramStart"/>
            <w:r>
              <w:rPr>
                <w:lang w:eastAsia="en-US" w:bidi="ar-SA"/>
              </w:rPr>
              <w:t>%</w:t>
            </w:r>
            <w:r w:rsidR="000F15E8">
              <w:rPr>
                <w:lang w:eastAsia="en-US" w:bidi="ar-SA"/>
              </w:rPr>
              <w:t>2</w:t>
            </w:r>
            <w:r>
              <w:rPr>
                <w:lang w:eastAsia="en-US" w:bidi="ar-SA"/>
              </w:rPr>
              <w:t>0</w:t>
            </w:r>
            <w:proofErr w:type="gramEnd"/>
            <w:r>
              <w:rPr>
                <w:lang w:eastAsia="en-US" w:bidi="ar-SA"/>
              </w:rPr>
              <w:t>)</w:t>
            </w:r>
          </w:p>
          <w:p w14:paraId="23F153AC" w14:textId="4AEA5E1A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Yarıyıl Sonu </w:t>
            </w:r>
            <w:proofErr w:type="gramStart"/>
            <w:r>
              <w:rPr>
                <w:lang w:eastAsia="en-US" w:bidi="ar-SA"/>
              </w:rPr>
              <w:t>Sınavı :</w:t>
            </w:r>
            <w:proofErr w:type="gramEnd"/>
            <w:r>
              <w:rPr>
                <w:lang w:eastAsia="en-US" w:bidi="ar-SA"/>
              </w:rPr>
              <w:t xml:space="preserve"> (%</w:t>
            </w:r>
            <w:r w:rsidR="000F15E8">
              <w:rPr>
                <w:lang w:eastAsia="en-US" w:bidi="ar-SA"/>
              </w:rPr>
              <w:t>5</w:t>
            </w:r>
            <w:r>
              <w:rPr>
                <w:lang w:eastAsia="en-US" w:bidi="ar-SA"/>
              </w:rPr>
              <w:t xml:space="preserve">0) </w:t>
            </w:r>
          </w:p>
          <w:p w14:paraId="7C23A2E8" w14:textId="77777777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Sınav </w:t>
            </w:r>
            <w:proofErr w:type="gramStart"/>
            <w:r>
              <w:rPr>
                <w:lang w:eastAsia="en-US" w:bidi="ar-SA"/>
              </w:rPr>
              <w:t>Şekli :</w:t>
            </w:r>
            <w:proofErr w:type="gramEnd"/>
            <w:r>
              <w:rPr>
                <w:lang w:eastAsia="en-US" w:bidi="ar-SA"/>
              </w:rPr>
              <w:t xml:space="preserve"> (yüz yüze)</w:t>
            </w:r>
          </w:p>
          <w:p w14:paraId="4A2BED40" w14:textId="4A18EB9A" w:rsidR="007C0807" w:rsidRPr="00D40493" w:rsidRDefault="007E7EA7" w:rsidP="007E7EA7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>
              <w:rPr>
                <w:lang w:eastAsia="en-US" w:bidi="ar-SA"/>
              </w:rPr>
              <w:t>Not: 1. Ara Sınav/Kısa Sınav 6. ve 7. Haftalarda</w:t>
            </w:r>
            <w:r w:rsidR="0095743F">
              <w:rPr>
                <w:lang w:eastAsia="en-US" w:bidi="ar-SA"/>
              </w:rPr>
              <w:t xml:space="preserve"> (ders saatinde) </w:t>
            </w:r>
            <w:r>
              <w:rPr>
                <w:lang w:eastAsia="en-US" w:bidi="ar-SA"/>
              </w:rPr>
              <w:t>2. Ara Sınav/Kısa Sınav 10. Ve 11. Haftalarda</w:t>
            </w:r>
            <w:r w:rsidR="0095743F">
              <w:rPr>
                <w:lang w:eastAsia="en-US" w:bidi="ar-SA"/>
              </w:rPr>
              <w:t xml:space="preserve"> (ders saatinde)</w:t>
            </w:r>
            <w:r>
              <w:rPr>
                <w:lang w:eastAsia="en-US" w:bidi="ar-SA"/>
              </w:rPr>
              <w:t xml:space="preserve"> yapılacak olup sınav tarihleri yönetim kurulu kararı sonrası web sayfasından ilan edilecektir.</w:t>
            </w:r>
          </w:p>
        </w:tc>
      </w:tr>
      <w:tr w:rsidR="007C0807" w:rsidRPr="00D40493" w14:paraId="0B431AEA" w14:textId="77777777" w:rsidTr="00D40493">
        <w:trPr>
          <w:trHeight w:val="702"/>
        </w:trPr>
        <w:tc>
          <w:tcPr>
            <w:tcW w:w="2910" w:type="dxa"/>
          </w:tcPr>
          <w:p w14:paraId="45173EA8" w14:textId="77777777" w:rsidR="007C0807" w:rsidRPr="00D40493" w:rsidRDefault="007C0807" w:rsidP="007C0807">
            <w:pPr>
              <w:pStyle w:val="TableParagraph"/>
              <w:spacing w:before="0"/>
              <w:ind w:left="947"/>
              <w:rPr>
                <w:b/>
              </w:rPr>
            </w:pPr>
            <w:r w:rsidRPr="00D40493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27CB87B4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r w:rsidRPr="00D40493">
              <w:rPr>
                <w:rFonts w:eastAsiaTheme="minorHAnsi"/>
                <w:lang w:eastAsia="en-US" w:bidi="ar-SA"/>
              </w:rPr>
              <w:t>M.</w:t>
            </w:r>
            <w:proofErr w:type="gramStart"/>
            <w:r w:rsidRPr="00D40493">
              <w:rPr>
                <w:rFonts w:eastAsiaTheme="minorHAnsi"/>
                <w:lang w:eastAsia="en-US" w:bidi="ar-SA"/>
              </w:rPr>
              <w:t>T.Gönüllü</w:t>
            </w:r>
            <w:proofErr w:type="spellEnd"/>
            <w:proofErr w:type="gramEnd"/>
            <w:r w:rsidRPr="00D40493">
              <w:rPr>
                <w:rFonts w:eastAsiaTheme="minorHAnsi"/>
                <w:lang w:eastAsia="en-US" w:bidi="ar-SA"/>
              </w:rPr>
              <w:t>, Endüstriyel Kirlenme Kontrolü, Birsen Yayınevi, 2004.</w:t>
            </w:r>
          </w:p>
          <w:p w14:paraId="4621C19B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 xml:space="preserve">O.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Tünay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>, Endüstriyel Kirlenme Kontrolü, İTÜ, İstanbul.,</w:t>
            </w:r>
          </w:p>
          <w:p w14:paraId="180D4083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proofErr w:type="gramStart"/>
            <w:r w:rsidRPr="00D40493">
              <w:rPr>
                <w:rFonts w:eastAsiaTheme="minorHAnsi"/>
                <w:lang w:eastAsia="en-US" w:bidi="ar-SA"/>
              </w:rPr>
              <w:t>F.Şengül</w:t>
            </w:r>
            <w:proofErr w:type="spellEnd"/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  Endüstriyel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Atıksuların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Özellikleri ve Arıtılması, DEÜ, 1991, İzmir.,</w:t>
            </w:r>
          </w:p>
          <w:p w14:paraId="4F7095F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r w:rsidRPr="00D40493">
              <w:rPr>
                <w:rFonts w:eastAsiaTheme="minorHAnsi"/>
                <w:lang w:eastAsia="en-US" w:bidi="ar-SA"/>
              </w:rPr>
              <w:t>H.</w:t>
            </w:r>
            <w:proofErr w:type="gramStart"/>
            <w:r w:rsidRPr="00D40493">
              <w:rPr>
                <w:rFonts w:eastAsiaTheme="minorHAnsi"/>
                <w:lang w:eastAsia="en-US" w:bidi="ar-SA"/>
              </w:rPr>
              <w:t>M.Freeman</w:t>
            </w:r>
            <w:proofErr w:type="spellEnd"/>
            <w:proofErr w:type="gramEnd"/>
            <w:r w:rsidRPr="00D40493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Industrial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Pollution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Prevention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Handbook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McGraw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D40493">
              <w:rPr>
                <w:rFonts w:eastAsiaTheme="minorHAnsi"/>
                <w:lang w:eastAsia="en-US" w:bidi="ar-SA"/>
              </w:rPr>
              <w:t>Hill</w:t>
            </w:r>
            <w:proofErr w:type="spellEnd"/>
            <w:r w:rsidRPr="00D40493">
              <w:rPr>
                <w:rFonts w:eastAsiaTheme="minorHAnsi"/>
                <w:lang w:eastAsia="en-US" w:bidi="ar-SA"/>
              </w:rPr>
              <w:t>.</w:t>
            </w:r>
          </w:p>
          <w:p w14:paraId="2D35FD4C" w14:textId="77777777" w:rsidR="007C0807" w:rsidRPr="00D40493" w:rsidRDefault="007C0807" w:rsidP="007C0807">
            <w:pPr>
              <w:widowControl/>
              <w:adjustRightInd w:val="0"/>
              <w:jc w:val="both"/>
            </w:pPr>
          </w:p>
        </w:tc>
      </w:tr>
    </w:tbl>
    <w:p w14:paraId="286C2F5E" w14:textId="77777777" w:rsidR="00A33059" w:rsidRDefault="00A33059">
      <w:pPr>
        <w:pStyle w:val="GvdeMetni"/>
        <w:spacing w:before="3"/>
        <w:rPr>
          <w:b/>
          <w:sz w:val="22"/>
          <w:szCs w:val="22"/>
        </w:rPr>
      </w:pPr>
    </w:p>
    <w:p w14:paraId="5961F101" w14:textId="77777777" w:rsidR="00D40493" w:rsidRPr="00747146" w:rsidRDefault="00D40493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D40493" w14:paraId="6268C1E0" w14:textId="77777777" w:rsidTr="00D40493">
        <w:trPr>
          <w:trHeight w:val="419"/>
          <w:jc w:val="center"/>
        </w:trPr>
        <w:tc>
          <w:tcPr>
            <w:tcW w:w="1483" w:type="dxa"/>
          </w:tcPr>
          <w:p w14:paraId="1D67949F" w14:textId="77777777" w:rsidR="00A33059" w:rsidRPr="00D40493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29BD68C3" w14:textId="77777777" w:rsidR="00A33059" w:rsidRPr="00D40493" w:rsidRDefault="00D40493" w:rsidP="00D40493">
            <w:pPr>
              <w:pStyle w:val="TableParagraph"/>
              <w:tabs>
                <w:tab w:val="left" w:pos="7441"/>
              </w:tabs>
              <w:spacing w:before="62"/>
              <w:ind w:right="135"/>
              <w:jc w:val="bot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Program Öğrenme Çıktıları ile Ders Öğrenim Çıktıları İlişkisi Tablosu</w:t>
            </w:r>
          </w:p>
        </w:tc>
      </w:tr>
      <w:tr w:rsidR="004F41FF" w:rsidRPr="00D40493" w14:paraId="5A9BAE95" w14:textId="77777777" w:rsidTr="00D40493">
        <w:trPr>
          <w:trHeight w:val="505"/>
          <w:jc w:val="center"/>
        </w:trPr>
        <w:tc>
          <w:tcPr>
            <w:tcW w:w="1483" w:type="dxa"/>
          </w:tcPr>
          <w:p w14:paraId="67E2A1B0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7C61CBAE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ECFBDE2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12B461B1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2D148DEE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0895BA0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30D8A55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6980D42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E574D43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63BB13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09AB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3CFD5E2C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5F12969F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67294D6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68AEA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0A4B077B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6AB10D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471748D7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3524987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66DBAFAF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4EFBF24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4C849780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5B4F806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4E3A8773" w14:textId="77777777" w:rsidTr="00D40493">
        <w:trPr>
          <w:trHeight w:val="356"/>
          <w:jc w:val="center"/>
        </w:trPr>
        <w:tc>
          <w:tcPr>
            <w:tcW w:w="1483" w:type="dxa"/>
          </w:tcPr>
          <w:p w14:paraId="21857102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174D1C4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4421B9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2872B9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5C6165F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7B551B6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B08C6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AA8DB4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AF0646A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34936DD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ACA759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40E936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1E953085" w14:textId="77777777" w:rsidTr="00D40493">
        <w:trPr>
          <w:trHeight w:val="356"/>
          <w:jc w:val="center"/>
        </w:trPr>
        <w:tc>
          <w:tcPr>
            <w:tcW w:w="1483" w:type="dxa"/>
          </w:tcPr>
          <w:p w14:paraId="366B323A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4972A0A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D8B033C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907EE5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704F35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9C09A4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CEBFC0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431392A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F6AF42C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52615B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311D317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7FF0CA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C57E828" w14:textId="77777777" w:rsidTr="00D40493">
        <w:trPr>
          <w:trHeight w:val="356"/>
          <w:jc w:val="center"/>
        </w:trPr>
        <w:tc>
          <w:tcPr>
            <w:tcW w:w="1483" w:type="dxa"/>
          </w:tcPr>
          <w:p w14:paraId="5C732D97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49A8DA70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6DD0D9B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003C67CC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866A0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424581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154A6A8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78A19E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8108676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D03568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741AC890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28D288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6DF17431" w14:textId="77777777" w:rsidTr="00D40493">
        <w:trPr>
          <w:trHeight w:val="356"/>
          <w:jc w:val="center"/>
        </w:trPr>
        <w:tc>
          <w:tcPr>
            <w:tcW w:w="1483" w:type="dxa"/>
          </w:tcPr>
          <w:p w14:paraId="137213B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1A6AE4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11BB32F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59E2330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EB8C7E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1D985C5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0ED876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370FE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20D4AB58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BE0705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A1FF9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7A7DDB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12BB67B" w14:textId="77777777" w:rsidTr="00D40493">
        <w:trPr>
          <w:trHeight w:val="356"/>
          <w:jc w:val="center"/>
        </w:trPr>
        <w:tc>
          <w:tcPr>
            <w:tcW w:w="1483" w:type="dxa"/>
          </w:tcPr>
          <w:p w14:paraId="63037D4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7E9E1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289AECE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03C310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65F3FCA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6F1F066A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4460F24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EBF8AA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53719C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DE5FEAD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B68230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514271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A33059" w:rsidRPr="00D40493" w14:paraId="429C2E59" w14:textId="77777777" w:rsidTr="00D40493">
        <w:trPr>
          <w:trHeight w:val="356"/>
          <w:jc w:val="center"/>
        </w:trPr>
        <w:tc>
          <w:tcPr>
            <w:tcW w:w="8924" w:type="dxa"/>
            <w:gridSpan w:val="16"/>
          </w:tcPr>
          <w:p w14:paraId="75045776" w14:textId="77777777" w:rsidR="00A33059" w:rsidRPr="00D40493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D40493" w14:paraId="48FCC5F8" w14:textId="77777777" w:rsidTr="00D40493">
        <w:trPr>
          <w:trHeight w:val="528"/>
          <w:jc w:val="center"/>
        </w:trPr>
        <w:tc>
          <w:tcPr>
            <w:tcW w:w="1483" w:type="dxa"/>
          </w:tcPr>
          <w:p w14:paraId="7CAAD622" w14:textId="77777777" w:rsidR="00A33059" w:rsidRPr="00D40493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Katkı</w:t>
            </w:r>
          </w:p>
          <w:p w14:paraId="40E5D355" w14:textId="77777777" w:rsidR="00A33059" w:rsidRPr="00D40493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4BE93CD2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DCF0F11" w14:textId="77777777" w:rsidR="00A33059" w:rsidRPr="00D40493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1B81E3A8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61076DC2" w14:textId="77777777" w:rsidR="00A33059" w:rsidRPr="00D40493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750AA17C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33E21579" w14:textId="77777777" w:rsidR="00A33059" w:rsidRPr="00D40493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035E8D84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67AA2A" w14:textId="77777777" w:rsidR="00A33059" w:rsidRPr="00D40493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CF7E359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7CD9C237" w14:textId="77777777" w:rsidR="00A33059" w:rsidRPr="00D40493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 Çok Yüksek</w:t>
            </w:r>
          </w:p>
        </w:tc>
      </w:tr>
    </w:tbl>
    <w:p w14:paraId="24439D07" w14:textId="77777777" w:rsidR="00D40493" w:rsidRDefault="00D40493">
      <w:pPr>
        <w:spacing w:before="55"/>
        <w:ind w:left="3237"/>
        <w:rPr>
          <w:sz w:val="20"/>
          <w:szCs w:val="20"/>
        </w:rPr>
      </w:pPr>
    </w:p>
    <w:p w14:paraId="50EBD887" w14:textId="77777777" w:rsidR="00A33059" w:rsidRPr="00D40493" w:rsidRDefault="005F4079">
      <w:pPr>
        <w:spacing w:before="55"/>
        <w:ind w:left="3237"/>
        <w:rPr>
          <w:sz w:val="20"/>
          <w:szCs w:val="20"/>
        </w:rPr>
      </w:pPr>
      <w:r w:rsidRPr="00D40493">
        <w:rPr>
          <w:sz w:val="20"/>
          <w:szCs w:val="20"/>
        </w:rPr>
        <w:t>Program Çıktıları ve İlgili Dersin İlişkisi</w:t>
      </w:r>
    </w:p>
    <w:tbl>
      <w:tblPr>
        <w:tblStyle w:val="TableNormal1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6"/>
        <w:gridCol w:w="586"/>
        <w:gridCol w:w="586"/>
        <w:gridCol w:w="586"/>
        <w:gridCol w:w="519"/>
        <w:gridCol w:w="519"/>
        <w:gridCol w:w="600"/>
        <w:gridCol w:w="680"/>
        <w:gridCol w:w="680"/>
        <w:gridCol w:w="499"/>
        <w:gridCol w:w="709"/>
      </w:tblGrid>
      <w:tr w:rsidR="004F41FF" w:rsidRPr="00D40493" w14:paraId="2FD24ECA" w14:textId="77777777" w:rsidTr="00842786">
        <w:trPr>
          <w:trHeight w:val="505"/>
        </w:trPr>
        <w:tc>
          <w:tcPr>
            <w:tcW w:w="2380" w:type="dxa"/>
          </w:tcPr>
          <w:p w14:paraId="02DE9BB9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108B2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5A7EAAC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5E2AB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3CD4C90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55FF162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6013726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7AD7F00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5EE06CF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519" w:type="dxa"/>
          </w:tcPr>
          <w:p w14:paraId="1787E49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358D024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519" w:type="dxa"/>
          </w:tcPr>
          <w:p w14:paraId="1135CEC5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84A1F4D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00" w:type="dxa"/>
          </w:tcPr>
          <w:p w14:paraId="2E9FAE9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EFA3DC9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80" w:type="dxa"/>
          </w:tcPr>
          <w:p w14:paraId="21211AD1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E0E92C1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80" w:type="dxa"/>
          </w:tcPr>
          <w:p w14:paraId="6020ACE2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9551D6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499" w:type="dxa"/>
          </w:tcPr>
          <w:p w14:paraId="5B71629F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7E14C79" w14:textId="77777777" w:rsidR="004F41FF" w:rsidRPr="00D40493" w:rsidRDefault="004F41FF" w:rsidP="00D40493">
            <w:pPr>
              <w:pStyle w:val="TableParagraph"/>
              <w:spacing w:before="0"/>
              <w:ind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14:paraId="093F8837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5959AE" w14:textId="77777777" w:rsidR="004F41FF" w:rsidRPr="00D40493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35044E3F" w14:textId="77777777" w:rsidTr="00842786">
        <w:trPr>
          <w:trHeight w:val="356"/>
        </w:trPr>
        <w:tc>
          <w:tcPr>
            <w:tcW w:w="2380" w:type="dxa"/>
          </w:tcPr>
          <w:p w14:paraId="32256869" w14:textId="77777777" w:rsidR="004F41FF" w:rsidRPr="00D40493" w:rsidRDefault="002C39ED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Endüstriyel Kirlilik Kontrolü</w:t>
            </w:r>
          </w:p>
        </w:tc>
        <w:tc>
          <w:tcPr>
            <w:tcW w:w="586" w:type="dxa"/>
          </w:tcPr>
          <w:p w14:paraId="6023537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646F053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2A7E7B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5143152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14:paraId="158EA5C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14:paraId="1C7A706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036E03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44515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1963D4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</w:tcPr>
          <w:p w14:paraId="25D1063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EE93E35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</w:tbl>
    <w:p w14:paraId="013A9C4F" w14:textId="77777777" w:rsidR="005F4079" w:rsidRPr="00747146" w:rsidRDefault="005F4079"/>
    <w:sectPr w:rsidR="005F4079" w:rsidRPr="00747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D36F" w14:textId="77777777" w:rsidR="00884A5F" w:rsidRDefault="00884A5F">
      <w:r>
        <w:separator/>
      </w:r>
    </w:p>
  </w:endnote>
  <w:endnote w:type="continuationSeparator" w:id="0">
    <w:p w14:paraId="021992A4" w14:textId="77777777" w:rsidR="00884A5F" w:rsidRDefault="008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7DAB" w14:textId="77777777" w:rsidR="000D0F00" w:rsidRDefault="000D0F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F0C04" w:rsidRPr="00CF0C04" w14:paraId="3B61234F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574BA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0A34166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0B4B3985" w14:textId="44AD53A0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031" w:type="dxa"/>
          <w:vMerge w:val="restart"/>
        </w:tcPr>
        <w:p w14:paraId="5FEA523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0EB5BCC1" wp14:editId="6D16E07F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C04" w:rsidRPr="00CF0C04" w14:paraId="77BFA8A5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189455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DB1693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6A1D85EB" w14:textId="7BD79F03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09A771A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629F1595" w14:textId="77777777" w:rsidR="00A33059" w:rsidRDefault="00A33059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03BF" w14:textId="77777777" w:rsidR="000D0F00" w:rsidRDefault="000D0F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19F1" w14:textId="77777777" w:rsidR="00884A5F" w:rsidRDefault="00884A5F">
      <w:r>
        <w:separator/>
      </w:r>
    </w:p>
  </w:footnote>
  <w:footnote w:type="continuationSeparator" w:id="0">
    <w:p w14:paraId="1FD85ACC" w14:textId="77777777" w:rsidR="00884A5F" w:rsidRDefault="0088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AD45" w14:textId="77777777" w:rsidR="000D0F00" w:rsidRDefault="000D0F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CF0C04" w:rsidRPr="00CF0C04" w14:paraId="160726E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CF9757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496C399" wp14:editId="36DA94A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1C9167" w14:textId="77777777" w:rsidR="00CF0C04" w:rsidRPr="00CF0C04" w:rsidRDefault="00CF0C04" w:rsidP="00CF0C04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1802EC5F" w14:textId="77777777" w:rsidR="00CF0C04" w:rsidRPr="00CF0C04" w:rsidRDefault="00CF0C04" w:rsidP="00CF0C04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4332A4B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8E60721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BAC401F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A24DBE0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313E88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C802B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DFEDD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CF0C04" w:rsidRPr="00CF0C04" w14:paraId="4D0E3D4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6C0B6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FDB9E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D1535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781A95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A0B360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EE39B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651604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E73FF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8D94BD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FDE8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584F3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2372693B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CD5BD7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D13EA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C5CE1F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555FD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4A0A1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1DAB90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73BB1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814AC9A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C2E5F9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162747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EDBF8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CF0C04" w:rsidRPr="00CF0C04" w14:paraId="73B07C20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EF900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945EB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401E82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833BB97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4069F714" w14:textId="77777777" w:rsidR="00A33059" w:rsidRDefault="00A33059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18DF" w14:textId="77777777" w:rsidR="000D0F00" w:rsidRDefault="000D0F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9008FE"/>
    <w:multiLevelType w:val="hybridMultilevel"/>
    <w:tmpl w:val="9F864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22CA4570"/>
    <w:multiLevelType w:val="hybridMultilevel"/>
    <w:tmpl w:val="05B0B37C"/>
    <w:lvl w:ilvl="0" w:tplc="31FA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 w16cid:durableId="451021032">
    <w:abstractNumId w:val="0"/>
  </w:num>
  <w:num w:numId="2" w16cid:durableId="1583832784">
    <w:abstractNumId w:val="2"/>
  </w:num>
  <w:num w:numId="3" w16cid:durableId="605112877">
    <w:abstractNumId w:val="5"/>
  </w:num>
  <w:num w:numId="4" w16cid:durableId="745029373">
    <w:abstractNumId w:val="4"/>
  </w:num>
  <w:num w:numId="5" w16cid:durableId="506601353">
    <w:abstractNumId w:val="1"/>
  </w:num>
  <w:num w:numId="6" w16cid:durableId="159975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128F8"/>
    <w:rsid w:val="00056E30"/>
    <w:rsid w:val="000A63DA"/>
    <w:rsid w:val="000D0F00"/>
    <w:rsid w:val="000F15E8"/>
    <w:rsid w:val="001901EE"/>
    <w:rsid w:val="001C475B"/>
    <w:rsid w:val="001E7DB5"/>
    <w:rsid w:val="002C39ED"/>
    <w:rsid w:val="002D480B"/>
    <w:rsid w:val="002F7DA8"/>
    <w:rsid w:val="003149ED"/>
    <w:rsid w:val="003A25EB"/>
    <w:rsid w:val="003F07E8"/>
    <w:rsid w:val="0040793F"/>
    <w:rsid w:val="004B497D"/>
    <w:rsid w:val="004D00F8"/>
    <w:rsid w:val="004F41FF"/>
    <w:rsid w:val="005311B2"/>
    <w:rsid w:val="005859FE"/>
    <w:rsid w:val="00585E67"/>
    <w:rsid w:val="005A1369"/>
    <w:rsid w:val="005F4079"/>
    <w:rsid w:val="00605A74"/>
    <w:rsid w:val="006A7037"/>
    <w:rsid w:val="00736047"/>
    <w:rsid w:val="00747146"/>
    <w:rsid w:val="007952DE"/>
    <w:rsid w:val="007C0807"/>
    <w:rsid w:val="007E7EA7"/>
    <w:rsid w:val="00842786"/>
    <w:rsid w:val="0084366B"/>
    <w:rsid w:val="00884A5F"/>
    <w:rsid w:val="008B544B"/>
    <w:rsid w:val="008E23C7"/>
    <w:rsid w:val="0095743F"/>
    <w:rsid w:val="009957C8"/>
    <w:rsid w:val="009D3865"/>
    <w:rsid w:val="00A33059"/>
    <w:rsid w:val="00A576EF"/>
    <w:rsid w:val="00AA5046"/>
    <w:rsid w:val="00AF7601"/>
    <w:rsid w:val="00B66443"/>
    <w:rsid w:val="00B9262B"/>
    <w:rsid w:val="00BA72FB"/>
    <w:rsid w:val="00C80637"/>
    <w:rsid w:val="00CA2ED5"/>
    <w:rsid w:val="00CA5A6B"/>
    <w:rsid w:val="00CC5CC4"/>
    <w:rsid w:val="00CF0C04"/>
    <w:rsid w:val="00D03EC5"/>
    <w:rsid w:val="00D40493"/>
    <w:rsid w:val="00D71087"/>
    <w:rsid w:val="00DB0F2E"/>
    <w:rsid w:val="00E26F67"/>
    <w:rsid w:val="00E76FCE"/>
    <w:rsid w:val="00ED10D3"/>
    <w:rsid w:val="00ED27A9"/>
    <w:rsid w:val="00EE4D04"/>
    <w:rsid w:val="00F02A50"/>
    <w:rsid w:val="00F42A87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F165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C0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C0807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oKlavuzu">
    <w:name w:val="Table Grid"/>
    <w:basedOn w:val="NormalTablo"/>
    <w:uiPriority w:val="59"/>
    <w:rsid w:val="00CF0C04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Arş. Gör. Pelin YAPICIOGLU</cp:lastModifiedBy>
  <cp:revision>30</cp:revision>
  <dcterms:created xsi:type="dcterms:W3CDTF">2020-09-02T11:16:00Z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