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A305" w14:textId="77777777" w:rsidR="007E1E1F" w:rsidRPr="001C4DC2" w:rsidRDefault="007E1E1F">
      <w:pPr>
        <w:rPr>
          <w:rFonts w:asciiTheme="majorBidi" w:hAnsiTheme="majorBidi" w:cstheme="majorBidi"/>
        </w:rPr>
      </w:pPr>
    </w:p>
    <w:p w14:paraId="19D1C14C" w14:textId="77777777" w:rsidR="007E1E1F" w:rsidRPr="001C4DC2" w:rsidRDefault="00000000">
      <w:pPr>
        <w:ind w:left="1418" w:hanging="1418"/>
        <w:jc w:val="center"/>
        <w:rPr>
          <w:rFonts w:asciiTheme="majorBidi" w:eastAsia="Times New Roman" w:hAnsiTheme="majorBidi" w:cstheme="majorBidi"/>
          <w:b/>
          <w:sz w:val="24"/>
          <w:szCs w:val="24"/>
        </w:rPr>
      </w:pPr>
      <w:r w:rsidRPr="001C4DC2">
        <w:rPr>
          <w:rFonts w:asciiTheme="majorBidi" w:hAnsiTheme="majorBidi" w:cstheme="majorBidi"/>
          <w:noProof/>
        </w:rPr>
        <w:drawing>
          <wp:inline distT="0" distB="0" distL="0" distR="0" wp14:anchorId="36938D1B" wp14:editId="55991B6D">
            <wp:extent cx="904875" cy="904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4875" cy="904875"/>
                    </a:xfrm>
                    <a:prstGeom prst="rect">
                      <a:avLst/>
                    </a:prstGeom>
                    <a:ln/>
                  </pic:spPr>
                </pic:pic>
              </a:graphicData>
            </a:graphic>
          </wp:inline>
        </w:drawing>
      </w:r>
    </w:p>
    <w:p w14:paraId="1EF14938" w14:textId="556965C7" w:rsidR="007E1E1F" w:rsidRPr="001C4DC2" w:rsidRDefault="00000000" w:rsidP="00F34ECC">
      <w:pPr>
        <w:tabs>
          <w:tab w:val="left" w:pos="4224"/>
        </w:tabs>
        <w:jc w:val="center"/>
        <w:rPr>
          <w:rFonts w:asciiTheme="majorBidi" w:eastAsia="Ultra" w:hAnsiTheme="majorBidi" w:cstheme="majorBidi"/>
          <w:color w:val="00637D"/>
          <w:sz w:val="72"/>
          <w:szCs w:val="72"/>
        </w:rPr>
      </w:pPr>
      <w:r w:rsidRPr="001C4DC2">
        <w:rPr>
          <w:rFonts w:asciiTheme="majorBidi" w:eastAsia="Ultra" w:hAnsiTheme="majorBidi" w:cstheme="majorBidi"/>
          <w:color w:val="00637D"/>
          <w:sz w:val="72"/>
          <w:szCs w:val="72"/>
        </w:rPr>
        <w:t>T.C.</w:t>
      </w:r>
    </w:p>
    <w:p w14:paraId="29929D32" w14:textId="77777777" w:rsidR="007E1E1F" w:rsidRPr="001C4DC2" w:rsidRDefault="00000000" w:rsidP="00F34ECC">
      <w:pPr>
        <w:tabs>
          <w:tab w:val="left" w:pos="4224"/>
        </w:tabs>
        <w:ind w:left="675"/>
        <w:jc w:val="center"/>
        <w:rPr>
          <w:rFonts w:asciiTheme="majorBidi" w:eastAsia="Ultra" w:hAnsiTheme="majorBidi" w:cstheme="majorBidi"/>
          <w:color w:val="00637D"/>
          <w:sz w:val="72"/>
          <w:szCs w:val="72"/>
        </w:rPr>
      </w:pPr>
      <w:r w:rsidRPr="001C4DC2">
        <w:rPr>
          <w:rFonts w:asciiTheme="majorBidi" w:eastAsia="Ultra" w:hAnsiTheme="majorBidi" w:cstheme="majorBidi"/>
          <w:color w:val="00637D"/>
          <w:sz w:val="72"/>
          <w:szCs w:val="72"/>
        </w:rPr>
        <w:t>HARRAN ÜNİVERSİTESİ</w:t>
      </w:r>
    </w:p>
    <w:p w14:paraId="78A55550" w14:textId="588B83EC" w:rsidR="007E1E1F" w:rsidRPr="001C4DC2" w:rsidRDefault="009A4429" w:rsidP="00F34ECC">
      <w:pPr>
        <w:tabs>
          <w:tab w:val="left" w:pos="4224"/>
        </w:tabs>
        <w:jc w:val="center"/>
        <w:rPr>
          <w:rFonts w:asciiTheme="majorBidi" w:eastAsia="Ultra" w:hAnsiTheme="majorBidi" w:cstheme="majorBidi"/>
          <w:color w:val="00637D"/>
          <w:sz w:val="72"/>
          <w:szCs w:val="72"/>
        </w:rPr>
      </w:pPr>
      <w:r w:rsidRPr="001C4DC2">
        <w:rPr>
          <w:rFonts w:asciiTheme="majorBidi" w:eastAsia="Ultra" w:hAnsiTheme="majorBidi" w:cstheme="majorBidi"/>
          <w:color w:val="00637D"/>
          <w:sz w:val="72"/>
          <w:szCs w:val="72"/>
        </w:rPr>
        <w:t>DOĞU DİLLERİ VE EDEBİYATLARI</w:t>
      </w:r>
    </w:p>
    <w:p w14:paraId="79C6C935" w14:textId="77777777" w:rsidR="007E1E1F" w:rsidRPr="001C4DC2" w:rsidRDefault="007E1E1F">
      <w:pPr>
        <w:ind w:left="675"/>
        <w:jc w:val="both"/>
        <w:rPr>
          <w:rFonts w:asciiTheme="majorBidi" w:hAnsiTheme="majorBidi" w:cstheme="majorBidi"/>
        </w:rPr>
      </w:pPr>
    </w:p>
    <w:p w14:paraId="5A21ECDD" w14:textId="30D4B70F" w:rsidR="007E1E1F" w:rsidRPr="001C4DC2" w:rsidRDefault="00F34ECC">
      <w:pPr>
        <w:ind w:left="675"/>
        <w:jc w:val="both"/>
        <w:rPr>
          <w:rFonts w:asciiTheme="majorBidi" w:hAnsiTheme="majorBidi" w:cstheme="majorBidi"/>
        </w:rPr>
      </w:pPr>
      <w:r w:rsidRPr="001C4DC2">
        <w:rPr>
          <w:rFonts w:asciiTheme="majorBidi" w:hAnsiTheme="majorBidi" w:cstheme="majorBidi"/>
          <w:noProof/>
        </w:rPr>
        <mc:AlternateContent>
          <mc:Choice Requires="wps">
            <w:drawing>
              <wp:anchor distT="0" distB="0" distL="114300" distR="114300" simplePos="0" relativeHeight="251658240" behindDoc="0" locked="0" layoutInCell="1" hidden="0" allowOverlap="1" wp14:anchorId="6DBDFD89" wp14:editId="38D2B1D5">
                <wp:simplePos x="0" y="0"/>
                <wp:positionH relativeFrom="column">
                  <wp:posOffset>-2328</wp:posOffset>
                </wp:positionH>
                <wp:positionV relativeFrom="paragraph">
                  <wp:posOffset>86572</wp:posOffset>
                </wp:positionV>
                <wp:extent cx="6172200" cy="44958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172200" cy="4495800"/>
                        </a:xfrm>
                        <a:prstGeom prst="rect">
                          <a:avLst/>
                        </a:prstGeom>
                        <a:noFill/>
                      </wps:spPr>
                      <wps:txbx>
                        <w:txbxContent>
                          <w:p w14:paraId="46053F05" w14:textId="77777777" w:rsidR="00F10793" w:rsidRDefault="00000000" w:rsidP="0071380E">
                            <w:pPr>
                              <w:spacing w:after="0"/>
                              <w:jc w:val="center"/>
                              <w:rPr>
                                <w:rFonts w:ascii="Gotham Narrow Ultra" w:hAnsi="Gotham Narrow Ultra" w:cstheme="minorBidi"/>
                                <w:color w:val="00637D"/>
                                <w:kern w:val="24"/>
                                <w:sz w:val="72"/>
                                <w:szCs w:val="72"/>
                              </w:rPr>
                            </w:pPr>
                          </w:p>
                          <w:p w14:paraId="524F8233" w14:textId="77777777" w:rsidR="00F10793" w:rsidRDefault="00000000" w:rsidP="0071380E">
                            <w:pPr>
                              <w:spacing w:after="0"/>
                              <w:jc w:val="center"/>
                              <w:rPr>
                                <w:rFonts w:ascii="Gotham Narrow Ultra" w:hAnsi="Gotham Narrow Ultra" w:cstheme="minorBidi"/>
                                <w:color w:val="00637D"/>
                                <w:kern w:val="24"/>
                                <w:sz w:val="72"/>
                                <w:szCs w:val="72"/>
                              </w:rPr>
                            </w:pPr>
                          </w:p>
                          <w:p w14:paraId="4F42C122" w14:textId="05FCFC58" w:rsidR="00F10793" w:rsidRPr="0071380E" w:rsidRDefault="00000000" w:rsidP="00F34ECC">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2022 Y</w:t>
                            </w:r>
                            <w:r w:rsidRPr="0071380E">
                              <w:rPr>
                                <w:rFonts w:ascii="Gotham Narrow Ultra" w:hAnsi="Gotham Narrow Ultra" w:cstheme="minorBidi"/>
                                <w:color w:val="00637D"/>
                                <w:kern w:val="24"/>
                                <w:sz w:val="72"/>
                                <w:szCs w:val="72"/>
                              </w:rPr>
                              <w:t>ılı</w:t>
                            </w:r>
                          </w:p>
                          <w:p w14:paraId="4EF810B0" w14:textId="77777777" w:rsidR="00F10793" w:rsidRPr="0071380E" w:rsidRDefault="00000000" w:rsidP="00F34ECC">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14:paraId="1DA519E3" w14:textId="77777777" w:rsidR="00F10793" w:rsidRPr="0071380E" w:rsidRDefault="00000000" w:rsidP="0071380E">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(BİDR) </w:t>
                            </w:r>
                          </w:p>
                          <w:p w14:paraId="61DEED28" w14:textId="77777777" w:rsidR="00F10793" w:rsidRPr="0071380E" w:rsidRDefault="00000000" w:rsidP="0071380E">
                            <w:pPr>
                              <w:spacing w:after="0"/>
                              <w:jc w:val="center"/>
                              <w:rPr>
                                <w:sz w:val="72"/>
                                <w:szCs w:val="72"/>
                              </w:rPr>
                            </w:pPr>
                          </w:p>
                        </w:txbxContent>
                      </wps:txbx>
                      <wps:bodyPr wrap="square" rtlCol="0">
                        <a:noAutofit/>
                      </wps:bodyPr>
                    </wps:wsp>
                  </a:graphicData>
                </a:graphic>
                <wp14:sizeRelV relativeFrom="margin">
                  <wp14:pctHeight>0</wp14:pctHeight>
                </wp14:sizeRelV>
              </wp:anchor>
            </w:drawing>
          </mc:Choice>
          <mc:Fallback>
            <w:pict>
              <v:shapetype w14:anchorId="6DBDFD89" id="_x0000_t202" coordsize="21600,21600" o:spt="202" path="m,l,21600r21600,l21600,xe">
                <v:stroke joinstyle="miter"/>
                <v:path gradientshapeok="t" o:connecttype="rect"/>
              </v:shapetype>
              <v:shape id="Metin Kutusu 1" o:spid="_x0000_s1026" type="#_x0000_t202" style="position:absolute;left:0;text-align:left;margin-left:-.2pt;margin-top:6.8pt;width:486pt;height:3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" filled="f" stroked="f">
                <v:textbox>
                  <w:txbxContent>
                    <w:p w14:paraId="46053F05" w14:textId="77777777" w:rsidR="00F10793" w:rsidRDefault="00000000" w:rsidP="0071380E">
                      <w:pPr>
                        <w:spacing w:after="0"/>
                        <w:jc w:val="center"/>
                        <w:rPr>
                          <w:rFonts w:ascii="Gotham Narrow Ultra" w:hAnsi="Gotham Narrow Ultra" w:cstheme="minorBidi"/>
                          <w:color w:val="00637D"/>
                          <w:kern w:val="24"/>
                          <w:sz w:val="72"/>
                          <w:szCs w:val="72"/>
                        </w:rPr>
                      </w:pPr>
                    </w:p>
                    <w:p w14:paraId="524F8233" w14:textId="77777777" w:rsidR="00F10793" w:rsidRDefault="00000000" w:rsidP="0071380E">
                      <w:pPr>
                        <w:spacing w:after="0"/>
                        <w:jc w:val="center"/>
                        <w:rPr>
                          <w:rFonts w:ascii="Gotham Narrow Ultra" w:hAnsi="Gotham Narrow Ultra" w:cstheme="minorBidi"/>
                          <w:color w:val="00637D"/>
                          <w:kern w:val="24"/>
                          <w:sz w:val="72"/>
                          <w:szCs w:val="72"/>
                        </w:rPr>
                      </w:pPr>
                    </w:p>
                    <w:p w14:paraId="4F42C122" w14:textId="05FCFC58" w:rsidR="00F10793" w:rsidRPr="0071380E" w:rsidRDefault="00000000" w:rsidP="00F34ECC">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2022 Y</w:t>
                      </w:r>
                      <w:r w:rsidRPr="0071380E">
                        <w:rPr>
                          <w:rFonts w:ascii="Gotham Narrow Ultra" w:hAnsi="Gotham Narrow Ultra" w:cstheme="minorBidi"/>
                          <w:color w:val="00637D"/>
                          <w:kern w:val="24"/>
                          <w:sz w:val="72"/>
                          <w:szCs w:val="72"/>
                        </w:rPr>
                        <w:t>ılı</w:t>
                      </w:r>
                    </w:p>
                    <w:p w14:paraId="4EF810B0" w14:textId="77777777" w:rsidR="00F10793" w:rsidRPr="0071380E" w:rsidRDefault="00000000" w:rsidP="00F34ECC">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14:paraId="1DA519E3" w14:textId="77777777" w:rsidR="00F10793" w:rsidRPr="0071380E" w:rsidRDefault="00000000" w:rsidP="0071380E">
                      <w:pPr>
                        <w:spacing w:after="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(BİDR) </w:t>
                      </w:r>
                    </w:p>
                    <w:p w14:paraId="61DEED28" w14:textId="77777777" w:rsidR="00F10793" w:rsidRPr="0071380E" w:rsidRDefault="00000000" w:rsidP="0071380E">
                      <w:pPr>
                        <w:spacing w:after="0"/>
                        <w:jc w:val="center"/>
                        <w:rPr>
                          <w:sz w:val="72"/>
                          <w:szCs w:val="72"/>
                        </w:rPr>
                      </w:pPr>
                    </w:p>
                  </w:txbxContent>
                </v:textbox>
              </v:shape>
            </w:pict>
          </mc:Fallback>
        </mc:AlternateContent>
      </w:r>
    </w:p>
    <w:p w14:paraId="6288C8CD" w14:textId="11C2BC6B" w:rsidR="007E1E1F" w:rsidRPr="001C4DC2" w:rsidRDefault="007E1E1F">
      <w:pPr>
        <w:ind w:left="675"/>
        <w:jc w:val="both"/>
        <w:rPr>
          <w:rFonts w:asciiTheme="majorBidi" w:hAnsiTheme="majorBidi" w:cstheme="majorBidi"/>
        </w:rPr>
      </w:pPr>
    </w:p>
    <w:p w14:paraId="348C5D9B" w14:textId="402EA92E" w:rsidR="007E1E1F" w:rsidRPr="001C4DC2" w:rsidRDefault="007E1E1F">
      <w:pPr>
        <w:ind w:left="675"/>
        <w:jc w:val="both"/>
        <w:rPr>
          <w:rFonts w:asciiTheme="majorBidi" w:eastAsia="Times New Roman" w:hAnsiTheme="majorBidi" w:cstheme="majorBidi"/>
          <w:b/>
          <w:sz w:val="24"/>
          <w:szCs w:val="24"/>
        </w:rPr>
      </w:pPr>
    </w:p>
    <w:p w14:paraId="07EFC3D3" w14:textId="33C53D7D" w:rsidR="007E1E1F" w:rsidRPr="001C4DC2" w:rsidRDefault="007E1E1F">
      <w:pPr>
        <w:ind w:left="675"/>
        <w:jc w:val="both"/>
        <w:rPr>
          <w:rFonts w:asciiTheme="majorBidi" w:eastAsia="Times New Roman" w:hAnsiTheme="majorBidi" w:cstheme="majorBidi"/>
          <w:b/>
          <w:sz w:val="24"/>
          <w:szCs w:val="24"/>
        </w:rPr>
      </w:pPr>
    </w:p>
    <w:p w14:paraId="14383831" w14:textId="77777777" w:rsidR="007E1E1F" w:rsidRPr="001C4DC2" w:rsidRDefault="007E1E1F">
      <w:pPr>
        <w:ind w:left="675"/>
        <w:jc w:val="both"/>
        <w:rPr>
          <w:rFonts w:asciiTheme="majorBidi" w:eastAsia="Times New Roman" w:hAnsiTheme="majorBidi" w:cstheme="majorBidi"/>
          <w:b/>
          <w:sz w:val="24"/>
          <w:szCs w:val="24"/>
        </w:rPr>
      </w:pPr>
    </w:p>
    <w:p w14:paraId="4BD06EAA" w14:textId="77777777" w:rsidR="007E1E1F" w:rsidRPr="001C4DC2" w:rsidRDefault="007E1E1F">
      <w:pPr>
        <w:ind w:left="675"/>
        <w:jc w:val="both"/>
        <w:rPr>
          <w:rFonts w:asciiTheme="majorBidi" w:eastAsia="Times New Roman" w:hAnsiTheme="majorBidi" w:cstheme="majorBidi"/>
          <w:b/>
          <w:sz w:val="24"/>
          <w:szCs w:val="24"/>
        </w:rPr>
      </w:pPr>
    </w:p>
    <w:p w14:paraId="163258CF" w14:textId="77777777" w:rsidR="007E1E1F" w:rsidRPr="001C4DC2" w:rsidRDefault="007E1E1F">
      <w:pPr>
        <w:ind w:left="675"/>
        <w:jc w:val="both"/>
        <w:rPr>
          <w:rFonts w:asciiTheme="majorBidi" w:eastAsia="Times New Roman" w:hAnsiTheme="majorBidi" w:cstheme="majorBidi"/>
          <w:b/>
          <w:sz w:val="24"/>
          <w:szCs w:val="24"/>
        </w:rPr>
      </w:pPr>
    </w:p>
    <w:p w14:paraId="2485CA01" w14:textId="77777777" w:rsidR="007E1E1F" w:rsidRPr="001C4DC2" w:rsidRDefault="007E1E1F">
      <w:pPr>
        <w:ind w:left="675"/>
        <w:jc w:val="both"/>
        <w:rPr>
          <w:rFonts w:asciiTheme="majorBidi" w:eastAsia="Times New Roman" w:hAnsiTheme="majorBidi" w:cstheme="majorBidi"/>
          <w:b/>
          <w:sz w:val="24"/>
          <w:szCs w:val="24"/>
        </w:rPr>
      </w:pPr>
    </w:p>
    <w:p w14:paraId="3BA342CF" w14:textId="77777777" w:rsidR="007E1E1F" w:rsidRPr="001C4DC2" w:rsidRDefault="007E1E1F">
      <w:pPr>
        <w:ind w:left="675"/>
        <w:jc w:val="both"/>
        <w:rPr>
          <w:rFonts w:asciiTheme="majorBidi" w:eastAsia="Times New Roman" w:hAnsiTheme="majorBidi" w:cstheme="majorBidi"/>
          <w:b/>
          <w:sz w:val="24"/>
          <w:szCs w:val="24"/>
        </w:rPr>
      </w:pPr>
    </w:p>
    <w:p w14:paraId="0146CCC1" w14:textId="77777777" w:rsidR="007E1E1F" w:rsidRPr="001C4DC2" w:rsidRDefault="007E1E1F">
      <w:pPr>
        <w:ind w:left="675"/>
        <w:jc w:val="both"/>
        <w:rPr>
          <w:rFonts w:asciiTheme="majorBidi" w:eastAsia="Times New Roman" w:hAnsiTheme="majorBidi" w:cstheme="majorBidi"/>
          <w:b/>
          <w:sz w:val="24"/>
          <w:szCs w:val="24"/>
        </w:rPr>
      </w:pPr>
    </w:p>
    <w:p w14:paraId="1429BB84" w14:textId="77777777" w:rsidR="007E1E1F" w:rsidRPr="001C4DC2" w:rsidRDefault="007E1E1F">
      <w:pPr>
        <w:ind w:left="675"/>
        <w:jc w:val="both"/>
        <w:rPr>
          <w:rFonts w:asciiTheme="majorBidi" w:eastAsia="Times New Roman" w:hAnsiTheme="majorBidi" w:cstheme="majorBidi"/>
          <w:b/>
          <w:sz w:val="24"/>
          <w:szCs w:val="24"/>
        </w:rPr>
      </w:pPr>
    </w:p>
    <w:p w14:paraId="200B81A9" w14:textId="77777777" w:rsidR="007E1E1F" w:rsidRPr="001C4DC2" w:rsidRDefault="007E1E1F">
      <w:pPr>
        <w:ind w:left="675"/>
        <w:jc w:val="both"/>
        <w:rPr>
          <w:rFonts w:asciiTheme="majorBidi" w:eastAsia="Times New Roman" w:hAnsiTheme="majorBidi" w:cstheme="majorBidi"/>
          <w:b/>
          <w:sz w:val="24"/>
          <w:szCs w:val="24"/>
        </w:rPr>
      </w:pPr>
    </w:p>
    <w:p w14:paraId="7479F30A" w14:textId="77777777" w:rsidR="007E1E1F" w:rsidRPr="001C4DC2" w:rsidRDefault="007E1E1F">
      <w:pPr>
        <w:ind w:left="675"/>
        <w:jc w:val="both"/>
        <w:rPr>
          <w:rFonts w:asciiTheme="majorBidi" w:eastAsia="Times New Roman" w:hAnsiTheme="majorBidi" w:cstheme="majorBidi"/>
          <w:b/>
          <w:sz w:val="24"/>
          <w:szCs w:val="24"/>
        </w:rPr>
      </w:pPr>
    </w:p>
    <w:p w14:paraId="056DC980" w14:textId="77777777" w:rsidR="007E1E1F" w:rsidRPr="001C4DC2" w:rsidRDefault="007E1E1F">
      <w:pPr>
        <w:ind w:left="675"/>
        <w:jc w:val="both"/>
        <w:rPr>
          <w:rFonts w:asciiTheme="majorBidi" w:eastAsia="Times New Roman" w:hAnsiTheme="majorBidi" w:cstheme="majorBidi"/>
          <w:b/>
          <w:sz w:val="24"/>
          <w:szCs w:val="24"/>
        </w:rPr>
      </w:pPr>
    </w:p>
    <w:p w14:paraId="5FD7DCEF" w14:textId="77777777" w:rsidR="007E1E1F" w:rsidRPr="001C4DC2" w:rsidRDefault="007E1E1F">
      <w:pPr>
        <w:ind w:left="675"/>
        <w:jc w:val="both"/>
        <w:rPr>
          <w:rFonts w:asciiTheme="majorBidi" w:eastAsia="Times New Roman" w:hAnsiTheme="majorBidi" w:cstheme="majorBidi"/>
          <w:b/>
          <w:sz w:val="24"/>
          <w:szCs w:val="24"/>
        </w:rPr>
      </w:pPr>
    </w:p>
    <w:p w14:paraId="7743A7D2" w14:textId="77777777" w:rsidR="007E1E1F" w:rsidRPr="001C4DC2" w:rsidRDefault="007E1E1F">
      <w:pPr>
        <w:ind w:left="675"/>
        <w:jc w:val="both"/>
        <w:rPr>
          <w:rFonts w:asciiTheme="majorBidi" w:eastAsia="Times New Roman" w:hAnsiTheme="majorBidi" w:cstheme="majorBidi"/>
          <w:b/>
          <w:sz w:val="24"/>
          <w:szCs w:val="24"/>
        </w:rPr>
      </w:pPr>
    </w:p>
    <w:p w14:paraId="798A0BD0" w14:textId="77777777" w:rsidR="007E1E1F" w:rsidRPr="001C4DC2" w:rsidRDefault="007E1E1F">
      <w:pPr>
        <w:ind w:left="675"/>
        <w:jc w:val="both"/>
        <w:rPr>
          <w:rFonts w:asciiTheme="majorBidi" w:eastAsia="Times New Roman" w:hAnsiTheme="majorBidi" w:cstheme="majorBidi"/>
          <w:b/>
          <w:sz w:val="24"/>
          <w:szCs w:val="24"/>
        </w:rPr>
      </w:pPr>
    </w:p>
    <w:p w14:paraId="3FF41363" w14:textId="77777777" w:rsidR="007E1E1F" w:rsidRPr="001C4DC2" w:rsidRDefault="007E1E1F">
      <w:pPr>
        <w:ind w:left="675"/>
        <w:jc w:val="both"/>
        <w:rPr>
          <w:rFonts w:asciiTheme="majorBidi" w:eastAsia="Times New Roman" w:hAnsiTheme="majorBidi" w:cstheme="majorBidi"/>
          <w:b/>
          <w:sz w:val="24"/>
          <w:szCs w:val="24"/>
        </w:rPr>
      </w:pPr>
    </w:p>
    <w:p w14:paraId="11989B4D"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İÇİNDEKİLER </w:t>
      </w:r>
    </w:p>
    <w:p w14:paraId="268AA6C0" w14:textId="77777777" w:rsidR="007E1E1F" w:rsidRPr="001C4DC2" w:rsidRDefault="007E1E1F">
      <w:pPr>
        <w:ind w:left="675"/>
        <w:jc w:val="both"/>
        <w:rPr>
          <w:rFonts w:asciiTheme="majorBidi" w:eastAsia="Times New Roman" w:hAnsiTheme="majorBidi" w:cstheme="majorBidi"/>
          <w:b/>
          <w:sz w:val="24"/>
          <w:szCs w:val="24"/>
        </w:rPr>
      </w:pPr>
    </w:p>
    <w:p w14:paraId="302BDC0F"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ÖZET ..................................................................................................................</w:t>
      </w:r>
    </w:p>
    <w:p w14:paraId="1DA5E9CB" w14:textId="77777777" w:rsidR="007E1E1F" w:rsidRPr="001C4DC2" w:rsidRDefault="007E1E1F">
      <w:pPr>
        <w:ind w:left="675"/>
        <w:jc w:val="both"/>
        <w:rPr>
          <w:rFonts w:asciiTheme="majorBidi" w:eastAsia="Times New Roman" w:hAnsiTheme="majorBidi" w:cstheme="majorBidi"/>
          <w:b/>
          <w:sz w:val="24"/>
          <w:szCs w:val="24"/>
        </w:rPr>
      </w:pPr>
    </w:p>
    <w:p w14:paraId="0106C905"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BİRİM HAKKINDA BİLGİLER ....................................................................</w:t>
      </w:r>
    </w:p>
    <w:p w14:paraId="7C5A8819" w14:textId="77777777" w:rsidR="007E1E1F" w:rsidRPr="001C4DC2" w:rsidRDefault="007E1E1F">
      <w:pPr>
        <w:ind w:left="675"/>
        <w:jc w:val="both"/>
        <w:rPr>
          <w:rFonts w:asciiTheme="majorBidi" w:eastAsia="Times New Roman" w:hAnsiTheme="majorBidi" w:cstheme="majorBidi"/>
          <w:b/>
          <w:sz w:val="24"/>
          <w:szCs w:val="24"/>
        </w:rPr>
      </w:pPr>
    </w:p>
    <w:p w14:paraId="38242BA2"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1.İletişim Bilgileri ................................................................................................</w:t>
      </w:r>
    </w:p>
    <w:p w14:paraId="5EAAB14E" w14:textId="77777777" w:rsidR="007E1E1F" w:rsidRPr="001C4DC2" w:rsidRDefault="007E1E1F">
      <w:pPr>
        <w:ind w:left="675"/>
        <w:jc w:val="both"/>
        <w:rPr>
          <w:rFonts w:asciiTheme="majorBidi" w:eastAsia="Times New Roman" w:hAnsiTheme="majorBidi" w:cstheme="majorBidi"/>
          <w:b/>
          <w:sz w:val="24"/>
          <w:szCs w:val="24"/>
        </w:rPr>
      </w:pPr>
    </w:p>
    <w:p w14:paraId="5560D3CD"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2. Tarihsel Gelişimi..............................................................................................</w:t>
      </w:r>
    </w:p>
    <w:p w14:paraId="7EAA50D6" w14:textId="77777777" w:rsidR="007E1E1F" w:rsidRPr="001C4DC2" w:rsidRDefault="007E1E1F">
      <w:pPr>
        <w:ind w:left="675"/>
        <w:jc w:val="both"/>
        <w:rPr>
          <w:rFonts w:asciiTheme="majorBidi" w:eastAsia="Times New Roman" w:hAnsiTheme="majorBidi" w:cstheme="majorBidi"/>
          <w:b/>
          <w:sz w:val="24"/>
          <w:szCs w:val="24"/>
        </w:rPr>
      </w:pPr>
    </w:p>
    <w:p w14:paraId="66EC1B20"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3. Misyonu, Vizyonu, Değerleri ve Hedefleri.....................................................</w:t>
      </w:r>
    </w:p>
    <w:p w14:paraId="0AD97E5C" w14:textId="77777777" w:rsidR="007E1E1F" w:rsidRPr="001C4DC2" w:rsidRDefault="007E1E1F">
      <w:pPr>
        <w:ind w:left="675"/>
        <w:jc w:val="both"/>
        <w:rPr>
          <w:rFonts w:asciiTheme="majorBidi" w:eastAsia="Times New Roman" w:hAnsiTheme="majorBidi" w:cstheme="majorBidi"/>
          <w:b/>
          <w:sz w:val="24"/>
          <w:szCs w:val="24"/>
        </w:rPr>
      </w:pPr>
    </w:p>
    <w:p w14:paraId="54D139D5" w14:textId="77777777" w:rsidR="007E1E1F" w:rsidRPr="001C4DC2" w:rsidRDefault="007E1E1F">
      <w:pPr>
        <w:ind w:left="675"/>
        <w:jc w:val="both"/>
        <w:rPr>
          <w:rFonts w:asciiTheme="majorBidi" w:eastAsia="Times New Roman" w:hAnsiTheme="majorBidi" w:cstheme="majorBidi"/>
          <w:b/>
          <w:sz w:val="24"/>
          <w:szCs w:val="24"/>
        </w:rPr>
      </w:pPr>
    </w:p>
    <w:p w14:paraId="79A472DF"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ÖLÇÜTLER…………………………………………………………………….</w:t>
      </w:r>
    </w:p>
    <w:p w14:paraId="34D7D4B1" w14:textId="77777777" w:rsidR="007E1E1F" w:rsidRPr="001C4DC2" w:rsidRDefault="007E1E1F">
      <w:pPr>
        <w:ind w:left="675"/>
        <w:jc w:val="both"/>
        <w:rPr>
          <w:rFonts w:asciiTheme="majorBidi" w:eastAsia="Times New Roman" w:hAnsiTheme="majorBidi" w:cstheme="majorBidi"/>
          <w:b/>
          <w:sz w:val="24"/>
          <w:szCs w:val="24"/>
        </w:rPr>
      </w:pPr>
    </w:p>
    <w:p w14:paraId="5707518E"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A. Kalite Güvencesi Sistemi ................................................................................</w:t>
      </w:r>
    </w:p>
    <w:p w14:paraId="4ED0AAD2" w14:textId="77777777" w:rsidR="007E1E1F" w:rsidRPr="001C4DC2" w:rsidRDefault="007E1E1F">
      <w:pPr>
        <w:ind w:left="675"/>
        <w:jc w:val="both"/>
        <w:rPr>
          <w:rFonts w:asciiTheme="majorBidi" w:eastAsia="Times New Roman" w:hAnsiTheme="majorBidi" w:cstheme="majorBidi"/>
          <w:b/>
          <w:sz w:val="24"/>
          <w:szCs w:val="24"/>
        </w:rPr>
      </w:pPr>
    </w:p>
    <w:p w14:paraId="36362C42"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 Eğitim ve Öğretim ............................................................................................</w:t>
      </w:r>
    </w:p>
    <w:p w14:paraId="574C9E04" w14:textId="77777777" w:rsidR="007E1E1F" w:rsidRPr="001C4DC2" w:rsidRDefault="007E1E1F">
      <w:pPr>
        <w:ind w:left="675"/>
        <w:jc w:val="both"/>
        <w:rPr>
          <w:rFonts w:asciiTheme="majorBidi" w:eastAsia="Times New Roman" w:hAnsiTheme="majorBidi" w:cstheme="majorBidi"/>
          <w:b/>
          <w:sz w:val="24"/>
          <w:szCs w:val="24"/>
        </w:rPr>
      </w:pPr>
    </w:p>
    <w:p w14:paraId="3156E894"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C. Araştırma ve Geliştirme....................................................................................</w:t>
      </w:r>
    </w:p>
    <w:p w14:paraId="6E254988" w14:textId="77777777" w:rsidR="007E1E1F" w:rsidRPr="001C4DC2" w:rsidRDefault="007E1E1F">
      <w:pPr>
        <w:ind w:left="675"/>
        <w:jc w:val="both"/>
        <w:rPr>
          <w:rFonts w:asciiTheme="majorBidi" w:eastAsia="Times New Roman" w:hAnsiTheme="majorBidi" w:cstheme="majorBidi"/>
          <w:b/>
          <w:sz w:val="24"/>
          <w:szCs w:val="24"/>
        </w:rPr>
      </w:pPr>
    </w:p>
    <w:p w14:paraId="2782E975"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D. Toplumsal Katkı ................................................................................................</w:t>
      </w:r>
    </w:p>
    <w:p w14:paraId="6442FB81" w14:textId="77777777" w:rsidR="007E1E1F" w:rsidRPr="001C4DC2" w:rsidRDefault="007E1E1F">
      <w:pPr>
        <w:jc w:val="both"/>
        <w:rPr>
          <w:rFonts w:asciiTheme="majorBidi" w:eastAsia="Times New Roman" w:hAnsiTheme="majorBidi" w:cstheme="majorBidi"/>
          <w:b/>
          <w:sz w:val="24"/>
          <w:szCs w:val="24"/>
        </w:rPr>
      </w:pPr>
    </w:p>
    <w:p w14:paraId="78B76112"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DEĞERLENDİRME, SONUÇ VE ÖNERİLER ……………………………….</w:t>
      </w:r>
    </w:p>
    <w:p w14:paraId="2E13EE3F" w14:textId="77777777" w:rsidR="007E1E1F" w:rsidRPr="001C4DC2" w:rsidRDefault="007E1E1F">
      <w:pPr>
        <w:ind w:left="675"/>
        <w:jc w:val="both"/>
        <w:rPr>
          <w:rFonts w:asciiTheme="majorBidi" w:eastAsia="Times New Roman" w:hAnsiTheme="majorBidi" w:cstheme="majorBidi"/>
          <w:b/>
          <w:sz w:val="24"/>
          <w:szCs w:val="24"/>
        </w:rPr>
      </w:pPr>
    </w:p>
    <w:p w14:paraId="4DA7A05B" w14:textId="77777777" w:rsidR="007E1E1F" w:rsidRPr="001C4DC2" w:rsidRDefault="007E1E1F">
      <w:pPr>
        <w:ind w:left="675"/>
        <w:jc w:val="both"/>
        <w:rPr>
          <w:rFonts w:asciiTheme="majorBidi" w:eastAsia="Times New Roman" w:hAnsiTheme="majorBidi" w:cstheme="majorBidi"/>
          <w:b/>
          <w:sz w:val="24"/>
          <w:szCs w:val="24"/>
        </w:rPr>
      </w:pPr>
    </w:p>
    <w:p w14:paraId="32BFA91D" w14:textId="77777777" w:rsidR="007E1E1F" w:rsidRPr="001C4DC2" w:rsidRDefault="007E1E1F">
      <w:pPr>
        <w:ind w:left="675"/>
        <w:jc w:val="both"/>
        <w:rPr>
          <w:rFonts w:asciiTheme="majorBidi" w:eastAsia="Times New Roman" w:hAnsiTheme="majorBidi" w:cstheme="majorBidi"/>
          <w:b/>
          <w:sz w:val="24"/>
          <w:szCs w:val="24"/>
        </w:rPr>
      </w:pPr>
    </w:p>
    <w:p w14:paraId="7F0D119D" w14:textId="77777777" w:rsidR="007E1E1F" w:rsidRPr="001C4DC2" w:rsidRDefault="007E1E1F" w:rsidP="00F34ECC">
      <w:pPr>
        <w:jc w:val="both"/>
        <w:rPr>
          <w:rFonts w:asciiTheme="majorBidi" w:eastAsia="Times New Roman" w:hAnsiTheme="majorBidi" w:cstheme="majorBidi"/>
          <w:b/>
          <w:sz w:val="24"/>
          <w:szCs w:val="24"/>
        </w:rPr>
      </w:pPr>
    </w:p>
    <w:p w14:paraId="3369B7AF"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lastRenderedPageBreak/>
        <w:t xml:space="preserve">                   ÖZET </w:t>
      </w:r>
    </w:p>
    <w:p w14:paraId="79B893F4" w14:textId="2A0A9E19" w:rsidR="007E1E1F" w:rsidRPr="001C4DC2" w:rsidRDefault="00000000">
      <w:pPr>
        <w:spacing w:line="360" w:lineRule="auto"/>
        <w:ind w:left="1089" w:firstLine="709"/>
        <w:jc w:val="both"/>
        <w:rPr>
          <w:rFonts w:asciiTheme="majorBidi" w:eastAsia="Times New Roman" w:hAnsiTheme="majorBidi" w:cstheme="majorBidi"/>
          <w:sz w:val="24"/>
          <w:szCs w:val="24"/>
        </w:rPr>
      </w:pPr>
      <w:bookmarkStart w:id="0" w:name="_gjdgxs" w:colFirst="0" w:colLast="0"/>
      <w:bookmarkEnd w:id="0"/>
      <w:r w:rsidRPr="001C4DC2">
        <w:rPr>
          <w:rFonts w:asciiTheme="majorBidi" w:eastAsia="Times New Roman" w:hAnsiTheme="majorBidi" w:cstheme="majorBidi"/>
          <w:sz w:val="24"/>
          <w:szCs w:val="24"/>
        </w:rPr>
        <w:t>Bu raporda Harran Üniversitesi Fen-Edebiyat Fakültesi</w:t>
      </w:r>
      <w:r w:rsidR="00324359" w:rsidRPr="001C4DC2">
        <w:rPr>
          <w:rFonts w:asciiTheme="majorBidi" w:eastAsia="Times New Roman" w:hAnsiTheme="majorBidi" w:cstheme="majorBidi"/>
          <w:sz w:val="24"/>
          <w:szCs w:val="24"/>
        </w:rPr>
        <w:t xml:space="preserve"> Doğu Dilleri ve Edebiyatları Bölümü</w:t>
      </w:r>
      <w:r w:rsidRPr="001C4DC2">
        <w:rPr>
          <w:rFonts w:asciiTheme="majorBidi" w:eastAsia="Times New Roman" w:hAnsiTheme="majorBidi" w:cstheme="majorBidi"/>
          <w:sz w:val="24"/>
          <w:szCs w:val="24"/>
        </w:rPr>
        <w:t xml:space="preserve"> tanıtımı yapıl</w:t>
      </w:r>
      <w:r w:rsidR="00324359" w:rsidRPr="001C4DC2">
        <w:rPr>
          <w:rFonts w:asciiTheme="majorBidi" w:eastAsia="Times New Roman" w:hAnsiTheme="majorBidi" w:cstheme="majorBidi"/>
          <w:sz w:val="24"/>
          <w:szCs w:val="24"/>
        </w:rPr>
        <w:t>mış</w:t>
      </w:r>
      <w:r w:rsidRPr="001C4DC2">
        <w:rPr>
          <w:rFonts w:asciiTheme="majorBidi" w:eastAsia="Times New Roman" w:hAnsiTheme="majorBidi" w:cstheme="majorBidi"/>
          <w:sz w:val="24"/>
          <w:szCs w:val="24"/>
        </w:rPr>
        <w:t>, 2022 yılının ilk sekiz ayı</w:t>
      </w:r>
      <w:r w:rsidR="00324359" w:rsidRPr="001C4DC2">
        <w:rPr>
          <w:rFonts w:asciiTheme="majorBidi" w:eastAsia="Times New Roman" w:hAnsiTheme="majorBidi" w:cstheme="majorBidi"/>
          <w:sz w:val="24"/>
          <w:szCs w:val="24"/>
        </w:rPr>
        <w:t xml:space="preserve"> ile ilgili</w:t>
      </w:r>
      <w:r w:rsidRPr="001C4DC2">
        <w:rPr>
          <w:rFonts w:asciiTheme="majorBidi" w:eastAsia="Times New Roman" w:hAnsiTheme="majorBidi" w:cstheme="majorBidi"/>
          <w:sz w:val="24"/>
          <w:szCs w:val="24"/>
        </w:rPr>
        <w:t xml:space="preserve"> ölçütler, Ar-ge çalışmaları ve bölümün topluma katkısı kanıtlarıyla birlikte </w:t>
      </w:r>
      <w:r w:rsidR="00C8322E" w:rsidRPr="001C4DC2">
        <w:rPr>
          <w:rFonts w:asciiTheme="majorBidi" w:eastAsia="Times New Roman" w:hAnsiTheme="majorBidi" w:cstheme="majorBidi"/>
          <w:sz w:val="24"/>
          <w:szCs w:val="24"/>
        </w:rPr>
        <w:t>sunulmuştur</w:t>
      </w:r>
      <w:r w:rsidRPr="001C4DC2">
        <w:rPr>
          <w:rFonts w:asciiTheme="majorBidi" w:eastAsia="Times New Roman" w:hAnsiTheme="majorBidi" w:cstheme="majorBidi"/>
          <w:sz w:val="24"/>
          <w:szCs w:val="24"/>
        </w:rPr>
        <w:t>.</w:t>
      </w:r>
    </w:p>
    <w:p w14:paraId="3911009C" w14:textId="77777777" w:rsidR="007E1E1F" w:rsidRPr="001C4DC2" w:rsidRDefault="00000000">
      <w:pPr>
        <w:ind w:left="675"/>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ab/>
      </w:r>
      <w:r w:rsidRPr="001C4DC2">
        <w:rPr>
          <w:rFonts w:asciiTheme="majorBidi" w:eastAsia="Times New Roman" w:hAnsiTheme="majorBidi" w:cstheme="majorBidi"/>
          <w:b/>
          <w:sz w:val="24"/>
          <w:szCs w:val="24"/>
        </w:rPr>
        <w:tab/>
      </w:r>
    </w:p>
    <w:p w14:paraId="5C513C02"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BİRİM HAKKINDA BİLGİLER</w:t>
      </w:r>
    </w:p>
    <w:p w14:paraId="337802AD" w14:textId="77777777" w:rsidR="007E1E1F" w:rsidRPr="001C4DC2" w:rsidRDefault="00000000">
      <w:pPr>
        <w:widowControl w:val="0"/>
        <w:numPr>
          <w:ilvl w:val="0"/>
          <w:numId w:val="10"/>
        </w:numPr>
        <w:pBdr>
          <w:top w:val="nil"/>
          <w:left w:val="nil"/>
          <w:bottom w:val="nil"/>
          <w:right w:val="nil"/>
          <w:between w:val="nil"/>
        </w:pBdr>
        <w:spacing w:after="0" w:line="360" w:lineRule="auto"/>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t>İletişim Bilgileri</w:t>
      </w:r>
    </w:p>
    <w:p w14:paraId="1E0B7A8C" w14:textId="77777777"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Adres:</w:t>
      </w:r>
      <w:r w:rsidRPr="001C4DC2">
        <w:rPr>
          <w:rFonts w:asciiTheme="majorBidi" w:eastAsia="Times New Roman" w:hAnsiTheme="majorBidi" w:cstheme="majorBidi"/>
          <w:sz w:val="24"/>
          <w:szCs w:val="24"/>
        </w:rPr>
        <w:t xml:space="preserve"> Harran Üniversitesi </w:t>
      </w:r>
      <w:proofErr w:type="spellStart"/>
      <w:r w:rsidRPr="001C4DC2">
        <w:rPr>
          <w:rFonts w:asciiTheme="majorBidi" w:eastAsia="Times New Roman" w:hAnsiTheme="majorBidi" w:cstheme="majorBidi"/>
          <w:sz w:val="24"/>
          <w:szCs w:val="24"/>
        </w:rPr>
        <w:t>Osmanbey</w:t>
      </w:r>
      <w:proofErr w:type="spellEnd"/>
      <w:r w:rsidRPr="001C4DC2">
        <w:rPr>
          <w:rFonts w:asciiTheme="majorBidi" w:eastAsia="Times New Roman" w:hAnsiTheme="majorBidi" w:cstheme="majorBidi"/>
          <w:sz w:val="24"/>
          <w:szCs w:val="24"/>
        </w:rPr>
        <w:t xml:space="preserve"> Kampüsü Fen Edebiyat Fakültesi S Blok </w:t>
      </w:r>
      <w:proofErr w:type="spellStart"/>
      <w:r w:rsidRPr="001C4DC2">
        <w:rPr>
          <w:rFonts w:asciiTheme="majorBidi" w:eastAsia="Times New Roman" w:hAnsiTheme="majorBidi" w:cstheme="majorBidi"/>
          <w:sz w:val="24"/>
          <w:szCs w:val="24"/>
        </w:rPr>
        <w:t>Haliliye</w:t>
      </w:r>
      <w:proofErr w:type="spellEnd"/>
      <w:r w:rsidRPr="001C4DC2">
        <w:rPr>
          <w:rFonts w:asciiTheme="majorBidi" w:eastAsia="Times New Roman" w:hAnsiTheme="majorBidi" w:cstheme="majorBidi"/>
          <w:sz w:val="24"/>
          <w:szCs w:val="24"/>
        </w:rPr>
        <w:t>/Şanlıurfa/Türkiye</w:t>
      </w:r>
    </w:p>
    <w:p w14:paraId="3968FC37" w14:textId="77777777"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Telefon:</w:t>
      </w:r>
      <w:r w:rsidRPr="001C4DC2">
        <w:rPr>
          <w:rFonts w:asciiTheme="majorBidi" w:eastAsia="Times New Roman" w:hAnsiTheme="majorBidi" w:cstheme="majorBidi"/>
          <w:sz w:val="24"/>
          <w:szCs w:val="24"/>
        </w:rPr>
        <w:t xml:space="preserve"> +90 414 318 30 00</w:t>
      </w:r>
    </w:p>
    <w:p w14:paraId="0BA09C08" w14:textId="77777777"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e-Posta:</w:t>
      </w:r>
      <w:r w:rsidRPr="001C4DC2">
        <w:rPr>
          <w:rFonts w:asciiTheme="majorBidi" w:eastAsia="Times New Roman" w:hAnsiTheme="majorBidi" w:cstheme="majorBidi"/>
          <w:sz w:val="24"/>
          <w:szCs w:val="24"/>
        </w:rPr>
        <w:t xml:space="preserve"> fefdoudilleri@harran.edu.tr</w:t>
      </w:r>
    </w:p>
    <w:p w14:paraId="2B8E8E6A" w14:textId="77777777" w:rsidR="007E1E1F" w:rsidRPr="001C4DC2" w:rsidRDefault="00000000">
      <w:pPr>
        <w:widowControl w:val="0"/>
        <w:numPr>
          <w:ilvl w:val="0"/>
          <w:numId w:val="10"/>
        </w:numPr>
        <w:pBdr>
          <w:top w:val="nil"/>
          <w:left w:val="nil"/>
          <w:bottom w:val="nil"/>
          <w:right w:val="nil"/>
          <w:between w:val="nil"/>
        </w:pBdr>
        <w:spacing w:after="0" w:line="360" w:lineRule="auto"/>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t>Tarihsel Gelişimi</w:t>
      </w:r>
    </w:p>
    <w:p w14:paraId="16FA3221" w14:textId="31A40AE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 1992 yılında Harran Üniversitesi Fen Edebiyat Fakültesi bünyesinde Doğu Dilleri ve Edebiyatları Bölümü adı ile kurulmuş olup Arap Dili ve Edebiyatı ile Fars Dili ve Edebiyatı olmak üzere iki </w:t>
      </w:r>
      <w:r w:rsidR="000814FD" w:rsidRPr="001C4DC2">
        <w:rPr>
          <w:rFonts w:asciiTheme="majorBidi" w:eastAsia="Times New Roman" w:hAnsiTheme="majorBidi" w:cstheme="majorBidi"/>
          <w:sz w:val="24"/>
          <w:szCs w:val="24"/>
        </w:rPr>
        <w:t>a</w:t>
      </w:r>
      <w:r w:rsidRPr="001C4DC2">
        <w:rPr>
          <w:rFonts w:asciiTheme="majorBidi" w:eastAsia="Times New Roman" w:hAnsiTheme="majorBidi" w:cstheme="majorBidi"/>
          <w:sz w:val="24"/>
          <w:szCs w:val="24"/>
        </w:rPr>
        <w:t xml:space="preserve">nabilim dalına ayrılmıştır. </w:t>
      </w:r>
      <w:r w:rsidR="000814FD" w:rsidRPr="001C4DC2">
        <w:rPr>
          <w:rFonts w:asciiTheme="majorBidi" w:eastAsia="Times New Roman" w:hAnsiTheme="majorBidi" w:cstheme="majorBidi"/>
          <w:sz w:val="24"/>
          <w:szCs w:val="24"/>
        </w:rPr>
        <w:t xml:space="preserve">Daha sonra Fars Dili ve Edebiyatı 2020 yılında YÖK tarafından kapatılmıştır. </w:t>
      </w:r>
      <w:r w:rsidRPr="001C4DC2">
        <w:rPr>
          <w:rFonts w:asciiTheme="majorBidi" w:eastAsia="Times New Roman" w:hAnsiTheme="majorBidi" w:cstheme="majorBidi"/>
          <w:sz w:val="24"/>
          <w:szCs w:val="24"/>
        </w:rPr>
        <w:t>Bölümümüze 2023-2024 Eğitim-Öğretim döneminde öğrenci alımı planlanmaktadır. Bölümümüzde halihazırda 1 Profesör, 1 Doktor Öğretim Üyesi ve 3 Araştırma Görevlisi olmak üzere toplam 5 akademik personel görev yapmaktadır. Ayrıca 1 Doktor Öğretim Üyesi kadrosuyla ilgili atama işlemleri devam etmektedir. Bölümümüzde idari çalışan mevcut değildir</w:t>
      </w:r>
      <w:r w:rsidR="00F34ECC" w:rsidRPr="001C4DC2">
        <w:rPr>
          <w:rFonts w:asciiTheme="majorBidi" w:eastAsia="Times New Roman" w:hAnsiTheme="majorBidi" w:cstheme="majorBidi"/>
          <w:sz w:val="24"/>
          <w:szCs w:val="24"/>
        </w:rPr>
        <w:t xml:space="preserve"> </w:t>
      </w:r>
      <w:hyperlink r:id="rId8" w:history="1">
        <w:r w:rsidRPr="001C4DC2">
          <w:rPr>
            <w:rStyle w:val="Kpr"/>
            <w:rFonts w:asciiTheme="majorBidi" w:eastAsia="Times New Roman" w:hAnsiTheme="majorBidi" w:cstheme="majorBidi"/>
            <w:sz w:val="24"/>
            <w:szCs w:val="24"/>
          </w:rPr>
          <w:t>(Kanıt 1).</w:t>
        </w:r>
      </w:hyperlink>
    </w:p>
    <w:p w14:paraId="0CB6E427" w14:textId="77777777" w:rsidR="00681AB5" w:rsidRDefault="00000000" w:rsidP="00681AB5">
      <w:pPr>
        <w:widowControl w:val="0"/>
        <w:pBdr>
          <w:top w:val="nil"/>
          <w:left w:val="nil"/>
          <w:bottom w:val="nil"/>
          <w:right w:val="nil"/>
          <w:between w:val="nil"/>
        </w:pBdr>
        <w:spacing w:after="0" w:line="360" w:lineRule="auto"/>
        <w:ind w:left="1089"/>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t xml:space="preserve">Kanıt 1: </w:t>
      </w:r>
    </w:p>
    <w:p w14:paraId="1761E99E" w14:textId="393F56F5" w:rsidR="007E1E1F" w:rsidRPr="001C4DC2" w:rsidRDefault="00681AB5" w:rsidP="00681AB5">
      <w:pPr>
        <w:widowControl w:val="0"/>
        <w:pBdr>
          <w:top w:val="nil"/>
          <w:left w:val="nil"/>
          <w:bottom w:val="nil"/>
          <w:right w:val="nil"/>
          <w:between w:val="nil"/>
        </w:pBdr>
        <w:spacing w:after="0" w:line="360" w:lineRule="auto"/>
        <w:ind w:left="1089"/>
        <w:jc w:val="both"/>
        <w:rPr>
          <w:rFonts w:asciiTheme="majorBidi" w:hAnsiTheme="majorBidi" w:cstheme="majorBidi"/>
          <w:b/>
          <w:color w:val="000000"/>
          <w:sz w:val="24"/>
          <w:szCs w:val="24"/>
        </w:rPr>
      </w:pPr>
      <w:hyperlink r:id="rId9" w:history="1">
        <w:r w:rsidRPr="00B81B12">
          <w:rPr>
            <w:rStyle w:val="Kpr"/>
            <w:rFonts w:asciiTheme="majorBidi" w:eastAsia="Times New Roman" w:hAnsiTheme="majorBidi" w:cstheme="majorBidi"/>
            <w:b/>
            <w:sz w:val="24"/>
            <w:szCs w:val="24"/>
          </w:rPr>
          <w:t>http://web.harran.edu.tr/dogudilleri/tr/bolumumuz/hakkimizda/</w:t>
        </w:r>
      </w:hyperlink>
    </w:p>
    <w:p w14:paraId="224C0CC5"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3. Misyonu, Vizyonu, Değerleri ve Hedefleri</w:t>
      </w:r>
    </w:p>
    <w:p w14:paraId="5A92A826" w14:textId="7AC1EB5E" w:rsidR="007E1E1F"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Misyonu:</w:t>
      </w:r>
      <w:r w:rsidRPr="001C4DC2">
        <w:rPr>
          <w:rFonts w:asciiTheme="majorBidi" w:eastAsia="Times New Roman" w:hAnsiTheme="majorBidi" w:cstheme="majorBidi"/>
          <w:sz w:val="24"/>
          <w:szCs w:val="24"/>
        </w:rPr>
        <w:t xml:space="preserve"> Doğu Dilleri ve Edebiyatları bölümünün misyonu; insan onuruna yakışan katılımcı bir ortamda sürekli iyileşmeyi, girişimciliği ve sürdürülebilirliği esas alan bir yaklaşımla evrensel standartlarda eğitim ve araştırma faaliyetlerini yürüterek yerel, ulusal ve uluslararası düzeyde alanında saygın ve öncü olmaktır </w:t>
      </w:r>
      <w:hyperlink r:id="rId10" w:history="1">
        <w:r w:rsidRPr="001C4DC2">
          <w:rPr>
            <w:rStyle w:val="Kpr"/>
            <w:rFonts w:asciiTheme="majorBidi" w:eastAsia="Times New Roman" w:hAnsiTheme="majorBidi" w:cstheme="majorBidi"/>
            <w:sz w:val="24"/>
            <w:szCs w:val="24"/>
          </w:rPr>
          <w:t>(Kanıt 1)</w:t>
        </w:r>
        <w:r w:rsidR="00026446" w:rsidRPr="001C4DC2">
          <w:rPr>
            <w:rStyle w:val="Kpr"/>
            <w:rFonts w:asciiTheme="majorBidi" w:eastAsia="Times New Roman" w:hAnsiTheme="majorBidi" w:cstheme="majorBidi"/>
            <w:sz w:val="24"/>
            <w:szCs w:val="24"/>
          </w:rPr>
          <w:t>.</w:t>
        </w:r>
      </w:hyperlink>
    </w:p>
    <w:p w14:paraId="7C6F799E" w14:textId="77777777" w:rsidR="00681AB5" w:rsidRPr="001C4DC2" w:rsidRDefault="00681AB5">
      <w:pPr>
        <w:spacing w:line="360" w:lineRule="auto"/>
        <w:ind w:left="1089" w:firstLine="709"/>
        <w:jc w:val="both"/>
        <w:rPr>
          <w:rFonts w:asciiTheme="majorBidi" w:eastAsia="Times New Roman" w:hAnsiTheme="majorBidi" w:cstheme="majorBidi"/>
          <w:sz w:val="24"/>
          <w:szCs w:val="24"/>
        </w:rPr>
      </w:pPr>
    </w:p>
    <w:p w14:paraId="345D01F2" w14:textId="77777777" w:rsidR="00681AB5" w:rsidRDefault="00000000" w:rsidP="00681AB5">
      <w:pPr>
        <w:widowControl w:val="0"/>
        <w:pBdr>
          <w:top w:val="nil"/>
          <w:left w:val="nil"/>
          <w:bottom w:val="nil"/>
          <w:right w:val="nil"/>
          <w:between w:val="nil"/>
        </w:pBdr>
        <w:spacing w:after="0" w:line="360" w:lineRule="auto"/>
        <w:ind w:left="1089"/>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lastRenderedPageBreak/>
        <w:t xml:space="preserve">Kanıt 1: </w:t>
      </w:r>
    </w:p>
    <w:p w14:paraId="474997B1" w14:textId="36266A1F" w:rsidR="007E1E1F" w:rsidRPr="001C4DC2" w:rsidRDefault="00681AB5" w:rsidP="00681AB5">
      <w:pPr>
        <w:widowControl w:val="0"/>
        <w:pBdr>
          <w:top w:val="nil"/>
          <w:left w:val="nil"/>
          <w:bottom w:val="nil"/>
          <w:right w:val="nil"/>
          <w:between w:val="nil"/>
        </w:pBdr>
        <w:spacing w:after="0" w:line="360" w:lineRule="auto"/>
        <w:ind w:left="1089"/>
        <w:jc w:val="both"/>
        <w:rPr>
          <w:rFonts w:asciiTheme="majorBidi" w:hAnsiTheme="majorBidi" w:cstheme="majorBidi"/>
          <w:b/>
          <w:color w:val="000000"/>
          <w:sz w:val="24"/>
          <w:szCs w:val="24"/>
        </w:rPr>
      </w:pPr>
      <w:hyperlink r:id="rId11" w:history="1">
        <w:r w:rsidRPr="00B81B12">
          <w:rPr>
            <w:rStyle w:val="Kpr"/>
            <w:rFonts w:asciiTheme="majorBidi" w:eastAsia="Times New Roman" w:hAnsiTheme="majorBidi" w:cstheme="majorBidi"/>
            <w:b/>
            <w:sz w:val="24"/>
            <w:szCs w:val="24"/>
          </w:rPr>
          <w:t>http://web.harran.edu.tr/dogudilleri/tr/bolumumuz/misyonumuz/</w:t>
        </w:r>
      </w:hyperlink>
    </w:p>
    <w:p w14:paraId="6D4D2BA1" w14:textId="2DC4C2ED"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Vizyonu:</w:t>
      </w:r>
      <w:r w:rsidRPr="001C4DC2">
        <w:rPr>
          <w:rFonts w:asciiTheme="majorBidi" w:eastAsia="Times New Roman" w:hAnsiTheme="majorBidi" w:cstheme="majorBidi"/>
          <w:sz w:val="24"/>
          <w:szCs w:val="24"/>
        </w:rPr>
        <w:t xml:space="preserve"> Daima ileriyi hedefleyen ulusal ve uluslararası düzeyde öncü bir bölüm</w:t>
      </w:r>
      <w:r w:rsidR="004D061B" w:rsidRPr="001C4DC2">
        <w:rPr>
          <w:rFonts w:asciiTheme="majorBidi" w:eastAsia="Times New Roman" w:hAnsiTheme="majorBidi" w:cstheme="majorBidi"/>
          <w:sz w:val="24"/>
          <w:szCs w:val="24"/>
        </w:rPr>
        <w:t xml:space="preserve"> olmaktır</w:t>
      </w:r>
      <w:r w:rsidRPr="001C4DC2">
        <w:rPr>
          <w:rFonts w:asciiTheme="majorBidi" w:eastAsia="Times New Roman" w:hAnsiTheme="majorBidi" w:cstheme="majorBidi"/>
          <w:sz w:val="24"/>
          <w:szCs w:val="24"/>
        </w:rPr>
        <w:t xml:space="preserve"> </w:t>
      </w:r>
      <w:hyperlink r:id="rId12" w:history="1">
        <w:r w:rsidRPr="001C4DC2">
          <w:rPr>
            <w:rStyle w:val="Kpr"/>
            <w:rFonts w:asciiTheme="majorBidi" w:eastAsia="Times New Roman" w:hAnsiTheme="majorBidi" w:cstheme="majorBidi"/>
            <w:sz w:val="24"/>
            <w:szCs w:val="24"/>
          </w:rPr>
          <w:t>(Kanıt 2).</w:t>
        </w:r>
      </w:hyperlink>
    </w:p>
    <w:p w14:paraId="30CEB662" w14:textId="77777777" w:rsidR="00681AB5" w:rsidRDefault="00000000" w:rsidP="00681AB5">
      <w:pPr>
        <w:widowControl w:val="0"/>
        <w:pBdr>
          <w:top w:val="nil"/>
          <w:left w:val="nil"/>
          <w:bottom w:val="nil"/>
          <w:right w:val="nil"/>
          <w:between w:val="nil"/>
        </w:pBdr>
        <w:spacing w:after="0" w:line="360" w:lineRule="auto"/>
        <w:ind w:left="1089"/>
        <w:jc w:val="both"/>
        <w:rPr>
          <w:rFonts w:asciiTheme="majorBidi" w:eastAsia="Trebuchet MS" w:hAnsiTheme="majorBidi" w:cstheme="majorBidi"/>
          <w:color w:val="000000"/>
        </w:rPr>
      </w:pPr>
      <w:r w:rsidRPr="001C4DC2">
        <w:rPr>
          <w:rFonts w:asciiTheme="majorBidi" w:eastAsia="Times New Roman" w:hAnsiTheme="majorBidi" w:cstheme="majorBidi"/>
          <w:b/>
          <w:color w:val="000000"/>
          <w:sz w:val="24"/>
          <w:szCs w:val="24"/>
        </w:rPr>
        <w:t>Kanıt 2:</w:t>
      </w:r>
      <w:r w:rsidRPr="001C4DC2">
        <w:rPr>
          <w:rFonts w:asciiTheme="majorBidi" w:eastAsia="Trebuchet MS" w:hAnsiTheme="majorBidi" w:cstheme="majorBidi"/>
          <w:color w:val="000000"/>
        </w:rPr>
        <w:t xml:space="preserve"> </w:t>
      </w:r>
    </w:p>
    <w:p w14:paraId="448FA085" w14:textId="1D49DE9E" w:rsidR="007E1E1F" w:rsidRPr="001C4DC2" w:rsidRDefault="00681AB5" w:rsidP="00681AB5">
      <w:pPr>
        <w:widowControl w:val="0"/>
        <w:pBdr>
          <w:top w:val="nil"/>
          <w:left w:val="nil"/>
          <w:bottom w:val="nil"/>
          <w:right w:val="nil"/>
          <w:between w:val="nil"/>
        </w:pBdr>
        <w:spacing w:after="0" w:line="360" w:lineRule="auto"/>
        <w:ind w:left="1089"/>
        <w:jc w:val="both"/>
        <w:rPr>
          <w:rFonts w:asciiTheme="majorBidi" w:hAnsiTheme="majorBidi" w:cstheme="majorBidi"/>
          <w:color w:val="000000"/>
          <w:sz w:val="24"/>
          <w:szCs w:val="24"/>
        </w:rPr>
      </w:pPr>
      <w:hyperlink r:id="rId13" w:history="1">
        <w:r w:rsidRPr="00B81B12">
          <w:rPr>
            <w:rStyle w:val="Kpr"/>
            <w:rFonts w:asciiTheme="majorBidi" w:eastAsia="Times New Roman" w:hAnsiTheme="majorBidi" w:cstheme="majorBidi"/>
            <w:b/>
            <w:sz w:val="24"/>
            <w:szCs w:val="24"/>
          </w:rPr>
          <w:t>http://web.harran.edu.tr/dogudilleri/tr/bolumumuz/vizyonumuz/</w:t>
        </w:r>
      </w:hyperlink>
    </w:p>
    <w:p w14:paraId="550DF0D9"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Değerler:</w:t>
      </w:r>
      <w:r w:rsidRPr="001C4DC2">
        <w:rPr>
          <w:rFonts w:asciiTheme="majorBidi" w:eastAsia="Times New Roman" w:hAnsiTheme="majorBidi" w:cstheme="majorBidi"/>
          <w:sz w:val="24"/>
          <w:szCs w:val="24"/>
        </w:rPr>
        <w:t xml:space="preserve"> Doğu Dilleri ve Edebiyatları bölümümüz, öğrenciyi bütün eğitim-öğretim çalışmalarının merkezine yerleştirir ve şu temel değerler üzerinde durur: </w:t>
      </w:r>
    </w:p>
    <w:p w14:paraId="12DD8934"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Kişiye saygı,</w:t>
      </w:r>
    </w:p>
    <w:p w14:paraId="57E55799"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Zihinsel gelişmişlik,</w:t>
      </w:r>
    </w:p>
    <w:p w14:paraId="145E5BE8"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Bilimsel üretkenlik,</w:t>
      </w:r>
    </w:p>
    <w:p w14:paraId="02F88629"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Yenilik ve dinamizm,</w:t>
      </w:r>
    </w:p>
    <w:p w14:paraId="133F9330"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İş birliği yapma,</w:t>
      </w:r>
    </w:p>
    <w:p w14:paraId="08FE4613"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Sosyal sorumluluk,</w:t>
      </w:r>
    </w:p>
    <w:p w14:paraId="1DD302C6" w14:textId="200BBB76"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ab/>
        <w:t>Dünyaya açılma ve fark</w:t>
      </w:r>
      <w:r w:rsidR="00C96C79" w:rsidRPr="001C4DC2">
        <w:rPr>
          <w:rFonts w:asciiTheme="majorBidi" w:eastAsia="Times New Roman" w:hAnsiTheme="majorBidi" w:cstheme="majorBidi"/>
          <w:sz w:val="24"/>
          <w:szCs w:val="24"/>
        </w:rPr>
        <w:t>lılıkları özümseme</w:t>
      </w:r>
    </w:p>
    <w:p w14:paraId="431E1E6D"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Kişiye saygı</w:t>
      </w:r>
    </w:p>
    <w:p w14:paraId="758213C9" w14:textId="2F7FFF64"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Harran Üniversitesi Fen Edebiyat Fakültesi Doğu Dilleri ve Edebiyatları </w:t>
      </w:r>
      <w:r w:rsidR="00EF3DD8"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ölümü insanı merkeze alan, insana saygı ve sevgiyi önceleyen ve insanın gelişmesine katkıda bulunan çağdaş bir yönetim anlayışını benimser. Bireyin haklarına, ihtiyaçlarına, duygu ve düşüncelerine önem verir. İnsanın değeri, üstünlüğü, yararlılığı, kutsallığı nedeniyle her bireye ölçülü ve özenli davranmaya dikkat eder.</w:t>
      </w:r>
    </w:p>
    <w:p w14:paraId="1A3DFE35"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Zihinsel gelişmişlik</w:t>
      </w:r>
    </w:p>
    <w:p w14:paraId="574DF837" w14:textId="1749A52F"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Zihinsel gelişmişlik en önemli değerlerimizden biridir. Zihinsel gelişmişliğin </w:t>
      </w:r>
      <w:r w:rsidR="001E5C9C" w:rsidRPr="001C4DC2">
        <w:rPr>
          <w:rFonts w:asciiTheme="majorBidi" w:eastAsia="Times New Roman" w:hAnsiTheme="majorBidi" w:cstheme="majorBidi"/>
          <w:sz w:val="24"/>
          <w:szCs w:val="24"/>
        </w:rPr>
        <w:t>temeli</w:t>
      </w:r>
      <w:r w:rsidRPr="001C4DC2">
        <w:rPr>
          <w:rFonts w:asciiTheme="majorBidi" w:eastAsia="Times New Roman" w:hAnsiTheme="majorBidi" w:cstheme="majorBidi"/>
          <w:sz w:val="24"/>
          <w:szCs w:val="24"/>
        </w:rPr>
        <w:t>, düşünme ve sorgulamadır. Düşünme ve sorgulama karmaşık zihinsel süreçleri harekete geçirir ve geliştirir. Bu değer</w:t>
      </w:r>
      <w:r w:rsidR="001E5C9C"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 xml:space="preserve"> araştırma yapmak, yeni bilgi üretmek ve öğrenmeyi gerçekleştirmek açısından büyük önem taşır. Yaratıcılık, yenilikçilik ve bilimsel üretkenliğin itici gücü olan zihinsel gelişmişlik, bireyin dil, zihinsel ve sosyal becerilerini geliştirir.</w:t>
      </w:r>
    </w:p>
    <w:p w14:paraId="65384253"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lastRenderedPageBreak/>
        <w:t>Bilimsel üretkenlik</w:t>
      </w:r>
    </w:p>
    <w:p w14:paraId="3A555D05" w14:textId="66A4C484"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Bilimsel üretkenlik, yüksek bilgi üretme ve bilgiyi topluma yayma yükümlülüğü olan üniversitenin evrensel bir boyut kazanması ve içinde yaşadığı toplumun ilerlemesinde önemli bir etkendir. Bilimsel üretkenlik, yaratıcı ve yenilikçi düşüncelerin somutlaşmasına olanak verir, özgün bilimsel çalışmaların yaşama geçirilmesini sağlar. Harran Üniversitesi Fen Edebiyat Fakültesi Doğu Dilleri ve Edebiyatları </w:t>
      </w:r>
      <w:r w:rsidR="001B4F39"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ölümü çağın gereklerine uygun araştırmalara, bilimsel üretkenliğe ve bilgi teknolojilerindeki gelişmelere ve bunların toplum yararına sunulmasına büyük önem verir. Başta internet olmak üzere bilgi teknolojilerindeki gelişmelerin bilimsel üretkenliği olumlu yönde etkileyeceğine inanır. Öğrenci, akademik ve idari insan kaynağının bilgi kaynaklarına erişimini kolaylaştıran, bilginin paylaşımını sağlayan teknolojik yenilikleri benimser ve uygular.</w:t>
      </w:r>
    </w:p>
    <w:p w14:paraId="77DE4DBF"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Yenilik ve dinamizm</w:t>
      </w:r>
    </w:p>
    <w:p w14:paraId="26599CC9" w14:textId="723DDE7E" w:rsidR="007E1E1F" w:rsidRPr="001C4DC2" w:rsidRDefault="00000000" w:rsidP="004769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Üniversite yaratıcılık, bilimsel üretkenlik, yenilik ve dinamizm kavramlarından ayrı düşünülemez. Yenilik, mevcut düşüncelerden hareketle yeni, farklı ürünler ve bilgiler üretme, geliştirme, zenginleştirme, sorunlara etkili çözümler bulma, bir fikre, ürüne çok farklı açılardan bakma vb. çalışmaları içerir. Doğu Dilleri ve Edebiyatları </w:t>
      </w:r>
      <w:r w:rsidR="001B4F39"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 xml:space="preserve">ölümümüz yeniliklere ve gelişmelere açıktır. Bu süreçte araştırarak, keşfederek ve farklı yaklaşımları deneyerek mevcut bilginin sürekli güncellenmesini hedefler. Öğrenci, akademik ve idari insan kaynağımızın yaratıcılık, yenilik ve dinamizme değer vermelerini önemser. </w:t>
      </w:r>
    </w:p>
    <w:p w14:paraId="56E0A35C"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İş birliği yapma</w:t>
      </w:r>
    </w:p>
    <w:p w14:paraId="02E7E02F" w14:textId="5CCDFAD3"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Harran Üniversitesi Fen Edebiyat Fakültesi Doğu Dilleri ve Edebiyatları </w:t>
      </w:r>
      <w:r w:rsidR="00F31389"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ölümü olarak yönetim anlayışımızın temel ilkesi, akademik insan kaynağımızla iş birliği ve yönetişim anlayışı içinde çalışmadır. İş birliği yapma, bireyler arasında karşılıklı etkileşimi, bilgi alış-verişini, kendi görüşüyle başkalarının düşüncelerini karşılaştırmayı, bütünleştirmeyi, saygı duymayı ve kendini geliştirmeyi sağlar. Bölümümüz öğrenci, akademik ve idari insan kaynağı ile iş birliği yapmaya ve ekip halinde çalışmaya önem verir. Bu çalışmaların Üniversitemizi geleceğe taşımada itici güç olacağını kabul eder.</w:t>
      </w:r>
    </w:p>
    <w:p w14:paraId="0CAFAF6D" w14:textId="77777777" w:rsidR="00F31389" w:rsidRPr="001C4DC2" w:rsidRDefault="00F31389">
      <w:pPr>
        <w:spacing w:line="360" w:lineRule="auto"/>
        <w:ind w:left="1089" w:firstLine="709"/>
        <w:jc w:val="both"/>
        <w:rPr>
          <w:rFonts w:asciiTheme="majorBidi" w:eastAsia="Times New Roman" w:hAnsiTheme="majorBidi" w:cstheme="majorBidi"/>
          <w:b/>
          <w:sz w:val="24"/>
          <w:szCs w:val="24"/>
        </w:rPr>
      </w:pPr>
    </w:p>
    <w:p w14:paraId="04564A27" w14:textId="77777777" w:rsidR="00F31389" w:rsidRPr="001C4DC2" w:rsidRDefault="00F31389" w:rsidP="00372193">
      <w:pPr>
        <w:spacing w:line="360" w:lineRule="auto"/>
        <w:jc w:val="both"/>
        <w:rPr>
          <w:rFonts w:asciiTheme="majorBidi" w:eastAsia="Times New Roman" w:hAnsiTheme="majorBidi" w:cstheme="majorBidi"/>
          <w:b/>
          <w:sz w:val="24"/>
          <w:szCs w:val="24"/>
        </w:rPr>
      </w:pPr>
    </w:p>
    <w:p w14:paraId="149023CC" w14:textId="09DD280E"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Sosyal sorumluluk</w:t>
      </w:r>
    </w:p>
    <w:p w14:paraId="78BA0FD7"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Bölümümüz içinde yaşadığı topluma olan sorumluluklarının bilincindedir. Bölüm içinde üretilenleri toplumla paylaşmayı, toplumsal sorunlara bilimsel yollarla çözüm üretmeyi, toplumu bilgilendirmeyi temel değer olarak alır. Toplumun bilimsel bilgi zenginliğine ulaşmasına ve gelişmesine önem verir.</w:t>
      </w:r>
    </w:p>
    <w:p w14:paraId="14FEADEF" w14:textId="090597FF"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Dünyaya açılma ve farklılık</w:t>
      </w:r>
      <w:r w:rsidR="00F31389" w:rsidRPr="001C4DC2">
        <w:rPr>
          <w:rFonts w:asciiTheme="majorBidi" w:eastAsia="Times New Roman" w:hAnsiTheme="majorBidi" w:cstheme="majorBidi"/>
          <w:b/>
          <w:sz w:val="24"/>
          <w:szCs w:val="24"/>
        </w:rPr>
        <w:t>ları özümsem</w:t>
      </w:r>
      <w:r w:rsidR="000810C2" w:rsidRPr="001C4DC2">
        <w:rPr>
          <w:rFonts w:asciiTheme="majorBidi" w:eastAsia="Times New Roman" w:hAnsiTheme="majorBidi" w:cstheme="majorBidi"/>
          <w:b/>
          <w:sz w:val="24"/>
          <w:szCs w:val="24"/>
        </w:rPr>
        <w:t>e</w:t>
      </w:r>
    </w:p>
    <w:p w14:paraId="09636300" w14:textId="4AC4AB9B"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Dünyaya açılmak ve uluslararası bir bölüm olmak için ulusal değerlerden yararlanarak evrensel bilime katkı getirmek, başka bir ifadeyle “</w:t>
      </w:r>
      <w:proofErr w:type="spellStart"/>
      <w:r w:rsidRPr="001C4DC2">
        <w:rPr>
          <w:rFonts w:asciiTheme="majorBidi" w:eastAsia="Times New Roman" w:hAnsiTheme="majorBidi" w:cstheme="majorBidi"/>
          <w:sz w:val="24"/>
          <w:szCs w:val="24"/>
        </w:rPr>
        <w:t>uluslararasılaşma</w:t>
      </w:r>
      <w:proofErr w:type="spellEnd"/>
      <w:r w:rsidRPr="001C4DC2">
        <w:rPr>
          <w:rFonts w:asciiTheme="majorBidi" w:eastAsia="Times New Roman" w:hAnsiTheme="majorBidi" w:cstheme="majorBidi"/>
          <w:sz w:val="24"/>
          <w:szCs w:val="24"/>
        </w:rPr>
        <w:t>” büyük önem taşır. Bu anlayışla</w:t>
      </w:r>
      <w:r w:rsidR="00932E61" w:rsidRPr="001C4DC2">
        <w:rPr>
          <w:rFonts w:asciiTheme="majorBidi" w:eastAsia="Times New Roman" w:hAnsiTheme="majorBidi" w:cstheme="majorBidi"/>
          <w:sz w:val="24"/>
          <w:szCs w:val="24"/>
        </w:rPr>
        <w:t xml:space="preserve"> Bölümümüz,</w:t>
      </w:r>
      <w:r w:rsidRPr="001C4DC2">
        <w:rPr>
          <w:rFonts w:asciiTheme="majorBidi" w:eastAsia="Times New Roman" w:hAnsiTheme="majorBidi" w:cstheme="majorBidi"/>
          <w:sz w:val="24"/>
          <w:szCs w:val="24"/>
        </w:rPr>
        <w:t xml:space="preserve"> ulusal değerlerimizi geliştirerek evrensel boyutlara ulaşmaya önem ver</w:t>
      </w:r>
      <w:r w:rsidR="00932E61" w:rsidRPr="001C4DC2">
        <w:rPr>
          <w:rFonts w:asciiTheme="majorBidi" w:eastAsia="Times New Roman" w:hAnsiTheme="majorBidi" w:cstheme="majorBidi"/>
          <w:sz w:val="24"/>
          <w:szCs w:val="24"/>
        </w:rPr>
        <w:t>mektedir.</w:t>
      </w:r>
      <w:r w:rsidRPr="001C4DC2">
        <w:rPr>
          <w:rFonts w:asciiTheme="majorBidi" w:eastAsia="Times New Roman" w:hAnsiTheme="majorBidi" w:cstheme="majorBidi"/>
          <w:sz w:val="24"/>
          <w:szCs w:val="24"/>
        </w:rPr>
        <w:t xml:space="preserve"> Böylece bilimsel gelişme ve çağdaşlaşma sürecini ileri taşıyarak farklılık oluşturma amacı içinde</w:t>
      </w:r>
      <w:r w:rsidR="00932E61" w:rsidRPr="001C4DC2">
        <w:rPr>
          <w:rFonts w:asciiTheme="majorBidi" w:eastAsia="Times New Roman" w:hAnsiTheme="majorBidi" w:cstheme="majorBidi"/>
          <w:sz w:val="24"/>
          <w:szCs w:val="24"/>
        </w:rPr>
        <w:t>dir.</w:t>
      </w:r>
      <w:r w:rsidRPr="001C4DC2">
        <w:rPr>
          <w:rFonts w:asciiTheme="majorBidi" w:eastAsia="Times New Roman" w:hAnsiTheme="majorBidi" w:cstheme="majorBidi"/>
          <w:sz w:val="24"/>
          <w:szCs w:val="24"/>
        </w:rPr>
        <w:t xml:space="preserve"> </w:t>
      </w:r>
    </w:p>
    <w:p w14:paraId="44D99AD1" w14:textId="19B8B530"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 xml:space="preserve">Hedefler: </w:t>
      </w:r>
      <w:r w:rsidRPr="001C4DC2">
        <w:rPr>
          <w:rFonts w:asciiTheme="majorBidi" w:eastAsia="Times New Roman" w:hAnsiTheme="majorBidi" w:cstheme="majorBidi"/>
          <w:sz w:val="24"/>
          <w:szCs w:val="24"/>
        </w:rPr>
        <w:t xml:space="preserve">Arap Dilini, Arap Edebiyatı ve kültür tarihiyle birlikte inceleyerek öğretmek; Arap dünyasının tarihi, kültürü ve edebî birikimi hakkında bilgili; Arap dünyasındaki edebî, siyasî, toplumsal ve ekonomik gelişmeleri yazılı ve işitsel kaynaklardan takip edebilecek, düşündüğünü yazılı ve sözlü yolla ifade edebilecek, Arapça ve Türkçe karşılıklı olarak çeviri yapabilecek, edebi metinler arasında mukayeseli çalışmalar yürütebilecek dil becerisine sahip öğrenciler yetiştirmektir </w:t>
      </w:r>
      <w:hyperlink r:id="rId14" w:history="1">
        <w:r w:rsidRPr="001C4DC2">
          <w:rPr>
            <w:rStyle w:val="Kpr"/>
            <w:rFonts w:asciiTheme="majorBidi" w:eastAsia="Times New Roman" w:hAnsiTheme="majorBidi" w:cstheme="majorBidi"/>
            <w:sz w:val="24"/>
            <w:szCs w:val="24"/>
          </w:rPr>
          <w:t>(Kanıt 3).</w:t>
        </w:r>
      </w:hyperlink>
    </w:p>
    <w:p w14:paraId="07E96CC8" w14:textId="77777777" w:rsidR="00681AB5" w:rsidRDefault="00000000" w:rsidP="00681AB5">
      <w:pPr>
        <w:widowControl w:val="0"/>
        <w:pBdr>
          <w:top w:val="nil"/>
          <w:left w:val="nil"/>
          <w:bottom w:val="nil"/>
          <w:right w:val="nil"/>
          <w:between w:val="nil"/>
        </w:pBdr>
        <w:spacing w:after="0" w:line="360" w:lineRule="auto"/>
        <w:ind w:left="1089"/>
        <w:jc w:val="both"/>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rPr>
        <w:t xml:space="preserve">Kanıt 3: </w:t>
      </w:r>
    </w:p>
    <w:p w14:paraId="6B151705" w14:textId="5CEC4D2B" w:rsidR="007E1E1F" w:rsidRPr="001C4DC2" w:rsidRDefault="00681AB5" w:rsidP="00681AB5">
      <w:pPr>
        <w:widowControl w:val="0"/>
        <w:pBdr>
          <w:top w:val="nil"/>
          <w:left w:val="nil"/>
          <w:bottom w:val="nil"/>
          <w:right w:val="nil"/>
          <w:between w:val="nil"/>
        </w:pBdr>
        <w:spacing w:after="0" w:line="360" w:lineRule="auto"/>
        <w:ind w:left="1089"/>
        <w:jc w:val="both"/>
        <w:rPr>
          <w:rFonts w:asciiTheme="majorBidi" w:hAnsiTheme="majorBidi" w:cstheme="majorBidi"/>
          <w:color w:val="000000"/>
          <w:sz w:val="24"/>
          <w:szCs w:val="24"/>
        </w:rPr>
      </w:pPr>
      <w:hyperlink r:id="rId15" w:history="1">
        <w:r w:rsidRPr="00B81B12">
          <w:rPr>
            <w:rStyle w:val="Kpr"/>
            <w:rFonts w:asciiTheme="majorBidi" w:eastAsia="Times New Roman" w:hAnsiTheme="majorBidi" w:cstheme="majorBidi"/>
            <w:b/>
            <w:sz w:val="24"/>
            <w:szCs w:val="24"/>
          </w:rPr>
          <w:t>http://web.harran.edu.tr/dogudilleri/tr/bolumumuz/degerler-ve-hedefler/</w:t>
        </w:r>
      </w:hyperlink>
    </w:p>
    <w:p w14:paraId="23210584" w14:textId="77777777" w:rsidR="007E1E1F" w:rsidRPr="001C4DC2" w:rsidRDefault="007E1E1F">
      <w:pPr>
        <w:widowControl w:val="0"/>
        <w:pBdr>
          <w:top w:val="nil"/>
          <w:left w:val="nil"/>
          <w:bottom w:val="nil"/>
          <w:right w:val="nil"/>
          <w:between w:val="nil"/>
        </w:pBdr>
        <w:spacing w:after="0" w:line="360" w:lineRule="auto"/>
        <w:ind w:left="1446"/>
        <w:jc w:val="both"/>
        <w:rPr>
          <w:rFonts w:asciiTheme="majorBidi" w:eastAsia="Times New Roman" w:hAnsiTheme="majorBidi" w:cstheme="majorBidi"/>
          <w:color w:val="000000"/>
          <w:sz w:val="24"/>
          <w:szCs w:val="24"/>
        </w:rPr>
      </w:pPr>
    </w:p>
    <w:p w14:paraId="44DD659B" w14:textId="77777777" w:rsidR="007E1E1F" w:rsidRPr="001C4DC2" w:rsidRDefault="00000000">
      <w:pPr>
        <w:jc w:val="center"/>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ÖLÇÜTLER</w:t>
      </w:r>
    </w:p>
    <w:p w14:paraId="7C8FBE2D" w14:textId="77777777" w:rsidR="007E1E1F" w:rsidRPr="001C4DC2" w:rsidRDefault="00000000">
      <w:pPr>
        <w:widowControl w:val="0"/>
        <w:numPr>
          <w:ilvl w:val="0"/>
          <w:numId w:val="9"/>
        </w:numPr>
        <w:spacing w:after="0" w:line="240" w:lineRule="auto"/>
        <w:jc w:val="center"/>
        <w:rPr>
          <w:rFonts w:asciiTheme="majorBidi" w:eastAsia="Times New Roman" w:hAnsiTheme="majorBidi" w:cstheme="majorBidi"/>
          <w:b/>
        </w:rPr>
      </w:pPr>
      <w:r w:rsidRPr="001C4DC2">
        <w:rPr>
          <w:rFonts w:asciiTheme="majorBidi" w:eastAsia="Times New Roman" w:hAnsiTheme="majorBidi" w:cstheme="majorBidi"/>
          <w:b/>
          <w:u w:val="single"/>
        </w:rPr>
        <w:t>KALİTE GÜVENCE SİSTEMİ</w:t>
      </w:r>
    </w:p>
    <w:p w14:paraId="317FC081" w14:textId="77777777" w:rsidR="007E1E1F" w:rsidRPr="001C4DC2" w:rsidRDefault="007E1E1F">
      <w:pPr>
        <w:widowControl w:val="0"/>
        <w:spacing w:after="0" w:line="240" w:lineRule="auto"/>
        <w:ind w:left="2124"/>
        <w:jc w:val="both"/>
        <w:rPr>
          <w:rFonts w:asciiTheme="majorBidi" w:eastAsia="Times New Roman" w:hAnsiTheme="majorBidi" w:cstheme="majorBidi"/>
          <w:b/>
          <w:u w:val="single"/>
        </w:rPr>
      </w:pPr>
    </w:p>
    <w:p w14:paraId="0D08EDF5" w14:textId="77777777" w:rsidR="007E1E1F" w:rsidRPr="001C4DC2" w:rsidRDefault="00000000">
      <w:pPr>
        <w:ind w:left="1086"/>
        <w:rPr>
          <w:rFonts w:asciiTheme="majorBidi" w:hAnsiTheme="majorBidi" w:cstheme="majorBidi"/>
          <w:b/>
          <w:sz w:val="24"/>
          <w:szCs w:val="24"/>
        </w:rPr>
      </w:pPr>
      <w:r w:rsidRPr="001C4DC2">
        <w:rPr>
          <w:rFonts w:asciiTheme="majorBidi" w:hAnsiTheme="majorBidi" w:cstheme="majorBidi"/>
          <w:b/>
          <w:sz w:val="24"/>
          <w:szCs w:val="24"/>
        </w:rPr>
        <w:t xml:space="preserve">             A.1)  Liderlik ve Kalite</w:t>
      </w:r>
    </w:p>
    <w:p w14:paraId="2A9D825B" w14:textId="77777777" w:rsidR="007E1E1F" w:rsidRPr="001C4DC2" w:rsidRDefault="00000000">
      <w:pPr>
        <w:ind w:left="1086"/>
        <w:rPr>
          <w:rFonts w:asciiTheme="majorBidi" w:hAnsiTheme="majorBidi" w:cstheme="majorBidi"/>
          <w:b/>
        </w:rPr>
      </w:pPr>
      <w:r w:rsidRPr="001C4DC2">
        <w:rPr>
          <w:rFonts w:asciiTheme="majorBidi" w:hAnsiTheme="majorBidi" w:cstheme="majorBidi"/>
          <w:sz w:val="24"/>
          <w:szCs w:val="24"/>
        </w:rPr>
        <w:tab/>
        <w:t xml:space="preserve">       </w:t>
      </w:r>
      <w:r w:rsidRPr="001C4DC2">
        <w:rPr>
          <w:rFonts w:asciiTheme="majorBidi" w:hAnsiTheme="majorBidi" w:cstheme="majorBidi"/>
          <w:b/>
          <w:sz w:val="24"/>
          <w:szCs w:val="24"/>
        </w:rPr>
        <w:t>A1.1) Yönetim modeli ve idari yapı</w:t>
      </w:r>
      <w:r w:rsidRPr="001C4DC2">
        <w:rPr>
          <w:rFonts w:asciiTheme="majorBidi" w:hAnsiTheme="majorBidi" w:cstheme="majorBidi"/>
          <w:b/>
        </w:rPr>
        <w:tab/>
      </w:r>
    </w:p>
    <w:p w14:paraId="779EB94B"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hAnsiTheme="majorBidi" w:cstheme="majorBidi"/>
          <w:b/>
        </w:rPr>
        <w:t xml:space="preserve"> </w:t>
      </w:r>
      <w:r w:rsidRPr="001C4DC2">
        <w:rPr>
          <w:rFonts w:asciiTheme="majorBidi" w:eastAsia="Times New Roman" w:hAnsiTheme="majorBidi" w:cstheme="majorBidi"/>
          <w:sz w:val="24"/>
          <w:szCs w:val="24"/>
        </w:rPr>
        <w:t xml:space="preserve">Birimin yönetim ve </w:t>
      </w:r>
      <w:proofErr w:type="spellStart"/>
      <w:r w:rsidRPr="001C4DC2">
        <w:rPr>
          <w:rFonts w:asciiTheme="majorBidi" w:eastAsia="Times New Roman" w:hAnsiTheme="majorBidi" w:cstheme="majorBidi"/>
          <w:sz w:val="24"/>
          <w:szCs w:val="24"/>
        </w:rPr>
        <w:t>organizasyonel</w:t>
      </w:r>
      <w:proofErr w:type="spellEnd"/>
      <w:r w:rsidRPr="001C4DC2">
        <w:rPr>
          <w:rFonts w:asciiTheme="majorBidi" w:eastAsia="Times New Roman" w:hAnsiTheme="majorBidi" w:cstheme="majorBidi"/>
          <w:sz w:val="24"/>
          <w:szCs w:val="24"/>
        </w:rPr>
        <w:t xml:space="preserve"> yapılanmasına ilişkin uygulamaları izlenmekte ve iyileştirilmektedir.</w:t>
      </w:r>
    </w:p>
    <w:p w14:paraId="1F376317" w14:textId="402BEF9D"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Harran Üniversitesi</w:t>
      </w:r>
      <w:r w:rsidR="0062133C" w:rsidRPr="001C4DC2">
        <w:rPr>
          <w:rFonts w:asciiTheme="majorBidi" w:eastAsia="Times New Roman" w:hAnsiTheme="majorBidi" w:cstheme="majorBidi"/>
          <w:sz w:val="24"/>
          <w:szCs w:val="24"/>
        </w:rPr>
        <w:t xml:space="preserve"> Doğu Dilleri ve Edebiyatları Bölümünün</w:t>
      </w:r>
      <w:r w:rsidRPr="001C4DC2">
        <w:rPr>
          <w:rFonts w:asciiTheme="majorBidi" w:eastAsia="Times New Roman" w:hAnsiTheme="majorBidi" w:cstheme="majorBidi"/>
          <w:sz w:val="24"/>
          <w:szCs w:val="24"/>
        </w:rPr>
        <w:t xml:space="preserve"> yapısı ve modeli dikkate alındığında, öncelikli olarak o göreve uygun unvan, nitelik ve </w:t>
      </w:r>
      <w:r w:rsidRPr="001C4DC2">
        <w:rPr>
          <w:rFonts w:asciiTheme="majorBidi" w:eastAsia="Times New Roman" w:hAnsiTheme="majorBidi" w:cstheme="majorBidi"/>
          <w:sz w:val="24"/>
          <w:szCs w:val="24"/>
        </w:rPr>
        <w:lastRenderedPageBreak/>
        <w:t>çalışma anlayışına sahip kişilerin görev alması sağlanmaktadır</w:t>
      </w:r>
      <w:r w:rsidR="00AA3087" w:rsidRPr="001C4DC2">
        <w:rPr>
          <w:rFonts w:asciiTheme="majorBidi" w:eastAsia="Times New Roman" w:hAnsiTheme="majorBidi" w:cstheme="majorBidi"/>
          <w:sz w:val="24"/>
          <w:szCs w:val="24"/>
        </w:rPr>
        <w:t xml:space="preserve">. </w:t>
      </w:r>
      <w:r w:rsidRPr="001C4DC2">
        <w:rPr>
          <w:rFonts w:asciiTheme="majorBidi" w:eastAsia="Times New Roman" w:hAnsiTheme="majorBidi" w:cstheme="majorBidi"/>
          <w:sz w:val="24"/>
          <w:szCs w:val="24"/>
        </w:rPr>
        <w:t>Standart uygulamalar ve mevzuatın yanı sıra; birimin ihtiyaçları doğrultusunda geliştirdiği özgün yaklaşım ve uygulamalar benimsemektedir. Organizasyon şeması ve bağlı olma/rapor verme ilişkileri; görev tanımları iş akış süreçleri vardır ve gereğini yansıtmaktadır; ayrıca bunlar yayımlanmış ve işleyişin paydaşlarca bilinirliği sağlanmıştır.</w:t>
      </w:r>
    </w:p>
    <w:p w14:paraId="34E5EA10" w14:textId="77777777" w:rsidR="007E1E1F" w:rsidRPr="001C4DC2" w:rsidRDefault="00000000" w:rsidP="007F05FA">
      <w:pPr>
        <w:jc w:val="both"/>
        <w:rPr>
          <w:rFonts w:asciiTheme="majorBidi" w:hAnsiTheme="majorBidi" w:cstheme="majorBidi"/>
          <w:b/>
          <w:sz w:val="24"/>
          <w:szCs w:val="24"/>
        </w:rPr>
      </w:pPr>
      <w:r w:rsidRPr="001C4DC2">
        <w:rPr>
          <w:rFonts w:asciiTheme="majorBidi" w:hAnsiTheme="majorBidi" w:cstheme="majorBidi"/>
        </w:rPr>
        <w:tab/>
      </w:r>
      <w:r w:rsidRPr="001C4DC2">
        <w:rPr>
          <w:rFonts w:asciiTheme="majorBidi" w:hAnsiTheme="majorBidi" w:cstheme="majorBidi"/>
        </w:rPr>
        <w:tab/>
        <w:t xml:space="preserve">       </w:t>
      </w:r>
      <w:r w:rsidRPr="001C4DC2">
        <w:rPr>
          <w:rFonts w:asciiTheme="majorBidi" w:hAnsiTheme="majorBidi" w:cstheme="majorBidi"/>
          <w:b/>
          <w:sz w:val="24"/>
          <w:szCs w:val="24"/>
        </w:rPr>
        <w:t xml:space="preserve"> A 1.2) Liderlik</w:t>
      </w:r>
    </w:p>
    <w:p w14:paraId="73512D58" w14:textId="77777777" w:rsidR="007E1E1F" w:rsidRPr="001C4DC2" w:rsidRDefault="00000000">
      <w:pPr>
        <w:widowControl w:val="0"/>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Liderlik uygulamaları ve bu uygulamaların kalite güvencesi sistemi ve kültürünün gelişimine katkısı izlenmekte ve bağlı iyileştirmeler gerçekleştirilmektedir.</w:t>
      </w:r>
    </w:p>
    <w:p w14:paraId="0C457864" w14:textId="53D84EF8" w:rsidR="007E1E1F" w:rsidRPr="001C4DC2" w:rsidRDefault="000C03F2">
      <w:pPr>
        <w:widowControl w:val="0"/>
        <w:spacing w:line="360" w:lineRule="auto"/>
        <w:ind w:left="1089" w:firstLine="709"/>
        <w:jc w:val="both"/>
        <w:rPr>
          <w:rFonts w:asciiTheme="majorBidi" w:eastAsia="Times New Roman" w:hAnsiTheme="majorBidi" w:cstheme="majorBidi"/>
          <w:i/>
          <w:sz w:val="24"/>
          <w:szCs w:val="24"/>
        </w:rPr>
      </w:pPr>
      <w:r w:rsidRPr="001C4DC2">
        <w:rPr>
          <w:rFonts w:asciiTheme="majorBidi" w:eastAsia="Times New Roman" w:hAnsiTheme="majorBidi" w:cstheme="majorBidi"/>
          <w:sz w:val="24"/>
          <w:szCs w:val="24"/>
        </w:rPr>
        <w:t>Doğu Dilleri ve Edebiyatları Bölüm başkanı ile kalite koordinatörlüğünde sorumlu akademisyenin kalite güvencesi sistemi ve kültürü oluşturma konusunu sahiplenmesi ve motivasyonu yüksektir.</w:t>
      </w: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 xml:space="preserve">Bölümümüz üniversitenin Kalite Koordinatörlüğü tarafından düzenlenen toplantılara aktif olarak katılmakta, görüşmelerde saptanan sorun ve aksaklıklar sonrasında bölüm tarafından değerlendirilerek çözümlenmektedir </w:t>
      </w:r>
      <w:hyperlink r:id="rId16" w:history="1">
        <w:r w:rsidRPr="001C4DC2">
          <w:rPr>
            <w:rStyle w:val="Kpr"/>
            <w:rFonts w:asciiTheme="majorBidi" w:eastAsia="Times New Roman" w:hAnsiTheme="majorBidi" w:cstheme="majorBidi"/>
            <w:sz w:val="24"/>
            <w:szCs w:val="24"/>
          </w:rPr>
          <w:t xml:space="preserve">(Kanıt </w:t>
        </w:r>
        <w:r w:rsidR="00CA2F9C" w:rsidRPr="001C4DC2">
          <w:rPr>
            <w:rStyle w:val="Kpr"/>
            <w:rFonts w:asciiTheme="majorBidi" w:eastAsia="Times New Roman" w:hAnsiTheme="majorBidi" w:cstheme="majorBidi"/>
            <w:sz w:val="24"/>
            <w:szCs w:val="24"/>
          </w:rPr>
          <w:t>1</w:t>
        </w:r>
        <w:r w:rsidRPr="001C4DC2">
          <w:rPr>
            <w:rStyle w:val="Kpr"/>
            <w:rFonts w:asciiTheme="majorBidi" w:eastAsia="Times New Roman" w:hAnsiTheme="majorBidi" w:cstheme="majorBidi"/>
            <w:sz w:val="24"/>
            <w:szCs w:val="24"/>
          </w:rPr>
          <w:t>)</w:t>
        </w:r>
      </w:hyperlink>
      <w:r w:rsidRPr="001C4DC2">
        <w:rPr>
          <w:rFonts w:asciiTheme="majorBidi" w:eastAsia="Times New Roman" w:hAnsiTheme="majorBidi" w:cstheme="majorBidi"/>
          <w:sz w:val="24"/>
          <w:szCs w:val="24"/>
        </w:rPr>
        <w:t>.</w:t>
      </w: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 xml:space="preserve">Örgüt ikliminin geliştirilmesi amacıyla bölüm akademik personeliyle toplantı yapılarak fikir alışverişinde bulunulması geliştirilmeye açık yön olarak değerlendirilebilir. </w:t>
      </w:r>
    </w:p>
    <w:p w14:paraId="60284BB3" w14:textId="77777777" w:rsidR="007E1E1F" w:rsidRPr="001C4DC2" w:rsidRDefault="00000000">
      <w:pPr>
        <w:widowControl w:val="0"/>
        <w:spacing w:line="360" w:lineRule="auto"/>
        <w:jc w:val="both"/>
        <w:rPr>
          <w:rFonts w:asciiTheme="majorBidi" w:eastAsia="Times New Roman" w:hAnsiTheme="majorBidi" w:cstheme="majorBidi"/>
          <w:b/>
        </w:rPr>
      </w:pPr>
      <w:r w:rsidRPr="001C4DC2">
        <w:rPr>
          <w:rFonts w:asciiTheme="majorBidi" w:eastAsia="Times New Roman" w:hAnsiTheme="majorBidi" w:cstheme="majorBidi"/>
          <w:b/>
          <w:sz w:val="20"/>
          <w:szCs w:val="20"/>
        </w:rPr>
        <w:t xml:space="preserve">      </w:t>
      </w:r>
    </w:p>
    <w:p w14:paraId="2D0004E4" w14:textId="77777777" w:rsidR="00681AB5" w:rsidRDefault="00000000" w:rsidP="00681AB5">
      <w:pPr>
        <w:widowControl w:val="0"/>
        <w:spacing w:after="0" w:line="360" w:lineRule="auto"/>
        <w:ind w:left="369" w:firstLine="720"/>
        <w:jc w:val="both"/>
        <w:rPr>
          <w:rFonts w:asciiTheme="majorBidi" w:hAnsiTheme="majorBidi" w:cstheme="majorBidi"/>
          <w:b/>
          <w:sz w:val="24"/>
          <w:szCs w:val="24"/>
        </w:rPr>
      </w:pPr>
      <w:r w:rsidRPr="001C4DC2">
        <w:rPr>
          <w:rFonts w:asciiTheme="majorBidi" w:eastAsia="Times New Roman" w:hAnsiTheme="majorBidi" w:cstheme="majorBidi"/>
          <w:b/>
        </w:rPr>
        <w:t>Kanıt 1:</w:t>
      </w:r>
      <w:r w:rsidRPr="001C4DC2">
        <w:rPr>
          <w:rFonts w:asciiTheme="majorBidi" w:hAnsiTheme="majorBidi" w:cstheme="majorBidi"/>
          <w:b/>
          <w:sz w:val="24"/>
          <w:szCs w:val="24"/>
        </w:rPr>
        <w:t xml:space="preserve"> </w:t>
      </w:r>
    </w:p>
    <w:p w14:paraId="04ECF4C9" w14:textId="29AC1833" w:rsidR="007E1E1F" w:rsidRPr="001C4DC2" w:rsidRDefault="00681AB5" w:rsidP="00681AB5">
      <w:pPr>
        <w:widowControl w:val="0"/>
        <w:spacing w:after="0" w:line="360" w:lineRule="auto"/>
        <w:ind w:left="1089"/>
        <w:jc w:val="both"/>
        <w:rPr>
          <w:rFonts w:asciiTheme="majorBidi" w:hAnsiTheme="majorBidi" w:cstheme="majorBidi"/>
        </w:rPr>
      </w:pPr>
      <w:r>
        <w:rPr>
          <w:rFonts w:asciiTheme="majorBidi" w:hAnsiTheme="majorBidi" w:cstheme="majorBidi"/>
          <w:b/>
          <w:color w:val="0563C1"/>
          <w:sz w:val="24"/>
          <w:szCs w:val="24"/>
          <w:u w:val="single"/>
        </w:rPr>
        <w:fldChar w:fldCharType="begin"/>
      </w:r>
      <w:r>
        <w:rPr>
          <w:rFonts w:asciiTheme="majorBidi" w:hAnsiTheme="majorBidi" w:cstheme="majorBidi"/>
          <w:b/>
          <w:color w:val="0563C1"/>
          <w:sz w:val="24"/>
          <w:szCs w:val="24"/>
          <w:u w:val="single"/>
        </w:rPr>
        <w:instrText xml:space="preserve"> HYPERLINK "</w:instrText>
      </w:r>
      <w:r w:rsidRPr="00681AB5">
        <w:rPr>
          <w:rFonts w:asciiTheme="majorBidi" w:hAnsiTheme="majorBidi" w:cstheme="majorBidi"/>
          <w:b/>
          <w:color w:val="0563C1"/>
          <w:sz w:val="24"/>
          <w:szCs w:val="24"/>
          <w:u w:val="single"/>
        </w:rPr>
        <w:instrText>http://kalite.harran.edu.tr/tr/haber/20606/kurumsal-akreditasyon-calismalari-kapsaminda-birim-ic-degerlendirme-raporlarinin-hazirlanmasina-dair-toplanti-yapildi/</w:instrText>
      </w:r>
      <w:r>
        <w:rPr>
          <w:rFonts w:asciiTheme="majorBidi" w:hAnsiTheme="majorBidi" w:cstheme="majorBidi"/>
          <w:b/>
          <w:color w:val="0563C1"/>
          <w:sz w:val="24"/>
          <w:szCs w:val="24"/>
          <w:u w:val="single"/>
        </w:rPr>
        <w:instrText xml:space="preserve">" </w:instrText>
      </w:r>
      <w:r>
        <w:rPr>
          <w:rFonts w:asciiTheme="majorBidi" w:hAnsiTheme="majorBidi" w:cstheme="majorBidi"/>
          <w:b/>
          <w:color w:val="0563C1"/>
          <w:sz w:val="24"/>
          <w:szCs w:val="24"/>
          <w:u w:val="single"/>
        </w:rPr>
        <w:fldChar w:fldCharType="separate"/>
      </w:r>
      <w:r w:rsidRPr="00B81B12">
        <w:rPr>
          <w:rStyle w:val="Kpr"/>
          <w:rFonts w:asciiTheme="majorBidi" w:hAnsiTheme="majorBidi" w:cstheme="majorBidi"/>
          <w:b/>
          <w:sz w:val="24"/>
          <w:szCs w:val="24"/>
        </w:rPr>
        <w:t>http://kalite.harran.edu.tr/tr/haber/20606/kurumsal-akreditasyon-calismalari-kapsaminda-birim-ic-degerlendirme-raporlarinin-hazirlanmasina-dair-toplanti-yapildi/</w:t>
      </w:r>
      <w:r>
        <w:rPr>
          <w:rFonts w:asciiTheme="majorBidi" w:hAnsiTheme="majorBidi" w:cstheme="majorBidi"/>
          <w:b/>
          <w:color w:val="0563C1"/>
          <w:sz w:val="24"/>
          <w:szCs w:val="24"/>
          <w:u w:val="single"/>
        </w:rPr>
        <w:fldChar w:fldCharType="end"/>
      </w:r>
    </w:p>
    <w:p w14:paraId="117785EF" w14:textId="77777777" w:rsidR="007E1E1F" w:rsidRPr="001C4DC2" w:rsidRDefault="00000000">
      <w:pPr>
        <w:ind w:left="675"/>
        <w:jc w:val="both"/>
        <w:rPr>
          <w:rFonts w:asciiTheme="majorBidi" w:hAnsiTheme="majorBidi" w:cstheme="majorBidi"/>
          <w:sz w:val="24"/>
          <w:szCs w:val="24"/>
        </w:rPr>
      </w:pPr>
      <w:r w:rsidRPr="001C4DC2">
        <w:rPr>
          <w:rFonts w:asciiTheme="majorBidi" w:hAnsiTheme="majorBidi" w:cstheme="majorBidi"/>
          <w:b/>
        </w:rPr>
        <w:t xml:space="preserve">                              </w:t>
      </w:r>
      <w:r w:rsidRPr="001C4DC2">
        <w:rPr>
          <w:rFonts w:asciiTheme="majorBidi" w:hAnsiTheme="majorBidi" w:cstheme="majorBidi"/>
          <w:b/>
          <w:sz w:val="24"/>
          <w:szCs w:val="24"/>
        </w:rPr>
        <w:t>A 1.3. Birimin dönüşüm kapasitesi</w:t>
      </w:r>
      <w:r w:rsidRPr="001C4DC2">
        <w:rPr>
          <w:rFonts w:asciiTheme="majorBidi" w:hAnsiTheme="majorBidi" w:cstheme="majorBidi"/>
          <w:sz w:val="24"/>
          <w:szCs w:val="24"/>
        </w:rPr>
        <w:tab/>
      </w:r>
    </w:p>
    <w:p w14:paraId="3159DD2B" w14:textId="77777777" w:rsidR="007E1E1F" w:rsidRPr="001C4DC2" w:rsidRDefault="00000000">
      <w:pPr>
        <w:spacing w:after="384" w:line="360" w:lineRule="auto"/>
        <w:ind w:left="1089" w:firstLine="709"/>
        <w:jc w:val="both"/>
        <w:rPr>
          <w:rFonts w:asciiTheme="majorBidi" w:eastAsia="Times New Roman" w:hAnsiTheme="majorBidi" w:cstheme="majorBidi"/>
          <w:sz w:val="24"/>
          <w:szCs w:val="24"/>
        </w:rPr>
      </w:pPr>
      <w:r w:rsidRPr="001C4DC2">
        <w:rPr>
          <w:rFonts w:asciiTheme="majorBidi" w:hAnsiTheme="majorBidi" w:cstheme="majorBidi"/>
        </w:rPr>
        <w:tab/>
      </w:r>
      <w:r w:rsidRPr="001C4DC2">
        <w:rPr>
          <w:rFonts w:asciiTheme="majorBidi" w:eastAsia="Times New Roman" w:hAnsiTheme="majorBidi" w:cstheme="majorBidi"/>
          <w:sz w:val="24"/>
          <w:szCs w:val="24"/>
        </w:rPr>
        <w:t>Birimde değişim yönetimi yaklaşımı Birimin geneline yayılmış ve bütüncül olarak yürütülmektedir.</w:t>
      </w:r>
    </w:p>
    <w:p w14:paraId="5F868F10" w14:textId="77777777" w:rsidR="007E1E1F" w:rsidRPr="001C4DC2" w:rsidRDefault="00000000">
      <w:pPr>
        <w:widowControl w:val="0"/>
        <w:spacing w:after="384" w:line="360" w:lineRule="auto"/>
        <w:ind w:left="1089" w:firstLine="709"/>
        <w:jc w:val="both"/>
        <w:rPr>
          <w:rFonts w:asciiTheme="majorBidi" w:eastAsia="Times New Roman" w:hAnsiTheme="majorBidi" w:cstheme="majorBidi"/>
          <w:b/>
          <w:sz w:val="20"/>
          <w:szCs w:val="20"/>
        </w:rPr>
      </w:pPr>
      <w:r w:rsidRPr="001C4DC2">
        <w:rPr>
          <w:rFonts w:asciiTheme="majorBidi" w:eastAsia="Times New Roman" w:hAnsiTheme="majorBidi" w:cstheme="majorBidi"/>
          <w:sz w:val="24"/>
          <w:szCs w:val="24"/>
        </w:rPr>
        <w:t xml:space="preserve">Geleceğe uyum için amaç, misyon ve hedefler geliştirmeye açık yön olarak devam etmektedir. Tüm bu çalışmaları belgeleme çalışmalarına yeni başlanmıştır. </w:t>
      </w:r>
    </w:p>
    <w:p w14:paraId="482B4DDA" w14:textId="77777777" w:rsidR="007E1E1F" w:rsidRPr="001C4DC2" w:rsidRDefault="00000000">
      <w:pPr>
        <w:spacing w:line="360" w:lineRule="auto"/>
        <w:ind w:left="1350" w:firstLine="33"/>
        <w:jc w:val="both"/>
        <w:rPr>
          <w:rFonts w:asciiTheme="majorBidi" w:hAnsiTheme="majorBidi" w:cstheme="majorBidi"/>
          <w:b/>
          <w:sz w:val="24"/>
          <w:szCs w:val="24"/>
        </w:rPr>
      </w:pPr>
      <w:r w:rsidRPr="001C4DC2">
        <w:rPr>
          <w:rFonts w:asciiTheme="majorBidi" w:hAnsiTheme="majorBidi" w:cstheme="majorBidi"/>
          <w:b/>
        </w:rPr>
        <w:t xml:space="preserve">          </w:t>
      </w:r>
      <w:r w:rsidRPr="001C4DC2">
        <w:rPr>
          <w:rFonts w:asciiTheme="majorBidi" w:hAnsiTheme="majorBidi" w:cstheme="majorBidi"/>
          <w:b/>
          <w:sz w:val="24"/>
          <w:szCs w:val="24"/>
        </w:rPr>
        <w:t>A 1.4) İç kalite güvencesi mekanizmaları</w:t>
      </w:r>
    </w:p>
    <w:p w14:paraId="40567365"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lastRenderedPageBreak/>
        <w:t>İç kalite güvencesi sistemi mekanizmaları izlenmekte ve ilgili paydaşlarla birlikte iyileştirilmektedir.</w:t>
      </w:r>
    </w:p>
    <w:p w14:paraId="4F95C34E" w14:textId="4AD0D00C" w:rsidR="007E1E1F" w:rsidRPr="001C4DC2" w:rsidRDefault="00AE12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Doğu Dilleri ve Edebiyatları Bölümü olarak PUKÖ (planla-uygula-kontrol et- önlem al) çevrimlerini yürütmektedir </w:t>
      </w:r>
      <w:hyperlink r:id="rId17" w:history="1">
        <w:r w:rsidRPr="001C4DC2">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xml:space="preserve">. İş ile ilgili süreç akış şemaları belirlidir. Bu kapsamda planlama yapılmakta, planlar uygulamakta, uygulamadan sonra kontrol ve izleme çalışmaları ile değerlendirme yapılmaktadır. Yürütülen PUKÖ çevrimleri bir eğitim programının aşamaları ile aynı doğrultudadır. Farklı ortamlarda bölümümüz öğretim elemanları, birbirlerine tavsiye kararları vererek bütüncül bir yaklaşımla PUKÖ çevrimlerini yürütmeye çalışmaktadır </w:t>
      </w:r>
      <w:hyperlink r:id="rId18" w:history="1">
        <w:r w:rsidRPr="001C4DC2">
          <w:rPr>
            <w:rStyle w:val="Kpr"/>
            <w:rFonts w:asciiTheme="majorBidi" w:eastAsia="Times New Roman" w:hAnsiTheme="majorBidi" w:cstheme="majorBidi"/>
            <w:sz w:val="24"/>
            <w:szCs w:val="24"/>
          </w:rPr>
          <w:t>(Kanıt 2)</w:t>
        </w:r>
      </w:hyperlink>
      <w:r w:rsidRPr="001C4DC2">
        <w:rPr>
          <w:rFonts w:asciiTheme="majorBidi" w:eastAsia="Times New Roman" w:hAnsiTheme="majorBidi" w:cstheme="majorBidi"/>
          <w:sz w:val="24"/>
          <w:szCs w:val="24"/>
        </w:rPr>
        <w:t xml:space="preserve">. Kuruma ait kalite güvencesi rehberi gibi, politika ayrıntılarının yer aldığı erişilebilen ve güncellenen bir </w:t>
      </w:r>
      <w:proofErr w:type="spellStart"/>
      <w:r w:rsidR="001C4DC2">
        <w:rPr>
          <w:rFonts w:asciiTheme="majorBidi" w:eastAsia="Times New Roman" w:hAnsiTheme="majorBidi" w:cstheme="majorBidi"/>
          <w:sz w:val="24"/>
          <w:szCs w:val="24"/>
        </w:rPr>
        <w:t>döküman</w:t>
      </w:r>
      <w:proofErr w:type="spellEnd"/>
      <w:r w:rsidRPr="001C4DC2">
        <w:rPr>
          <w:rFonts w:asciiTheme="majorBidi" w:eastAsia="Times New Roman" w:hAnsiTheme="majorBidi" w:cstheme="majorBidi"/>
          <w:sz w:val="24"/>
          <w:szCs w:val="24"/>
        </w:rPr>
        <w:t xml:space="preserve"> birimce takip edilmektedir </w:t>
      </w:r>
      <w:hyperlink r:id="rId19" w:history="1">
        <w:r w:rsidRPr="001C4DC2">
          <w:rPr>
            <w:rStyle w:val="Kpr"/>
            <w:rFonts w:asciiTheme="majorBidi" w:eastAsia="Times New Roman" w:hAnsiTheme="majorBidi" w:cstheme="majorBidi"/>
            <w:sz w:val="24"/>
            <w:szCs w:val="24"/>
          </w:rPr>
          <w:t>(Kanıt 3)</w:t>
        </w:r>
      </w:hyperlink>
      <w:r w:rsidRPr="001C4DC2">
        <w:rPr>
          <w:rFonts w:asciiTheme="majorBidi" w:eastAsia="Times New Roman" w:hAnsiTheme="majorBidi" w:cstheme="majorBidi"/>
          <w:sz w:val="24"/>
          <w:szCs w:val="24"/>
        </w:rPr>
        <w:t xml:space="preserve">. Bu </w:t>
      </w:r>
      <w:proofErr w:type="gramStart"/>
      <w:r w:rsidRPr="001C4DC2">
        <w:rPr>
          <w:rFonts w:asciiTheme="majorBidi" w:eastAsia="Times New Roman" w:hAnsiTheme="majorBidi" w:cstheme="majorBidi"/>
          <w:sz w:val="24"/>
          <w:szCs w:val="24"/>
        </w:rPr>
        <w:t>doküman</w:t>
      </w:r>
      <w:proofErr w:type="gramEnd"/>
      <w:r w:rsidRPr="001C4DC2">
        <w:rPr>
          <w:rFonts w:asciiTheme="majorBidi" w:eastAsia="Times New Roman" w:hAnsiTheme="majorBidi" w:cstheme="majorBidi"/>
          <w:sz w:val="24"/>
          <w:szCs w:val="24"/>
        </w:rPr>
        <w:t xml:space="preserve"> sadece Kalite Koordinatörlüğü web sayfasına </w:t>
      </w:r>
      <w:r w:rsidR="001C4DC2" w:rsidRPr="001C4DC2">
        <w:rPr>
          <w:rFonts w:asciiTheme="majorBidi" w:eastAsia="Times New Roman" w:hAnsiTheme="majorBidi" w:cstheme="majorBidi"/>
          <w:sz w:val="24"/>
          <w:szCs w:val="24"/>
        </w:rPr>
        <w:t>değil, Doğu</w:t>
      </w:r>
      <w:r w:rsidR="00205BE0" w:rsidRPr="001C4DC2">
        <w:rPr>
          <w:rFonts w:asciiTheme="majorBidi" w:eastAsia="Times New Roman" w:hAnsiTheme="majorBidi" w:cstheme="majorBidi"/>
          <w:sz w:val="24"/>
          <w:szCs w:val="24"/>
        </w:rPr>
        <w:t xml:space="preserve"> Dilleri ve Edebiyatları Bölümü </w:t>
      </w:r>
      <w:r w:rsidRPr="001C4DC2">
        <w:rPr>
          <w:rFonts w:asciiTheme="majorBidi" w:eastAsia="Times New Roman" w:hAnsiTheme="majorBidi" w:cstheme="majorBidi"/>
          <w:sz w:val="24"/>
          <w:szCs w:val="24"/>
        </w:rPr>
        <w:t>web sayfamızda da konulacaktır. Bölüm olarak iç kalite güvencesi mekanizmalarını sürdürmemiz güçlü yönümüz olarak gösterilebilir.</w:t>
      </w:r>
    </w:p>
    <w:p w14:paraId="3F726A77" w14:textId="77777777" w:rsidR="007E1E1F" w:rsidRPr="001C4DC2" w:rsidRDefault="00000000">
      <w:pPr>
        <w:spacing w:line="360" w:lineRule="auto"/>
        <w:ind w:left="2396"/>
        <w:jc w:val="both"/>
        <w:rPr>
          <w:rFonts w:asciiTheme="majorBidi" w:eastAsia="Times New Roman" w:hAnsiTheme="majorBidi" w:cstheme="majorBidi"/>
          <w:b/>
        </w:rPr>
      </w:pPr>
      <w:r w:rsidRPr="001C4DC2">
        <w:rPr>
          <w:rFonts w:asciiTheme="majorBidi" w:hAnsiTheme="majorBidi" w:cstheme="majorBidi"/>
          <w:b/>
        </w:rPr>
        <w:t xml:space="preserve">        </w:t>
      </w:r>
    </w:p>
    <w:p w14:paraId="236B3CFC" w14:textId="4A291985" w:rsidR="007E1E1F" w:rsidRPr="001C4DC2" w:rsidRDefault="00000000">
      <w:pPr>
        <w:spacing w:line="360" w:lineRule="auto"/>
        <w:ind w:left="1089"/>
        <w:jc w:val="both"/>
        <w:rPr>
          <w:rFonts w:asciiTheme="majorBidi" w:eastAsia="Times New Roman" w:hAnsiTheme="majorBidi" w:cstheme="majorBidi"/>
          <w:b/>
        </w:rPr>
      </w:pPr>
      <w:r w:rsidRPr="001C4DC2">
        <w:rPr>
          <w:rFonts w:asciiTheme="majorBidi" w:eastAsia="Times New Roman" w:hAnsiTheme="majorBidi" w:cstheme="majorBidi"/>
          <w:b/>
        </w:rPr>
        <w:t xml:space="preserve">Kanıt 1:  </w:t>
      </w:r>
      <w:hyperlink r:id="rId20">
        <w:r w:rsidRPr="001C4DC2">
          <w:rPr>
            <w:rFonts w:asciiTheme="majorBidi" w:eastAsia="Times New Roman" w:hAnsiTheme="majorBidi" w:cstheme="majorBidi"/>
            <w:b/>
            <w:color w:val="0563C1"/>
            <w:u w:val="single"/>
          </w:rPr>
          <w:t>http://kalite.harran.edu.tr/</w:t>
        </w:r>
      </w:hyperlink>
      <w:r w:rsidRPr="001C4DC2">
        <w:rPr>
          <w:rFonts w:asciiTheme="majorBidi" w:eastAsia="Times New Roman" w:hAnsiTheme="majorBidi" w:cstheme="majorBidi"/>
          <w:b/>
        </w:rPr>
        <w:t xml:space="preserve"> </w:t>
      </w:r>
    </w:p>
    <w:p w14:paraId="640F5CA5" w14:textId="25C4D79D" w:rsidR="007E1E1F" w:rsidRPr="001C4DC2" w:rsidRDefault="00000000">
      <w:pPr>
        <w:spacing w:line="360" w:lineRule="auto"/>
        <w:ind w:left="1089"/>
        <w:jc w:val="both"/>
        <w:rPr>
          <w:rFonts w:asciiTheme="majorBidi" w:eastAsia="Times New Roman" w:hAnsiTheme="majorBidi" w:cstheme="majorBidi"/>
          <w:b/>
        </w:rPr>
      </w:pPr>
      <w:r w:rsidRPr="001C4DC2">
        <w:rPr>
          <w:rFonts w:asciiTheme="majorBidi" w:eastAsia="Times New Roman" w:hAnsiTheme="majorBidi" w:cstheme="majorBidi"/>
          <w:b/>
        </w:rPr>
        <w:t xml:space="preserve">Kanıt 2: </w:t>
      </w:r>
      <w:hyperlink r:id="rId21" w:history="1">
        <w:r w:rsidRPr="001C4DC2">
          <w:rPr>
            <w:rStyle w:val="Kpr"/>
            <w:rFonts w:asciiTheme="majorBidi" w:eastAsia="Times New Roman" w:hAnsiTheme="majorBidi" w:cstheme="majorBidi"/>
            <w:b/>
          </w:rPr>
          <w:t>http://kalite.harran.edu.tr/</w:t>
        </w:r>
      </w:hyperlink>
    </w:p>
    <w:p w14:paraId="3C62229F" w14:textId="0B9062C7" w:rsidR="007E1E1F" w:rsidRPr="001C4DC2" w:rsidRDefault="00000000">
      <w:pPr>
        <w:spacing w:line="360" w:lineRule="auto"/>
        <w:ind w:left="1089"/>
        <w:jc w:val="both"/>
        <w:rPr>
          <w:rFonts w:asciiTheme="majorBidi" w:eastAsia="Times New Roman" w:hAnsiTheme="majorBidi" w:cstheme="majorBidi"/>
          <w:b/>
        </w:rPr>
      </w:pPr>
      <w:r w:rsidRPr="001C4DC2">
        <w:rPr>
          <w:rFonts w:asciiTheme="majorBidi" w:eastAsia="Times New Roman" w:hAnsiTheme="majorBidi" w:cstheme="majorBidi"/>
          <w:b/>
        </w:rPr>
        <w:t xml:space="preserve">Kanıt 3: </w:t>
      </w:r>
      <w:hyperlink r:id="rId22" w:history="1">
        <w:r w:rsidRPr="000636E0">
          <w:rPr>
            <w:rStyle w:val="Kpr"/>
            <w:rFonts w:asciiTheme="majorBidi" w:eastAsia="Times New Roman" w:hAnsiTheme="majorBidi" w:cstheme="majorBidi"/>
            <w:b/>
          </w:rPr>
          <w:t>http://kalite.harran.edu.tr/tr/kalite-rehberi/</w:t>
        </w:r>
      </w:hyperlink>
    </w:p>
    <w:p w14:paraId="1BD71132" w14:textId="77777777" w:rsidR="007E1E1F" w:rsidRPr="001C4DC2" w:rsidRDefault="00000000">
      <w:pPr>
        <w:ind w:left="675"/>
        <w:jc w:val="both"/>
        <w:rPr>
          <w:rFonts w:asciiTheme="majorBidi" w:hAnsiTheme="majorBidi" w:cstheme="majorBidi"/>
          <w:b/>
          <w:sz w:val="24"/>
          <w:szCs w:val="24"/>
        </w:rPr>
      </w:pPr>
      <w:r w:rsidRPr="001C4DC2">
        <w:rPr>
          <w:rFonts w:asciiTheme="majorBidi" w:hAnsiTheme="majorBidi" w:cstheme="majorBidi"/>
        </w:rPr>
        <w:tab/>
      </w:r>
      <w:r w:rsidRPr="001C4DC2">
        <w:rPr>
          <w:rFonts w:asciiTheme="majorBidi" w:hAnsiTheme="majorBidi" w:cstheme="majorBidi"/>
        </w:rPr>
        <w:tab/>
        <w:t xml:space="preserve">        </w:t>
      </w:r>
      <w:r w:rsidRPr="001C4DC2">
        <w:rPr>
          <w:rFonts w:asciiTheme="majorBidi" w:hAnsiTheme="majorBidi" w:cstheme="majorBidi"/>
          <w:b/>
          <w:sz w:val="24"/>
          <w:szCs w:val="24"/>
        </w:rPr>
        <w:t>A 1.5) Kamuoyunu bilgilendirme ve hesap verebilirlik</w:t>
      </w:r>
    </w:p>
    <w:p w14:paraId="24BB6011" w14:textId="77777777" w:rsidR="007E1E1F" w:rsidRPr="001C4DC2" w:rsidRDefault="00000000">
      <w:pPr>
        <w:spacing w:line="360" w:lineRule="auto"/>
        <w:ind w:left="1089" w:firstLine="709"/>
        <w:jc w:val="both"/>
        <w:rPr>
          <w:rFonts w:asciiTheme="majorBidi" w:hAnsiTheme="majorBidi" w:cstheme="majorBidi"/>
          <w:b/>
        </w:rPr>
      </w:pPr>
      <w:r w:rsidRPr="001C4DC2">
        <w:rPr>
          <w:rFonts w:asciiTheme="majorBidi" w:eastAsia="Times New Roman" w:hAnsiTheme="majorBidi" w:cstheme="majorBidi"/>
          <w:sz w:val="24"/>
          <w:szCs w:val="24"/>
        </w:rPr>
        <w:t>Birim tanımlı süreçleri doğrultusunda kamuoyunu bilgilendirme ve hesap verebilirlik mekanizmalarını işletmektedir.</w:t>
      </w:r>
    </w:p>
    <w:p w14:paraId="436128CB" w14:textId="21B60752" w:rsidR="007E1E1F" w:rsidRPr="001C4DC2" w:rsidRDefault="00D90355">
      <w:pPr>
        <w:spacing w:line="360" w:lineRule="auto"/>
        <w:ind w:left="1089" w:firstLine="709"/>
        <w:jc w:val="both"/>
        <w:rPr>
          <w:rFonts w:asciiTheme="majorBidi" w:eastAsia="Times New Roman" w:hAnsiTheme="majorBidi" w:cstheme="majorBidi"/>
          <w:i/>
          <w:sz w:val="24"/>
          <w:szCs w:val="24"/>
        </w:rPr>
      </w:pPr>
      <w:r w:rsidRPr="001C4DC2">
        <w:rPr>
          <w:rFonts w:asciiTheme="majorBidi" w:eastAsia="Times New Roman" w:hAnsiTheme="majorBidi" w:cstheme="majorBidi"/>
          <w:sz w:val="24"/>
          <w:szCs w:val="24"/>
        </w:rPr>
        <w:t xml:space="preserve">Doğu Dilleri ve Edebiyatları Bölümü bünyesindeki faaliyetleri açık ve şeffaf bir şekilde yürütmektedir. Bölümümüz bilgilendirme ve duyurularını genel ağ (web) sayfası üzerinden yapmaktadır </w:t>
      </w:r>
      <w:hyperlink r:id="rId23" w:history="1">
        <w:r w:rsidRPr="000636E0">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xml:space="preserve">. Bölümümüzde genel ağ sayfası sorumluları belirlenmiştir ve bu görevlendirmeler doğrultusunda genel ağ sayfaları yürütülmektedir. Bölümümüz bünyesinde yapılan her işlem şeffaf bir şekilde yürütülmekte olup kanıtlarla desteklenmektedir. Hesap verebilirlik mekanizmalarının izlenmesi ve sürdürülmesi geliştirmeye açık yön olarak görülmektedir. </w:t>
      </w:r>
    </w:p>
    <w:p w14:paraId="0166CB91" w14:textId="4785DDF7" w:rsidR="007E1E1F" w:rsidRPr="001C4DC2" w:rsidRDefault="00000000" w:rsidP="00681AB5">
      <w:pPr>
        <w:ind w:left="1089"/>
        <w:jc w:val="both"/>
        <w:rPr>
          <w:rFonts w:asciiTheme="majorBidi" w:hAnsiTheme="majorBidi" w:cstheme="majorBidi"/>
          <w:b/>
        </w:rPr>
      </w:pPr>
      <w:r w:rsidRPr="001C4DC2">
        <w:rPr>
          <w:rFonts w:asciiTheme="majorBidi" w:eastAsia="Times New Roman" w:hAnsiTheme="majorBidi" w:cstheme="majorBidi"/>
          <w:b/>
        </w:rPr>
        <w:t xml:space="preserve">Kanıt 1: </w:t>
      </w:r>
      <w:hyperlink r:id="rId24" w:history="1">
        <w:r w:rsidRPr="000636E0">
          <w:rPr>
            <w:rStyle w:val="Kpr"/>
            <w:rFonts w:asciiTheme="majorBidi" w:eastAsia="Times New Roman" w:hAnsiTheme="majorBidi" w:cstheme="majorBidi"/>
            <w:b/>
          </w:rPr>
          <w:t>http://web.harran.edu.tr/dogudilleri/tr/</w:t>
        </w:r>
      </w:hyperlink>
    </w:p>
    <w:p w14:paraId="5F9C28A7" w14:textId="7356FAF5" w:rsidR="007E1E1F" w:rsidRPr="001C4DC2" w:rsidRDefault="00000000">
      <w:pPr>
        <w:ind w:left="1086"/>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 xml:space="preserve">            A.2</w:t>
      </w:r>
      <w:r w:rsidR="007F05FA" w:rsidRPr="001C4DC2">
        <w:rPr>
          <w:rFonts w:asciiTheme="majorBidi" w:eastAsia="Times New Roman" w:hAnsiTheme="majorBidi" w:cstheme="majorBidi"/>
          <w:b/>
          <w:sz w:val="24"/>
          <w:szCs w:val="24"/>
        </w:rPr>
        <w:t>) Misyon</w:t>
      </w:r>
      <w:r w:rsidRPr="001C4DC2">
        <w:rPr>
          <w:rFonts w:asciiTheme="majorBidi" w:eastAsia="Times New Roman" w:hAnsiTheme="majorBidi" w:cstheme="majorBidi"/>
          <w:b/>
          <w:sz w:val="24"/>
          <w:szCs w:val="24"/>
        </w:rPr>
        <w:t xml:space="preserve"> ve Stratejik Amaçlar</w:t>
      </w:r>
      <w:r w:rsidRPr="001C4DC2">
        <w:rPr>
          <w:rFonts w:asciiTheme="majorBidi" w:eastAsia="Times New Roman" w:hAnsiTheme="majorBidi" w:cstheme="majorBidi"/>
          <w:sz w:val="24"/>
          <w:szCs w:val="24"/>
        </w:rPr>
        <w:tab/>
      </w:r>
    </w:p>
    <w:p w14:paraId="04D08A9B" w14:textId="77777777" w:rsidR="007E1E1F" w:rsidRPr="001C4DC2" w:rsidRDefault="00000000">
      <w:pPr>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lastRenderedPageBreak/>
        <w:t>Birimin genelinde misyon, vizyon ve politikalarla uyumlu uygulamalar bulunmaktadır.</w:t>
      </w:r>
    </w:p>
    <w:p w14:paraId="4F620585" w14:textId="77777777" w:rsidR="007E1E1F" w:rsidRPr="001C4DC2" w:rsidRDefault="00000000">
      <w:pPr>
        <w:ind w:left="1086"/>
        <w:rPr>
          <w:rFonts w:asciiTheme="majorBidi" w:hAnsiTheme="majorBidi" w:cstheme="majorBidi"/>
          <w:b/>
          <w:sz w:val="24"/>
          <w:szCs w:val="24"/>
        </w:rPr>
      </w:pPr>
      <w:r w:rsidRPr="001C4DC2">
        <w:rPr>
          <w:rFonts w:asciiTheme="majorBidi" w:hAnsiTheme="majorBidi" w:cstheme="majorBidi"/>
        </w:rPr>
        <w:tab/>
        <w:t xml:space="preserve">       </w:t>
      </w:r>
      <w:r w:rsidRPr="001C4DC2">
        <w:rPr>
          <w:rFonts w:asciiTheme="majorBidi" w:hAnsiTheme="majorBidi" w:cstheme="majorBidi"/>
          <w:sz w:val="24"/>
          <w:szCs w:val="24"/>
        </w:rPr>
        <w:t xml:space="preserve"> </w:t>
      </w:r>
      <w:r w:rsidRPr="001C4DC2">
        <w:rPr>
          <w:rFonts w:asciiTheme="majorBidi" w:hAnsiTheme="majorBidi" w:cstheme="majorBidi"/>
          <w:b/>
          <w:sz w:val="24"/>
          <w:szCs w:val="24"/>
        </w:rPr>
        <w:t>A.2.1. Misyon, vizyon ve politikalar</w:t>
      </w:r>
    </w:p>
    <w:p w14:paraId="7E7A9568" w14:textId="6CF88B7A" w:rsidR="007E1E1F" w:rsidRPr="001C4DC2" w:rsidRDefault="00AE39F4">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Doğu Dilleri ve Edebiyatları Bölümünün misyon ve vizyonu açıkça belirtilmektedir. Bölümümüzün misyon ve vizyonu, genel ağ (web) sayfasında kamuoyuyla paylaşılmıştır </w:t>
      </w:r>
      <w:hyperlink r:id="rId25" w:history="1">
        <w:r w:rsidRPr="007F05FA">
          <w:rPr>
            <w:rStyle w:val="Kpr"/>
            <w:rFonts w:asciiTheme="majorBidi" w:eastAsia="Times New Roman" w:hAnsiTheme="majorBidi" w:cstheme="majorBidi"/>
            <w:sz w:val="24"/>
            <w:szCs w:val="24"/>
          </w:rPr>
          <w:t xml:space="preserve">(Kanıt 1). </w:t>
        </w:r>
      </w:hyperlink>
      <w:r w:rsidRPr="001C4DC2">
        <w:rPr>
          <w:rFonts w:asciiTheme="majorBidi" w:eastAsia="Times New Roman" w:hAnsiTheme="majorBidi" w:cstheme="majorBidi"/>
          <w:sz w:val="24"/>
          <w:szCs w:val="24"/>
        </w:rPr>
        <w:t xml:space="preserve"> </w:t>
      </w:r>
    </w:p>
    <w:p w14:paraId="3FC2ABAB" w14:textId="5FF9F56C" w:rsidR="007E1E1F" w:rsidRPr="001C4DC2" w:rsidRDefault="00000000" w:rsidP="00681AB5">
      <w:pPr>
        <w:ind w:left="369" w:firstLine="720"/>
        <w:jc w:val="both"/>
        <w:rPr>
          <w:rFonts w:asciiTheme="majorBidi" w:hAnsiTheme="majorBidi" w:cstheme="majorBidi"/>
          <w:b/>
        </w:rPr>
      </w:pPr>
      <w:r w:rsidRPr="001C4DC2">
        <w:rPr>
          <w:rFonts w:asciiTheme="majorBidi" w:eastAsia="Times New Roman" w:hAnsiTheme="majorBidi" w:cstheme="majorBidi"/>
          <w:b/>
        </w:rPr>
        <w:t xml:space="preserve">Kanıt 1: </w:t>
      </w:r>
      <w:hyperlink r:id="rId26" w:history="1">
        <w:r w:rsidRPr="007F05FA">
          <w:rPr>
            <w:rStyle w:val="Kpr"/>
            <w:rFonts w:asciiTheme="majorBidi" w:eastAsia="Times New Roman" w:hAnsiTheme="majorBidi" w:cstheme="majorBidi"/>
            <w:b/>
          </w:rPr>
          <w:t>http://web.harran.edu.tr/dogudilleri/tr/bolumumuz/</w:t>
        </w:r>
      </w:hyperlink>
    </w:p>
    <w:p w14:paraId="2A40A6C0" w14:textId="77777777" w:rsidR="007E1E1F" w:rsidRPr="001C4DC2" w:rsidRDefault="00000000">
      <w:pPr>
        <w:ind w:firstLine="675"/>
        <w:jc w:val="both"/>
        <w:rPr>
          <w:rFonts w:asciiTheme="majorBidi" w:hAnsiTheme="majorBidi" w:cstheme="majorBidi"/>
          <w:b/>
          <w:sz w:val="24"/>
          <w:szCs w:val="24"/>
        </w:rPr>
      </w:pPr>
      <w:r w:rsidRPr="001C4DC2">
        <w:rPr>
          <w:rFonts w:asciiTheme="majorBidi" w:hAnsiTheme="majorBidi" w:cstheme="majorBidi"/>
          <w:b/>
        </w:rPr>
        <w:tab/>
      </w:r>
      <w:r w:rsidRPr="001C4DC2">
        <w:rPr>
          <w:rFonts w:asciiTheme="majorBidi" w:hAnsiTheme="majorBidi" w:cstheme="majorBidi"/>
          <w:b/>
        </w:rPr>
        <w:tab/>
        <w:t xml:space="preserve">        </w:t>
      </w:r>
      <w:r w:rsidRPr="001C4DC2">
        <w:rPr>
          <w:rFonts w:asciiTheme="majorBidi" w:hAnsiTheme="majorBidi" w:cstheme="majorBidi"/>
          <w:b/>
          <w:sz w:val="24"/>
          <w:szCs w:val="24"/>
        </w:rPr>
        <w:t xml:space="preserve">A.2.2. Stratejik amaç ve hedefler </w:t>
      </w:r>
    </w:p>
    <w:p w14:paraId="0D49CF3F"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Birimin bütünsel ve paydaşlarınca bilinen stratejik planı ve bu planıyla uyumlu uygulamaları vardır.</w:t>
      </w:r>
    </w:p>
    <w:p w14:paraId="63A05FE7" w14:textId="2936D130"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Birimin karar alma süreçlerinde hedef ve amaçların belirlenmesinde, takip edilmesinde tanımlı süreçlere sahip mekanizmalar bulunmaktadır: Bu bağlamda Stratejik Plan’da </w:t>
      </w:r>
      <w:hyperlink r:id="rId27" w:history="1">
        <w:r w:rsidRPr="00AD691C">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xml:space="preserve"> öngörülen hedeflerin 2020 yılı içinde gerçekleşme düzeyini tespit etmek amacıyla 2020 Yılı Birim Faaliyet Raporu hazırlanmıştır </w:t>
      </w:r>
      <w:hyperlink r:id="rId28" w:history="1">
        <w:r w:rsidRPr="00AD691C">
          <w:rPr>
            <w:rStyle w:val="Kpr"/>
            <w:rFonts w:asciiTheme="majorBidi" w:eastAsia="Times New Roman" w:hAnsiTheme="majorBidi" w:cstheme="majorBidi"/>
            <w:sz w:val="24"/>
            <w:szCs w:val="24"/>
          </w:rPr>
          <w:t>(Kanıt 2)</w:t>
        </w:r>
      </w:hyperlink>
      <w:r w:rsidRPr="001C4DC2">
        <w:rPr>
          <w:rFonts w:asciiTheme="majorBidi" w:eastAsia="Times New Roman" w:hAnsiTheme="majorBidi" w:cstheme="majorBidi"/>
          <w:sz w:val="24"/>
          <w:szCs w:val="24"/>
        </w:rPr>
        <w:t>. 2021 yılı gerçekleşme düzeyini ortaya koymak amacıyla 2022 Ocak ayından itibaren 202</w:t>
      </w:r>
      <w:r w:rsidR="00166BFA" w:rsidRPr="001C4DC2">
        <w:rPr>
          <w:rFonts w:asciiTheme="majorBidi" w:eastAsia="Times New Roman" w:hAnsiTheme="majorBidi" w:cstheme="majorBidi"/>
          <w:sz w:val="24"/>
          <w:szCs w:val="24"/>
        </w:rPr>
        <w:t>2</w:t>
      </w:r>
      <w:r w:rsidRPr="001C4DC2">
        <w:rPr>
          <w:rFonts w:asciiTheme="majorBidi" w:eastAsia="Times New Roman" w:hAnsiTheme="majorBidi" w:cstheme="majorBidi"/>
          <w:sz w:val="24"/>
          <w:szCs w:val="24"/>
        </w:rPr>
        <w:t xml:space="preserve"> </w:t>
      </w:r>
      <w:r w:rsidR="00267F5A" w:rsidRPr="001C4DC2">
        <w:rPr>
          <w:rFonts w:asciiTheme="majorBidi" w:eastAsia="Times New Roman" w:hAnsiTheme="majorBidi" w:cstheme="majorBidi"/>
          <w:sz w:val="24"/>
          <w:szCs w:val="24"/>
        </w:rPr>
        <w:t>y</w:t>
      </w:r>
      <w:r w:rsidRPr="001C4DC2">
        <w:rPr>
          <w:rFonts w:asciiTheme="majorBidi" w:eastAsia="Times New Roman" w:hAnsiTheme="majorBidi" w:cstheme="majorBidi"/>
          <w:sz w:val="24"/>
          <w:szCs w:val="24"/>
        </w:rPr>
        <w:t>ılı Birim Faaliyet Raporu da aynı tanımlı süreçler içinde hazırlanacaktır.</w:t>
      </w:r>
    </w:p>
    <w:p w14:paraId="1A8C0DB7" w14:textId="0B210661"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Birimin stratejik amaç ve hedefleri bu kurullarda tartışılarak olgunlaştırılmakta ve faaliyet izleme sonuçlarından tespit edilen eksikliklere karşı iç ve dış paydaşların görüşleri de alınarak Kurum İçi Değerlendirme </w:t>
      </w:r>
      <w:r w:rsidR="00166BFA" w:rsidRPr="001C4DC2">
        <w:rPr>
          <w:rFonts w:asciiTheme="majorBidi" w:eastAsia="Times New Roman" w:hAnsiTheme="majorBidi" w:cstheme="majorBidi"/>
          <w:sz w:val="24"/>
          <w:szCs w:val="24"/>
        </w:rPr>
        <w:t>R</w:t>
      </w:r>
      <w:r w:rsidRPr="001C4DC2">
        <w:rPr>
          <w:rFonts w:asciiTheme="majorBidi" w:eastAsia="Times New Roman" w:hAnsiTheme="majorBidi" w:cstheme="majorBidi"/>
          <w:sz w:val="24"/>
          <w:szCs w:val="24"/>
        </w:rPr>
        <w:t xml:space="preserve">aporu </w:t>
      </w:r>
      <w:hyperlink r:id="rId29" w:history="1">
        <w:r w:rsidRPr="00AD691C">
          <w:rPr>
            <w:rStyle w:val="Kpr"/>
            <w:rFonts w:asciiTheme="majorBidi" w:eastAsia="Times New Roman" w:hAnsiTheme="majorBidi" w:cstheme="majorBidi"/>
            <w:sz w:val="24"/>
            <w:szCs w:val="24"/>
          </w:rPr>
          <w:t>(Kanıt 3)</w:t>
        </w:r>
      </w:hyperlink>
      <w:r w:rsidRPr="001C4DC2">
        <w:rPr>
          <w:rFonts w:asciiTheme="majorBidi" w:eastAsia="Times New Roman" w:hAnsiTheme="majorBidi" w:cstheme="majorBidi"/>
          <w:sz w:val="24"/>
          <w:szCs w:val="24"/>
        </w:rPr>
        <w:t xml:space="preserve"> da dikkate alınarak gereken önlemlerin alınmasına çalışılmaktadır.</w:t>
      </w:r>
    </w:p>
    <w:p w14:paraId="09F6F56F" w14:textId="0CFE7CA0" w:rsidR="007E1E1F" w:rsidRPr="001C4DC2" w:rsidRDefault="00166BFA" w:rsidP="00166BFA">
      <w:pPr>
        <w:spacing w:line="360" w:lineRule="auto"/>
        <w:ind w:left="1089"/>
        <w:jc w:val="both"/>
        <w:rPr>
          <w:rFonts w:asciiTheme="majorBidi" w:eastAsia="Times New Roman" w:hAnsiTheme="majorBidi" w:cstheme="majorBidi"/>
          <w:b/>
          <w:sz w:val="24"/>
          <w:szCs w:val="24"/>
        </w:rPr>
      </w:pPr>
      <w:r w:rsidRPr="001C4DC2">
        <w:rPr>
          <w:rFonts w:asciiTheme="majorBidi" w:eastAsia="Times New Roman" w:hAnsiTheme="majorBidi" w:cstheme="majorBidi"/>
          <w:b/>
          <w:bCs/>
          <w:sz w:val="24"/>
          <w:szCs w:val="24"/>
        </w:rPr>
        <w:t>Doğu Dilleri ve Edebiyatları Bölümü</w:t>
      </w:r>
      <w:r w:rsidRPr="001C4DC2">
        <w:rPr>
          <w:rFonts w:asciiTheme="majorBidi" w:eastAsia="Times New Roman" w:hAnsiTheme="majorBidi" w:cstheme="majorBidi"/>
          <w:b/>
          <w:sz w:val="24"/>
          <w:szCs w:val="24"/>
        </w:rPr>
        <w:t xml:space="preserve"> Stratejik Amaçlar ve Hedefleri </w:t>
      </w:r>
    </w:p>
    <w:p w14:paraId="62324F88" w14:textId="5E75106B"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Amaç 1.</w:t>
      </w:r>
      <w:r w:rsidRPr="001C4DC2">
        <w:rPr>
          <w:rFonts w:asciiTheme="majorBidi" w:eastAsia="Times New Roman" w:hAnsiTheme="majorBidi" w:cstheme="majorBidi"/>
          <w:sz w:val="24"/>
          <w:szCs w:val="24"/>
        </w:rPr>
        <w:t xml:space="preserve"> Öğrenci </w:t>
      </w:r>
      <w:r w:rsidR="00811163" w:rsidRPr="001C4DC2">
        <w:rPr>
          <w:rFonts w:asciiTheme="majorBidi" w:eastAsia="Times New Roman" w:hAnsiTheme="majorBidi" w:cstheme="majorBidi"/>
          <w:sz w:val="24"/>
          <w:szCs w:val="24"/>
        </w:rPr>
        <w:t>m</w:t>
      </w:r>
      <w:r w:rsidRPr="001C4DC2">
        <w:rPr>
          <w:rFonts w:asciiTheme="majorBidi" w:eastAsia="Times New Roman" w:hAnsiTheme="majorBidi" w:cstheme="majorBidi"/>
          <w:sz w:val="24"/>
          <w:szCs w:val="24"/>
        </w:rPr>
        <w:t xml:space="preserve">erkezli </w:t>
      </w:r>
      <w:r w:rsidR="00811163" w:rsidRPr="001C4DC2">
        <w:rPr>
          <w:rFonts w:asciiTheme="majorBidi" w:eastAsia="Times New Roman" w:hAnsiTheme="majorBidi" w:cstheme="majorBidi"/>
          <w:sz w:val="24"/>
          <w:szCs w:val="24"/>
        </w:rPr>
        <w:t>e</w:t>
      </w:r>
      <w:r w:rsidRPr="001C4DC2">
        <w:rPr>
          <w:rFonts w:asciiTheme="majorBidi" w:eastAsia="Times New Roman" w:hAnsiTheme="majorBidi" w:cstheme="majorBidi"/>
          <w:sz w:val="24"/>
          <w:szCs w:val="24"/>
        </w:rPr>
        <w:t xml:space="preserve">ğitimle </w:t>
      </w:r>
      <w:r w:rsidR="00811163" w:rsidRPr="001C4DC2">
        <w:rPr>
          <w:rFonts w:asciiTheme="majorBidi" w:eastAsia="Times New Roman" w:hAnsiTheme="majorBidi" w:cstheme="majorBidi"/>
          <w:sz w:val="24"/>
          <w:szCs w:val="24"/>
        </w:rPr>
        <w:t>ö</w:t>
      </w:r>
      <w:r w:rsidRPr="001C4DC2">
        <w:rPr>
          <w:rFonts w:asciiTheme="majorBidi" w:eastAsia="Times New Roman" w:hAnsiTheme="majorBidi" w:cstheme="majorBidi"/>
          <w:sz w:val="24"/>
          <w:szCs w:val="24"/>
        </w:rPr>
        <w:t xml:space="preserve">ğrenci </w:t>
      </w:r>
      <w:r w:rsidR="00811163"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 xml:space="preserve">aşarısını </w:t>
      </w:r>
      <w:r w:rsidR="00811163" w:rsidRPr="001C4DC2">
        <w:rPr>
          <w:rFonts w:asciiTheme="majorBidi" w:eastAsia="Times New Roman" w:hAnsiTheme="majorBidi" w:cstheme="majorBidi"/>
          <w:sz w:val="24"/>
          <w:szCs w:val="24"/>
        </w:rPr>
        <w:t>a</w:t>
      </w:r>
      <w:r w:rsidRPr="001C4DC2">
        <w:rPr>
          <w:rFonts w:asciiTheme="majorBidi" w:eastAsia="Times New Roman" w:hAnsiTheme="majorBidi" w:cstheme="majorBidi"/>
          <w:sz w:val="24"/>
          <w:szCs w:val="24"/>
        </w:rPr>
        <w:t>rtırmak</w:t>
      </w:r>
    </w:p>
    <w:p w14:paraId="3F21F4B1" w14:textId="4A7DFD8E"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Amaç 2.</w:t>
      </w:r>
      <w:r w:rsidRPr="001C4DC2">
        <w:rPr>
          <w:rFonts w:asciiTheme="majorBidi" w:eastAsia="Times New Roman" w:hAnsiTheme="majorBidi" w:cstheme="majorBidi"/>
          <w:sz w:val="24"/>
          <w:szCs w:val="24"/>
        </w:rPr>
        <w:t xml:space="preserve"> Bilimsel </w:t>
      </w:r>
      <w:r w:rsidR="00811163" w:rsidRPr="001C4DC2">
        <w:rPr>
          <w:rFonts w:asciiTheme="majorBidi" w:eastAsia="Times New Roman" w:hAnsiTheme="majorBidi" w:cstheme="majorBidi"/>
          <w:sz w:val="24"/>
          <w:szCs w:val="24"/>
        </w:rPr>
        <w:t>a</w:t>
      </w:r>
      <w:r w:rsidRPr="001C4DC2">
        <w:rPr>
          <w:rFonts w:asciiTheme="majorBidi" w:eastAsia="Times New Roman" w:hAnsiTheme="majorBidi" w:cstheme="majorBidi"/>
          <w:sz w:val="24"/>
          <w:szCs w:val="24"/>
        </w:rPr>
        <w:t xml:space="preserve">raştırma ve </w:t>
      </w:r>
      <w:r w:rsidR="00811163" w:rsidRPr="001C4DC2">
        <w:rPr>
          <w:rFonts w:asciiTheme="majorBidi" w:eastAsia="Times New Roman" w:hAnsiTheme="majorBidi" w:cstheme="majorBidi"/>
          <w:sz w:val="24"/>
          <w:szCs w:val="24"/>
        </w:rPr>
        <w:t>y</w:t>
      </w:r>
      <w:r w:rsidRPr="001C4DC2">
        <w:rPr>
          <w:rFonts w:asciiTheme="majorBidi" w:eastAsia="Times New Roman" w:hAnsiTheme="majorBidi" w:cstheme="majorBidi"/>
          <w:sz w:val="24"/>
          <w:szCs w:val="24"/>
        </w:rPr>
        <w:t xml:space="preserve">ayın </w:t>
      </w:r>
      <w:r w:rsidR="00811163" w:rsidRPr="001C4DC2">
        <w:rPr>
          <w:rFonts w:asciiTheme="majorBidi" w:eastAsia="Times New Roman" w:hAnsiTheme="majorBidi" w:cstheme="majorBidi"/>
          <w:sz w:val="24"/>
          <w:szCs w:val="24"/>
        </w:rPr>
        <w:t>F</w:t>
      </w:r>
      <w:r w:rsidRPr="001C4DC2">
        <w:rPr>
          <w:rFonts w:asciiTheme="majorBidi" w:eastAsia="Times New Roman" w:hAnsiTheme="majorBidi" w:cstheme="majorBidi"/>
          <w:sz w:val="24"/>
          <w:szCs w:val="24"/>
        </w:rPr>
        <w:t xml:space="preserve">aaliyetlerini </w:t>
      </w:r>
      <w:r w:rsidR="00811163" w:rsidRPr="001C4DC2">
        <w:rPr>
          <w:rFonts w:asciiTheme="majorBidi" w:eastAsia="Times New Roman" w:hAnsiTheme="majorBidi" w:cstheme="majorBidi"/>
          <w:sz w:val="24"/>
          <w:szCs w:val="24"/>
        </w:rPr>
        <w:t>n</w:t>
      </w:r>
      <w:r w:rsidRPr="001C4DC2">
        <w:rPr>
          <w:rFonts w:asciiTheme="majorBidi" w:eastAsia="Times New Roman" w:hAnsiTheme="majorBidi" w:cstheme="majorBidi"/>
          <w:sz w:val="24"/>
          <w:szCs w:val="24"/>
        </w:rPr>
        <w:t xml:space="preserve">itelik ve </w:t>
      </w:r>
      <w:r w:rsidR="00811163" w:rsidRPr="001C4DC2">
        <w:rPr>
          <w:rFonts w:asciiTheme="majorBidi" w:eastAsia="Times New Roman" w:hAnsiTheme="majorBidi" w:cstheme="majorBidi"/>
          <w:sz w:val="24"/>
          <w:szCs w:val="24"/>
        </w:rPr>
        <w:t>n</w:t>
      </w:r>
      <w:r w:rsidRPr="001C4DC2">
        <w:rPr>
          <w:rFonts w:asciiTheme="majorBidi" w:eastAsia="Times New Roman" w:hAnsiTheme="majorBidi" w:cstheme="majorBidi"/>
          <w:sz w:val="24"/>
          <w:szCs w:val="24"/>
        </w:rPr>
        <w:t xml:space="preserve">icelik </w:t>
      </w:r>
      <w:r w:rsidR="00811163" w:rsidRPr="001C4DC2">
        <w:rPr>
          <w:rFonts w:asciiTheme="majorBidi" w:eastAsia="Times New Roman" w:hAnsiTheme="majorBidi" w:cstheme="majorBidi"/>
          <w:sz w:val="24"/>
          <w:szCs w:val="24"/>
        </w:rPr>
        <w:t>y</w:t>
      </w:r>
      <w:r w:rsidRPr="001C4DC2">
        <w:rPr>
          <w:rFonts w:asciiTheme="majorBidi" w:eastAsia="Times New Roman" w:hAnsiTheme="majorBidi" w:cstheme="majorBidi"/>
          <w:sz w:val="24"/>
          <w:szCs w:val="24"/>
        </w:rPr>
        <w:t xml:space="preserve">önünden </w:t>
      </w:r>
      <w:r w:rsidR="00811163" w:rsidRPr="001C4DC2">
        <w:rPr>
          <w:rFonts w:asciiTheme="majorBidi" w:eastAsia="Times New Roman" w:hAnsiTheme="majorBidi" w:cstheme="majorBidi"/>
          <w:sz w:val="24"/>
          <w:szCs w:val="24"/>
        </w:rPr>
        <w:t>g</w:t>
      </w:r>
      <w:r w:rsidRPr="001C4DC2">
        <w:rPr>
          <w:rFonts w:asciiTheme="majorBidi" w:eastAsia="Times New Roman" w:hAnsiTheme="majorBidi" w:cstheme="majorBidi"/>
          <w:sz w:val="24"/>
          <w:szCs w:val="24"/>
        </w:rPr>
        <w:t>eliştirmek</w:t>
      </w:r>
    </w:p>
    <w:p w14:paraId="14B4ED71" w14:textId="330970AD"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Hedef 1.</w:t>
      </w:r>
      <w:r w:rsidR="00B45335" w:rsidRPr="001C4DC2">
        <w:rPr>
          <w:rFonts w:asciiTheme="majorBidi" w:eastAsia="Times New Roman" w:hAnsiTheme="majorBidi" w:cstheme="majorBidi"/>
          <w:b/>
          <w:sz w:val="24"/>
          <w:szCs w:val="24"/>
        </w:rPr>
        <w:t>1</w:t>
      </w:r>
      <w:r w:rsidRPr="001C4DC2">
        <w:rPr>
          <w:rFonts w:asciiTheme="majorBidi" w:eastAsia="Times New Roman" w:hAnsiTheme="majorBidi" w:cstheme="majorBidi"/>
          <w:b/>
          <w:sz w:val="24"/>
          <w:szCs w:val="24"/>
        </w:rPr>
        <w:t>.</w:t>
      </w:r>
      <w:r w:rsidRPr="001C4DC2">
        <w:rPr>
          <w:rFonts w:asciiTheme="majorBidi" w:eastAsia="Times New Roman" w:hAnsiTheme="majorBidi" w:cstheme="majorBidi"/>
          <w:sz w:val="24"/>
          <w:szCs w:val="24"/>
        </w:rPr>
        <w:t xml:space="preserve"> Eğitim-öğretim faaliyetlerine başlamak</w:t>
      </w:r>
    </w:p>
    <w:p w14:paraId="7C05B1EF" w14:textId="50FCAF2A"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Hedef 1.</w:t>
      </w:r>
      <w:r w:rsidR="00B45335" w:rsidRPr="001C4DC2">
        <w:rPr>
          <w:rFonts w:asciiTheme="majorBidi" w:eastAsia="Times New Roman" w:hAnsiTheme="majorBidi" w:cstheme="majorBidi"/>
          <w:b/>
          <w:sz w:val="24"/>
          <w:szCs w:val="24"/>
        </w:rPr>
        <w:t>2</w:t>
      </w:r>
      <w:r w:rsidRPr="001C4DC2">
        <w:rPr>
          <w:rFonts w:asciiTheme="majorBidi" w:eastAsia="Times New Roman" w:hAnsiTheme="majorBidi" w:cstheme="majorBidi"/>
          <w:b/>
          <w:sz w:val="24"/>
          <w:szCs w:val="24"/>
        </w:rPr>
        <w:t>.</w:t>
      </w:r>
      <w:r w:rsidRPr="001C4DC2">
        <w:rPr>
          <w:rFonts w:asciiTheme="majorBidi" w:eastAsia="Times New Roman" w:hAnsiTheme="majorBidi" w:cstheme="majorBidi"/>
          <w:sz w:val="24"/>
          <w:szCs w:val="24"/>
        </w:rPr>
        <w:t xml:space="preserve"> Bölümümüz araştırmacılarının ulusal ve uluslararası bilimsel etkinliklere katılımı</w:t>
      </w:r>
      <w:r w:rsidR="00811163" w:rsidRPr="001C4DC2">
        <w:rPr>
          <w:rFonts w:asciiTheme="majorBidi" w:eastAsia="Times New Roman" w:hAnsiTheme="majorBidi" w:cstheme="majorBidi"/>
          <w:sz w:val="24"/>
          <w:szCs w:val="24"/>
        </w:rPr>
        <w:t>nı</w:t>
      </w:r>
      <w:r w:rsidRPr="001C4DC2">
        <w:rPr>
          <w:rFonts w:asciiTheme="majorBidi" w:eastAsia="Times New Roman" w:hAnsiTheme="majorBidi" w:cstheme="majorBidi"/>
          <w:sz w:val="24"/>
          <w:szCs w:val="24"/>
        </w:rPr>
        <w:t xml:space="preserve"> artır</w:t>
      </w:r>
      <w:r w:rsidR="00811163" w:rsidRPr="001C4DC2">
        <w:rPr>
          <w:rFonts w:asciiTheme="majorBidi" w:eastAsia="Times New Roman" w:hAnsiTheme="majorBidi" w:cstheme="majorBidi"/>
          <w:sz w:val="24"/>
          <w:szCs w:val="24"/>
        </w:rPr>
        <w:t>mak</w:t>
      </w:r>
    </w:p>
    <w:p w14:paraId="01880C46" w14:textId="7E409B8F" w:rsidR="007E1E1F" w:rsidRPr="001C4DC2" w:rsidRDefault="00000000">
      <w:pPr>
        <w:spacing w:line="360" w:lineRule="auto"/>
        <w:ind w:left="108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Hedef 1.</w:t>
      </w:r>
      <w:r w:rsidR="00B45335" w:rsidRPr="001C4DC2">
        <w:rPr>
          <w:rFonts w:asciiTheme="majorBidi" w:eastAsia="Times New Roman" w:hAnsiTheme="majorBidi" w:cstheme="majorBidi"/>
          <w:b/>
          <w:sz w:val="24"/>
          <w:szCs w:val="24"/>
        </w:rPr>
        <w:t>3</w:t>
      </w:r>
      <w:r w:rsidRPr="001C4DC2">
        <w:rPr>
          <w:rFonts w:asciiTheme="majorBidi" w:eastAsia="Times New Roman" w:hAnsiTheme="majorBidi" w:cstheme="majorBidi"/>
          <w:b/>
          <w:sz w:val="24"/>
          <w:szCs w:val="24"/>
        </w:rPr>
        <w:t>.</w:t>
      </w:r>
      <w:r w:rsidRPr="001C4DC2">
        <w:rPr>
          <w:rFonts w:asciiTheme="majorBidi" w:eastAsia="Times New Roman" w:hAnsiTheme="majorBidi" w:cstheme="majorBidi"/>
          <w:sz w:val="24"/>
          <w:szCs w:val="24"/>
        </w:rPr>
        <w:t xml:space="preserve"> Ulusal ve uluslararası düzeyde yayın sayısı ve niteliği</w:t>
      </w:r>
      <w:r w:rsidR="00811163" w:rsidRPr="001C4DC2">
        <w:rPr>
          <w:rFonts w:asciiTheme="majorBidi" w:eastAsia="Times New Roman" w:hAnsiTheme="majorBidi" w:cstheme="majorBidi"/>
          <w:sz w:val="24"/>
          <w:szCs w:val="24"/>
        </w:rPr>
        <w:t>ni</w:t>
      </w:r>
      <w:r w:rsidRPr="001C4DC2">
        <w:rPr>
          <w:rFonts w:asciiTheme="majorBidi" w:eastAsia="Times New Roman" w:hAnsiTheme="majorBidi" w:cstheme="majorBidi"/>
          <w:sz w:val="24"/>
          <w:szCs w:val="24"/>
        </w:rPr>
        <w:t xml:space="preserve"> artır</w:t>
      </w:r>
      <w:r w:rsidR="00811163" w:rsidRPr="001C4DC2">
        <w:rPr>
          <w:rFonts w:asciiTheme="majorBidi" w:eastAsia="Times New Roman" w:hAnsiTheme="majorBidi" w:cstheme="majorBidi"/>
          <w:sz w:val="24"/>
          <w:szCs w:val="24"/>
        </w:rPr>
        <w:t>mak</w:t>
      </w:r>
      <w:r w:rsidRPr="001C4DC2">
        <w:rPr>
          <w:rFonts w:asciiTheme="majorBidi" w:eastAsia="Times New Roman" w:hAnsiTheme="majorBidi" w:cstheme="majorBidi"/>
          <w:sz w:val="24"/>
          <w:szCs w:val="24"/>
        </w:rPr>
        <w:t xml:space="preserve"> </w:t>
      </w:r>
    </w:p>
    <w:p w14:paraId="5B4B8303" w14:textId="0B3F50D9" w:rsidR="007E1E1F" w:rsidRPr="001C4DC2" w:rsidRDefault="00000000">
      <w:pPr>
        <w:spacing w:line="360" w:lineRule="auto"/>
        <w:ind w:left="108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Hedef 1.</w:t>
      </w:r>
      <w:r w:rsidR="00B45335" w:rsidRPr="001C4DC2">
        <w:rPr>
          <w:rFonts w:asciiTheme="majorBidi" w:eastAsia="Times New Roman" w:hAnsiTheme="majorBidi" w:cstheme="majorBidi"/>
          <w:b/>
          <w:sz w:val="24"/>
          <w:szCs w:val="24"/>
        </w:rPr>
        <w:t>4</w:t>
      </w: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Paydaşların karar alma süreçlerine etkin katılımı</w:t>
      </w:r>
      <w:r w:rsidR="00811163" w:rsidRPr="001C4DC2">
        <w:rPr>
          <w:rFonts w:asciiTheme="majorBidi" w:eastAsia="Times New Roman" w:hAnsiTheme="majorBidi" w:cstheme="majorBidi"/>
          <w:sz w:val="24"/>
          <w:szCs w:val="24"/>
        </w:rPr>
        <w:t>nı</w:t>
      </w:r>
      <w:r w:rsidRPr="001C4DC2">
        <w:rPr>
          <w:rFonts w:asciiTheme="majorBidi" w:eastAsia="Times New Roman" w:hAnsiTheme="majorBidi" w:cstheme="majorBidi"/>
          <w:sz w:val="24"/>
          <w:szCs w:val="24"/>
        </w:rPr>
        <w:t xml:space="preserve"> sağla</w:t>
      </w:r>
      <w:r w:rsidR="00811163" w:rsidRPr="001C4DC2">
        <w:rPr>
          <w:rFonts w:asciiTheme="majorBidi" w:eastAsia="Times New Roman" w:hAnsiTheme="majorBidi" w:cstheme="majorBidi"/>
          <w:sz w:val="24"/>
          <w:szCs w:val="24"/>
        </w:rPr>
        <w:t>mak</w:t>
      </w:r>
      <w:r w:rsidRPr="001C4DC2">
        <w:rPr>
          <w:rFonts w:asciiTheme="majorBidi" w:eastAsia="Times New Roman" w:hAnsiTheme="majorBidi" w:cstheme="majorBidi"/>
          <w:b/>
          <w:sz w:val="24"/>
          <w:szCs w:val="24"/>
        </w:rPr>
        <w:t xml:space="preserve"> </w:t>
      </w:r>
    </w:p>
    <w:p w14:paraId="74EEC2BE" w14:textId="77777777" w:rsidR="007F05FA" w:rsidRPr="007F05FA" w:rsidRDefault="00000000" w:rsidP="007F05FA">
      <w:pPr>
        <w:widowControl w:val="0"/>
        <w:pBdr>
          <w:top w:val="nil"/>
          <w:left w:val="nil"/>
          <w:bottom w:val="nil"/>
          <w:right w:val="nil"/>
          <w:between w:val="nil"/>
        </w:pBdr>
        <w:spacing w:after="0" w:line="360" w:lineRule="auto"/>
        <w:ind w:left="1089"/>
        <w:jc w:val="both"/>
        <w:rPr>
          <w:rFonts w:asciiTheme="majorBidi" w:hAnsiTheme="majorBidi" w:cstheme="majorBidi"/>
          <w:b/>
          <w:color w:val="000000"/>
          <w:sz w:val="24"/>
          <w:szCs w:val="24"/>
        </w:rPr>
      </w:pPr>
      <w:r w:rsidRPr="001C4DC2">
        <w:rPr>
          <w:rFonts w:asciiTheme="majorBidi" w:eastAsia="Trebuchet MS" w:hAnsiTheme="majorBidi" w:cstheme="majorBidi"/>
          <w:b/>
          <w:color w:val="000000"/>
          <w:sz w:val="24"/>
          <w:szCs w:val="24"/>
        </w:rPr>
        <w:lastRenderedPageBreak/>
        <w:t xml:space="preserve">Kanıt 1: </w:t>
      </w:r>
    </w:p>
    <w:p w14:paraId="7AEE0306" w14:textId="1F755B27" w:rsidR="007E1E1F" w:rsidRPr="001C4DC2" w:rsidRDefault="00AD691C" w:rsidP="007F05FA">
      <w:pPr>
        <w:widowControl w:val="0"/>
        <w:pBdr>
          <w:top w:val="nil"/>
          <w:left w:val="nil"/>
          <w:bottom w:val="nil"/>
          <w:right w:val="nil"/>
          <w:between w:val="nil"/>
        </w:pBdr>
        <w:spacing w:after="0" w:line="360" w:lineRule="auto"/>
        <w:ind w:left="1089"/>
        <w:jc w:val="both"/>
        <w:rPr>
          <w:rFonts w:asciiTheme="majorBidi" w:hAnsiTheme="majorBidi" w:cstheme="majorBidi"/>
          <w:b/>
          <w:color w:val="000000"/>
          <w:sz w:val="24"/>
          <w:szCs w:val="24"/>
        </w:rPr>
      </w:pPr>
      <w:hyperlink r:id="rId30" w:history="1">
        <w:r w:rsidR="00000000" w:rsidRPr="00AD691C">
          <w:rPr>
            <w:rStyle w:val="Kpr"/>
            <w:rFonts w:asciiTheme="majorBidi" w:eastAsia="Trebuchet MS" w:hAnsiTheme="majorBidi" w:cstheme="majorBidi"/>
            <w:b/>
            <w:sz w:val="24"/>
            <w:szCs w:val="24"/>
          </w:rPr>
          <w:t>http://web.harran.edu.tr/assets/uploads/sites/51/stratejikplan/mobile/index.html</w:t>
        </w:r>
      </w:hyperlink>
    </w:p>
    <w:p w14:paraId="5CD20BA3" w14:textId="77777777" w:rsidR="007F05FA" w:rsidRDefault="00000000" w:rsidP="007F05FA">
      <w:pPr>
        <w:spacing w:line="360" w:lineRule="auto"/>
        <w:ind w:left="1089"/>
        <w:jc w:val="both"/>
        <w:rPr>
          <w:rFonts w:asciiTheme="majorBidi" w:hAnsiTheme="majorBidi" w:cstheme="majorBidi"/>
          <w:b/>
          <w:sz w:val="24"/>
          <w:szCs w:val="24"/>
        </w:rPr>
      </w:pPr>
      <w:r w:rsidRPr="001C4DC2">
        <w:rPr>
          <w:rFonts w:asciiTheme="majorBidi" w:hAnsiTheme="majorBidi" w:cstheme="majorBidi"/>
          <w:b/>
          <w:sz w:val="24"/>
          <w:szCs w:val="24"/>
        </w:rPr>
        <w:t xml:space="preserve">Kanıt 2: </w:t>
      </w:r>
    </w:p>
    <w:p w14:paraId="17F6E8EE" w14:textId="0CB7618F" w:rsidR="007E1E1F" w:rsidRPr="001C4DC2" w:rsidRDefault="00AD691C" w:rsidP="007F05FA">
      <w:pPr>
        <w:spacing w:line="360" w:lineRule="auto"/>
        <w:ind w:left="1089"/>
        <w:jc w:val="both"/>
        <w:rPr>
          <w:rFonts w:asciiTheme="majorBidi" w:hAnsiTheme="majorBidi" w:cstheme="majorBidi"/>
          <w:b/>
        </w:rPr>
      </w:pPr>
      <w:hyperlink r:id="rId31" w:history="1">
        <w:r w:rsidR="00000000" w:rsidRPr="00AD691C">
          <w:rPr>
            <w:rStyle w:val="Kpr"/>
            <w:rFonts w:asciiTheme="majorBidi" w:hAnsiTheme="majorBidi" w:cstheme="majorBidi"/>
            <w:b/>
            <w:sz w:val="24"/>
            <w:szCs w:val="24"/>
          </w:rPr>
          <w:t>http://fef.harran.edu.tr/assets/uploads/sites/38/files/2020-yili-faaliyet-raporu-06092021.pdf</w:t>
        </w:r>
      </w:hyperlink>
    </w:p>
    <w:p w14:paraId="73EC835F" w14:textId="77777777" w:rsidR="007F05FA" w:rsidRDefault="00000000" w:rsidP="007F05FA">
      <w:pPr>
        <w:spacing w:line="360" w:lineRule="auto"/>
        <w:ind w:left="1089"/>
        <w:jc w:val="both"/>
        <w:rPr>
          <w:rFonts w:asciiTheme="majorBidi" w:hAnsiTheme="majorBidi" w:cstheme="majorBidi"/>
          <w:b/>
          <w:sz w:val="24"/>
          <w:szCs w:val="24"/>
        </w:rPr>
      </w:pPr>
      <w:r w:rsidRPr="001C4DC2">
        <w:rPr>
          <w:rFonts w:asciiTheme="majorBidi" w:hAnsiTheme="majorBidi" w:cstheme="majorBidi"/>
          <w:b/>
          <w:sz w:val="24"/>
          <w:szCs w:val="24"/>
        </w:rPr>
        <w:t xml:space="preserve">Kanıt 3:     </w:t>
      </w:r>
    </w:p>
    <w:p w14:paraId="7652ADBA" w14:textId="3ACE53C4" w:rsidR="007E1E1F" w:rsidRPr="001C4DC2" w:rsidRDefault="00AD691C" w:rsidP="007F05FA">
      <w:pPr>
        <w:spacing w:line="360" w:lineRule="auto"/>
        <w:ind w:left="1089"/>
        <w:jc w:val="both"/>
        <w:rPr>
          <w:rFonts w:asciiTheme="majorBidi" w:hAnsiTheme="majorBidi" w:cstheme="majorBidi"/>
          <w:b/>
        </w:rPr>
      </w:pPr>
      <w:hyperlink r:id="rId32" w:history="1">
        <w:r w:rsidR="00000000" w:rsidRPr="00AD691C">
          <w:rPr>
            <w:rStyle w:val="Kpr"/>
            <w:rFonts w:asciiTheme="majorBidi" w:hAnsiTheme="majorBidi" w:cstheme="majorBidi"/>
            <w:b/>
            <w:sz w:val="24"/>
            <w:szCs w:val="24"/>
          </w:rPr>
          <w:t>http://kalite.harran.edu.tr/assets/uploads/other/files/kalite/files/2021-K%C4%B0DR.pdf</w:t>
        </w:r>
      </w:hyperlink>
    </w:p>
    <w:p w14:paraId="5CDFAC68" w14:textId="77777777" w:rsidR="007E1E1F" w:rsidRPr="001C4DC2" w:rsidRDefault="00000000">
      <w:pPr>
        <w:spacing w:line="360" w:lineRule="auto"/>
        <w:ind w:left="1089" w:firstLine="675"/>
        <w:jc w:val="both"/>
        <w:rPr>
          <w:rFonts w:asciiTheme="majorBidi" w:hAnsiTheme="majorBidi" w:cstheme="majorBidi"/>
          <w:b/>
          <w:sz w:val="24"/>
          <w:szCs w:val="24"/>
        </w:rPr>
      </w:pPr>
      <w:r w:rsidRPr="001C4DC2">
        <w:rPr>
          <w:rFonts w:asciiTheme="majorBidi" w:hAnsiTheme="majorBidi" w:cstheme="majorBidi"/>
          <w:b/>
        </w:rPr>
        <w:t xml:space="preserve"> </w:t>
      </w:r>
      <w:r w:rsidRPr="001C4DC2">
        <w:rPr>
          <w:rFonts w:asciiTheme="majorBidi" w:hAnsiTheme="majorBidi" w:cstheme="majorBidi"/>
          <w:b/>
          <w:sz w:val="24"/>
          <w:szCs w:val="24"/>
        </w:rPr>
        <w:t xml:space="preserve">A.2.3. Performans yönetimi     </w:t>
      </w:r>
      <w:r w:rsidRPr="001C4DC2">
        <w:rPr>
          <w:rFonts w:asciiTheme="majorBidi" w:hAnsiTheme="majorBidi" w:cstheme="majorBidi"/>
          <w:b/>
          <w:sz w:val="24"/>
          <w:szCs w:val="24"/>
        </w:rPr>
        <w:tab/>
      </w:r>
    </w:p>
    <w:p w14:paraId="0BE60B18" w14:textId="77777777" w:rsidR="007E1E1F" w:rsidRPr="001C4DC2" w:rsidRDefault="00000000">
      <w:pPr>
        <w:spacing w:line="360" w:lineRule="auto"/>
        <w:ind w:left="1089" w:firstLine="675"/>
        <w:jc w:val="both"/>
        <w:rPr>
          <w:rFonts w:asciiTheme="majorBidi" w:hAnsiTheme="majorBidi" w:cstheme="majorBidi"/>
          <w:b/>
          <w:sz w:val="24"/>
          <w:szCs w:val="24"/>
        </w:rPr>
      </w:pPr>
      <w:r w:rsidRPr="001C4DC2">
        <w:rPr>
          <w:rFonts w:asciiTheme="majorBidi" w:eastAsia="Times New Roman" w:hAnsiTheme="majorBidi" w:cstheme="majorBidi"/>
          <w:sz w:val="24"/>
          <w:szCs w:val="24"/>
        </w:rPr>
        <w:t>Birimin geneline yayılmış performans yönetimi uygulamaları bulunmaktadır.</w:t>
      </w:r>
    </w:p>
    <w:p w14:paraId="13444E1F" w14:textId="77777777" w:rsidR="007E1E1F" w:rsidRPr="001C4DC2" w:rsidRDefault="00000000">
      <w:pPr>
        <w:spacing w:after="384"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Bölümümüzde iş analizlerinin tamamlanması, iş süreçlerinin tanımlanması ve bunların değerlendirilmesi aşamalarının sağlıklı yürütülebilmesi için görevlendirmeler yapılmıştır. İdari birimlerde görev tanımlarının yapılabilmesi için “İş Akış Süreçleri” hazırlanmış ve görev tanımları yapılmıştır.</w:t>
      </w:r>
    </w:p>
    <w:p w14:paraId="3E75A9CB" w14:textId="03A54D6E"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A.3</w:t>
      </w:r>
      <w:r w:rsidR="00AD691C" w:rsidRPr="001C4DC2">
        <w:rPr>
          <w:rFonts w:asciiTheme="majorBidi" w:eastAsia="Times New Roman" w:hAnsiTheme="majorBidi" w:cstheme="majorBidi"/>
          <w:b/>
          <w:sz w:val="24"/>
          <w:szCs w:val="24"/>
        </w:rPr>
        <w:t>) Yönetim</w:t>
      </w:r>
      <w:r w:rsidRPr="001C4DC2">
        <w:rPr>
          <w:rFonts w:asciiTheme="majorBidi" w:eastAsia="Times New Roman" w:hAnsiTheme="majorBidi" w:cstheme="majorBidi"/>
          <w:b/>
          <w:sz w:val="24"/>
          <w:szCs w:val="24"/>
        </w:rPr>
        <w:t xml:space="preserve"> Sistemleri </w:t>
      </w:r>
      <w:r w:rsidRPr="001C4DC2">
        <w:rPr>
          <w:rFonts w:asciiTheme="majorBidi" w:eastAsia="Times New Roman" w:hAnsiTheme="majorBidi" w:cstheme="majorBidi"/>
          <w:b/>
          <w:sz w:val="24"/>
          <w:szCs w:val="24"/>
        </w:rPr>
        <w:tab/>
      </w:r>
    </w:p>
    <w:p w14:paraId="42FFA2DE"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A.3.1. Bilgi yönetim sistemi</w:t>
      </w:r>
    </w:p>
    <w:p w14:paraId="6417FB7C" w14:textId="6B6A603F"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b/>
      </w:r>
      <w:r w:rsidRPr="001C4DC2">
        <w:rPr>
          <w:rFonts w:asciiTheme="majorBidi" w:eastAsia="Times New Roman" w:hAnsiTheme="majorBidi" w:cstheme="majorBidi"/>
          <w:sz w:val="24"/>
          <w:szCs w:val="24"/>
        </w:rPr>
        <w:t xml:space="preserve">Bölüm bilgi sistemi Harran Üniversitesi Bilgi İşlem Daire Başkanlığınca sağlanmaktadır </w:t>
      </w:r>
      <w:hyperlink r:id="rId33" w:history="1">
        <w:r w:rsidRPr="00AD691C">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w:t>
      </w:r>
    </w:p>
    <w:p w14:paraId="07179FEA" w14:textId="44EF6E65" w:rsidR="007E1E1F" w:rsidRPr="001C4DC2" w:rsidRDefault="00000000" w:rsidP="00681AB5">
      <w:pPr>
        <w:spacing w:line="360" w:lineRule="auto"/>
        <w:ind w:left="369" w:firstLine="720"/>
        <w:jc w:val="both"/>
        <w:rPr>
          <w:rFonts w:asciiTheme="majorBidi" w:hAnsiTheme="majorBidi" w:cstheme="majorBidi"/>
          <w:b/>
          <w:sz w:val="24"/>
          <w:szCs w:val="24"/>
        </w:rPr>
      </w:pPr>
      <w:r w:rsidRPr="001C4DC2">
        <w:rPr>
          <w:rFonts w:asciiTheme="majorBidi" w:eastAsia="Times New Roman" w:hAnsiTheme="majorBidi" w:cstheme="majorBidi"/>
          <w:b/>
          <w:sz w:val="24"/>
          <w:szCs w:val="24"/>
        </w:rPr>
        <w:t xml:space="preserve">Kanıt </w:t>
      </w:r>
      <w:r w:rsidR="00AD691C" w:rsidRPr="001C4DC2">
        <w:rPr>
          <w:rFonts w:asciiTheme="majorBidi" w:eastAsia="Times New Roman" w:hAnsiTheme="majorBidi" w:cstheme="majorBidi"/>
          <w:b/>
          <w:sz w:val="24"/>
          <w:szCs w:val="24"/>
        </w:rPr>
        <w:t xml:space="preserve">1: </w:t>
      </w:r>
      <w:hyperlink r:id="rId34" w:history="1">
        <w:r w:rsidR="00AD691C" w:rsidRPr="00AD691C">
          <w:rPr>
            <w:rStyle w:val="Kpr"/>
            <w:rFonts w:asciiTheme="majorBidi" w:eastAsia="Times New Roman" w:hAnsiTheme="majorBidi" w:cstheme="majorBidi"/>
            <w:b/>
            <w:sz w:val="24"/>
            <w:szCs w:val="24"/>
          </w:rPr>
          <w:t>http://bidb.harran.edu.tr/tr/</w:t>
        </w:r>
        <w:r w:rsidRPr="00AD691C">
          <w:rPr>
            <w:rStyle w:val="Kpr"/>
            <w:rFonts w:asciiTheme="majorBidi" w:eastAsia="Times New Roman" w:hAnsiTheme="majorBidi" w:cstheme="majorBidi"/>
            <w:b/>
            <w:sz w:val="24"/>
            <w:szCs w:val="24"/>
          </w:rPr>
          <w:tab/>
        </w:r>
      </w:hyperlink>
      <w:r w:rsidRPr="001C4DC2">
        <w:rPr>
          <w:rFonts w:asciiTheme="majorBidi" w:eastAsia="Times New Roman" w:hAnsiTheme="majorBidi" w:cstheme="majorBidi"/>
          <w:b/>
          <w:sz w:val="24"/>
          <w:szCs w:val="24"/>
        </w:rPr>
        <w:tab/>
      </w:r>
    </w:p>
    <w:p w14:paraId="305E7BA5"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A.3.2. İnsan kaynakları yönetimi</w:t>
      </w:r>
    </w:p>
    <w:p w14:paraId="33BA4627"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Birimde insan kaynakları yönetimine ilişkin kurallar ve süreçler bulunmaktadır. Şeffaf şekilde yürütülen bu süreçler birimde herkes tarafından bilinmektedir. Eğitim ve liyakat öncelikli kriter olup, yetkinliklerin artırılması temel hedeftir.</w:t>
      </w:r>
    </w:p>
    <w:p w14:paraId="0C221E83" w14:textId="57480378"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 insan kaynakları akademik ve idari olmak üzere Harran Üniversitesi Rektörlüğü tarafından sağlanmaktadır. 2547 Sayılı Yüksek Öğretim Kanunu, 2914 </w:t>
      </w:r>
      <w:r w:rsidRPr="001C4DC2">
        <w:rPr>
          <w:rFonts w:asciiTheme="majorBidi" w:eastAsia="Times New Roman" w:hAnsiTheme="majorBidi" w:cstheme="majorBidi"/>
          <w:sz w:val="24"/>
          <w:szCs w:val="24"/>
        </w:rPr>
        <w:lastRenderedPageBreak/>
        <w:t>Sayılı Yükseköğretim Personel Kanunu ve 657 sayılı Devlet Memurları Kanunu kapsamında bölüm içindeki akademik yürütmeler sağlanmaktadır.</w:t>
      </w:r>
      <w:r w:rsidR="003960FF" w:rsidRPr="001C4DC2">
        <w:rPr>
          <w:rFonts w:asciiTheme="majorBidi" w:eastAsia="Times New Roman" w:hAnsiTheme="majorBidi" w:cstheme="majorBidi"/>
          <w:sz w:val="24"/>
          <w:szCs w:val="24"/>
        </w:rPr>
        <w:t xml:space="preserve"> </w:t>
      </w:r>
      <w:r w:rsidRPr="001C4DC2">
        <w:rPr>
          <w:rFonts w:asciiTheme="majorBidi" w:eastAsia="Times New Roman" w:hAnsiTheme="majorBidi" w:cstheme="majorBidi"/>
          <w:sz w:val="24"/>
          <w:szCs w:val="24"/>
        </w:rPr>
        <w:t xml:space="preserve">Harran Üniversitesi insan kaynakları politikası ve stratejik hedeflerini içeren mevzuat düzenlemeleri 2022 yılı hedefleri arasında yer almaktadır </w:t>
      </w:r>
      <w:hyperlink r:id="rId35" w:history="1">
        <w:r w:rsidRPr="00AD691C">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Bu düzenleme ışığında birim içi insan kaynakları ve stratejik hedef mevzuat düzenlemelerinin sağlanması</w:t>
      </w:r>
      <w:r w:rsidR="003960FF" w:rsidRPr="001C4DC2">
        <w:rPr>
          <w:rFonts w:asciiTheme="majorBidi" w:eastAsia="Times New Roman" w:hAnsiTheme="majorBidi" w:cstheme="majorBidi"/>
          <w:sz w:val="24"/>
          <w:szCs w:val="24"/>
        </w:rPr>
        <w:t xml:space="preserve"> </w:t>
      </w:r>
      <w:r w:rsidR="00AD691C" w:rsidRPr="001C4DC2">
        <w:rPr>
          <w:rFonts w:asciiTheme="majorBidi" w:eastAsia="Times New Roman" w:hAnsiTheme="majorBidi" w:cstheme="majorBidi"/>
          <w:sz w:val="24"/>
          <w:szCs w:val="24"/>
        </w:rPr>
        <w:t>öngörülmektedir</w:t>
      </w:r>
      <w:r w:rsidR="003960FF" w:rsidRPr="001C4DC2">
        <w:rPr>
          <w:rFonts w:asciiTheme="majorBidi" w:eastAsia="Times New Roman" w:hAnsiTheme="majorBidi" w:cstheme="majorBidi"/>
          <w:sz w:val="24"/>
          <w:szCs w:val="24"/>
        </w:rPr>
        <w:t>.</w:t>
      </w:r>
    </w:p>
    <w:p w14:paraId="13F940FD" w14:textId="29D4F50F" w:rsidR="007E1E1F" w:rsidRPr="001C4DC2" w:rsidRDefault="00000000" w:rsidP="00681AB5">
      <w:pPr>
        <w:spacing w:line="360" w:lineRule="auto"/>
        <w:ind w:left="1089"/>
        <w:jc w:val="both"/>
        <w:rPr>
          <w:rFonts w:asciiTheme="majorBidi" w:hAnsiTheme="majorBidi" w:cstheme="majorBidi"/>
          <w:b/>
        </w:rPr>
      </w:pPr>
      <w:r w:rsidRPr="001C4DC2">
        <w:rPr>
          <w:rFonts w:asciiTheme="majorBidi" w:eastAsia="Times New Roman" w:hAnsiTheme="majorBidi" w:cstheme="majorBidi"/>
          <w:b/>
          <w:sz w:val="24"/>
          <w:szCs w:val="24"/>
        </w:rPr>
        <w:t xml:space="preserve">Kanıt-1: </w:t>
      </w:r>
      <w:hyperlink r:id="rId36" w:history="1">
        <w:r w:rsidRPr="00AD691C">
          <w:rPr>
            <w:rStyle w:val="Kpr"/>
            <w:rFonts w:asciiTheme="majorBidi" w:eastAsia="Times New Roman" w:hAnsiTheme="majorBidi" w:cstheme="majorBidi"/>
            <w:b/>
            <w:sz w:val="24"/>
            <w:szCs w:val="24"/>
          </w:rPr>
          <w:t>http://personel.harran.edu.tr/tr/mevzuatlar/mevzuatlar/</w:t>
        </w:r>
      </w:hyperlink>
    </w:p>
    <w:p w14:paraId="5C3EE2A1"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A.3.3. Finansal yönetim</w:t>
      </w:r>
    </w:p>
    <w:p w14:paraId="73892795" w14:textId="66A480EF"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Bölümümüzün finansal yönetimi Harran Üniversitesi İdari ve Mali işler Başkanlığınca sağlanmaktadır </w:t>
      </w:r>
      <w:hyperlink r:id="rId37" w:history="1">
        <w:r w:rsidRPr="00AD691C">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w:t>
      </w:r>
    </w:p>
    <w:p w14:paraId="6FC06AF3" w14:textId="50A030BE" w:rsidR="007E1E1F" w:rsidRPr="001C4DC2" w:rsidRDefault="00000000" w:rsidP="00681AB5">
      <w:pPr>
        <w:widowControl w:val="0"/>
        <w:pBdr>
          <w:top w:val="nil"/>
          <w:left w:val="nil"/>
          <w:bottom w:val="nil"/>
          <w:right w:val="nil"/>
          <w:between w:val="nil"/>
        </w:pBdr>
        <w:spacing w:after="0" w:line="360" w:lineRule="auto"/>
        <w:ind w:left="369" w:firstLine="720"/>
        <w:jc w:val="both"/>
        <w:rPr>
          <w:rFonts w:asciiTheme="majorBidi" w:hAnsiTheme="majorBidi" w:cstheme="majorBidi"/>
          <w:b/>
          <w:color w:val="000000"/>
          <w:sz w:val="24"/>
          <w:szCs w:val="24"/>
        </w:rPr>
      </w:pPr>
      <w:r w:rsidRPr="001C4DC2">
        <w:rPr>
          <w:rFonts w:asciiTheme="majorBidi" w:eastAsia="Times New Roman" w:hAnsiTheme="majorBidi" w:cstheme="majorBidi"/>
          <w:b/>
          <w:color w:val="000000"/>
          <w:sz w:val="24"/>
          <w:szCs w:val="24"/>
        </w:rPr>
        <w:t xml:space="preserve">Kanıt 1: </w:t>
      </w:r>
      <w:hyperlink r:id="rId38" w:history="1">
        <w:r w:rsidRPr="00AD691C">
          <w:rPr>
            <w:rStyle w:val="Kpr"/>
            <w:rFonts w:asciiTheme="majorBidi" w:eastAsia="Times New Roman" w:hAnsiTheme="majorBidi" w:cstheme="majorBidi"/>
            <w:b/>
            <w:sz w:val="24"/>
            <w:szCs w:val="24"/>
          </w:rPr>
          <w:t>http://idarimaliisler.harran.edu.tr/</w:t>
        </w:r>
      </w:hyperlink>
    </w:p>
    <w:p w14:paraId="43D3D4CD"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ab/>
        <w:t xml:space="preserve"> A.3.4. Süreç yönetimi</w:t>
      </w:r>
    </w:p>
    <w:p w14:paraId="3097A54C"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ab/>
      </w:r>
      <w:r w:rsidRPr="001C4DC2">
        <w:rPr>
          <w:rFonts w:asciiTheme="majorBidi" w:eastAsia="Times New Roman" w:hAnsiTheme="majorBidi" w:cstheme="majorBidi"/>
          <w:sz w:val="24"/>
          <w:szCs w:val="24"/>
        </w:rPr>
        <w:t>Tüm etkinliklere ait süreçler ve alt süreçler tanımlıdır. Süreçlerdeki sorumlular, iş akışı, yönetim, sahiplenme yazılıdır ve birimce içselleştirilmiştir. Sürekli süreç̧ iyileştirme döngüsü kurulmuştur.</w:t>
      </w:r>
    </w:p>
    <w:p w14:paraId="44AD32DF" w14:textId="0907A1BF"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Ana Bilim </w:t>
      </w:r>
      <w:r w:rsidR="003960FF" w:rsidRPr="001C4DC2">
        <w:rPr>
          <w:rFonts w:asciiTheme="majorBidi" w:eastAsia="Times New Roman" w:hAnsiTheme="majorBidi" w:cstheme="majorBidi"/>
          <w:sz w:val="24"/>
          <w:szCs w:val="24"/>
        </w:rPr>
        <w:t>D</w:t>
      </w:r>
      <w:r w:rsidRPr="001C4DC2">
        <w:rPr>
          <w:rFonts w:asciiTheme="majorBidi" w:eastAsia="Times New Roman" w:hAnsiTheme="majorBidi" w:cstheme="majorBidi"/>
          <w:sz w:val="24"/>
          <w:szCs w:val="24"/>
        </w:rPr>
        <w:t>alı olarak bölümümüz 2547 Sayılı Yükseköğretim kanuna bağlı olarak görev ve sorumluluklarını yerine getirmektedir. Harran Üniversitesi Rektörlüğü tarafından belirlenmiş eğitim-öğretim sınav yönetmelikleri ile Üniversite Senatosu tarafından belirlenen iş akış şemaları (akademik takvim) doğrultusunda (yüz-yüze veya uzaktan eğitim) eğitim ve öğretim süreçleri yürütülmektedir (</w:t>
      </w:r>
      <w:hyperlink r:id="rId39" w:history="1">
        <w:r w:rsidRPr="00AD691C">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xml:space="preserve">, </w:t>
      </w:r>
      <w:hyperlink r:id="rId40" w:history="1">
        <w:r w:rsidRPr="00AD691C">
          <w:rPr>
            <w:rStyle w:val="Kpr"/>
            <w:rFonts w:asciiTheme="majorBidi" w:eastAsia="Times New Roman" w:hAnsiTheme="majorBidi" w:cstheme="majorBidi"/>
            <w:sz w:val="24"/>
            <w:szCs w:val="24"/>
          </w:rPr>
          <w:t>Kanıt 2</w:t>
        </w:r>
      </w:hyperlink>
      <w:r w:rsidRPr="001C4DC2">
        <w:rPr>
          <w:rFonts w:asciiTheme="majorBidi" w:eastAsia="Times New Roman" w:hAnsiTheme="majorBidi" w:cstheme="majorBidi"/>
          <w:sz w:val="24"/>
          <w:szCs w:val="24"/>
        </w:rPr>
        <w:t xml:space="preserve">). </w:t>
      </w:r>
    </w:p>
    <w:p w14:paraId="43855BD2" w14:textId="266AEE62" w:rsidR="007E1E1F" w:rsidRPr="001C4DC2" w:rsidRDefault="00000000" w:rsidP="00681AB5">
      <w:pPr>
        <w:spacing w:line="360" w:lineRule="auto"/>
        <w:ind w:left="1089"/>
        <w:jc w:val="both"/>
        <w:rPr>
          <w:rFonts w:asciiTheme="majorBidi" w:hAnsiTheme="majorBidi" w:cstheme="majorBidi"/>
          <w:b/>
        </w:rPr>
      </w:pPr>
      <w:r w:rsidRPr="001C4DC2">
        <w:rPr>
          <w:rFonts w:asciiTheme="majorBidi" w:eastAsia="Times New Roman" w:hAnsiTheme="majorBidi" w:cstheme="majorBidi"/>
          <w:b/>
          <w:sz w:val="24"/>
          <w:szCs w:val="24"/>
        </w:rPr>
        <w:t xml:space="preserve">Kanıt 1: </w:t>
      </w:r>
      <w:hyperlink r:id="rId41" w:history="1">
        <w:r w:rsidRPr="00AD691C">
          <w:rPr>
            <w:rStyle w:val="Kpr"/>
            <w:rFonts w:asciiTheme="majorBidi" w:eastAsia="Times New Roman" w:hAnsiTheme="majorBidi" w:cstheme="majorBidi"/>
            <w:b/>
            <w:sz w:val="24"/>
            <w:szCs w:val="24"/>
          </w:rPr>
          <w:t>https://www.harran.edu.tr/sayfa.aspx?st=icerik&amp;sid=70</w:t>
        </w:r>
      </w:hyperlink>
    </w:p>
    <w:p w14:paraId="6E2053B7" w14:textId="3D2A1D5F" w:rsidR="007E1E1F" w:rsidRPr="001C4DC2" w:rsidRDefault="00000000">
      <w:pPr>
        <w:spacing w:line="360" w:lineRule="auto"/>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Kanıt 2: </w:t>
      </w:r>
      <w:hyperlink r:id="rId42">
        <w:r w:rsidRPr="001C4DC2">
          <w:rPr>
            <w:rFonts w:asciiTheme="majorBidi" w:eastAsia="Times New Roman" w:hAnsiTheme="majorBidi" w:cstheme="majorBidi"/>
            <w:b/>
            <w:color w:val="0563C1"/>
            <w:sz w:val="24"/>
            <w:szCs w:val="24"/>
            <w:u w:val="single"/>
          </w:rPr>
          <w:t>https://www.harran.edu.tr/aclis</w:t>
        </w:r>
        <w:r w:rsidRPr="001C4DC2">
          <w:rPr>
            <w:rFonts w:asciiTheme="majorBidi" w:eastAsia="Times New Roman" w:hAnsiTheme="majorBidi" w:cstheme="majorBidi"/>
            <w:b/>
            <w:color w:val="0563C1"/>
            <w:sz w:val="24"/>
            <w:szCs w:val="24"/>
            <w:u w:val="single"/>
          </w:rPr>
          <w:t>t</w:t>
        </w:r>
        <w:r w:rsidRPr="001C4DC2">
          <w:rPr>
            <w:rFonts w:asciiTheme="majorBidi" w:eastAsia="Times New Roman" w:hAnsiTheme="majorBidi" w:cstheme="majorBidi"/>
            <w:b/>
            <w:color w:val="0563C1"/>
            <w:sz w:val="24"/>
            <w:szCs w:val="24"/>
            <w:u w:val="single"/>
          </w:rPr>
          <w:t>.aspx</w:t>
        </w:r>
      </w:hyperlink>
    </w:p>
    <w:p w14:paraId="693877CF"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bookmarkStart w:id="1" w:name="30j0zll" w:colFirst="0" w:colLast="0"/>
      <w:bookmarkEnd w:id="1"/>
      <w:r w:rsidRPr="001C4DC2">
        <w:rPr>
          <w:rFonts w:asciiTheme="majorBidi" w:eastAsia="Times New Roman" w:hAnsiTheme="majorBidi" w:cstheme="majorBidi"/>
          <w:b/>
          <w:sz w:val="24"/>
          <w:szCs w:val="24"/>
        </w:rPr>
        <w:t xml:space="preserve">        </w:t>
      </w:r>
      <w:proofErr w:type="gramStart"/>
      <w:r w:rsidRPr="001C4DC2">
        <w:rPr>
          <w:rFonts w:asciiTheme="majorBidi" w:eastAsia="Times New Roman" w:hAnsiTheme="majorBidi" w:cstheme="majorBidi"/>
          <w:b/>
          <w:sz w:val="24"/>
          <w:szCs w:val="24"/>
        </w:rPr>
        <w:t>A.4 )</w:t>
      </w:r>
      <w:proofErr w:type="gramEnd"/>
      <w:r w:rsidRPr="001C4DC2">
        <w:rPr>
          <w:rFonts w:asciiTheme="majorBidi" w:eastAsia="Times New Roman" w:hAnsiTheme="majorBidi" w:cstheme="majorBidi"/>
          <w:b/>
          <w:sz w:val="24"/>
          <w:szCs w:val="24"/>
        </w:rPr>
        <w:t xml:space="preserve"> Paydaş Katılımı</w:t>
      </w:r>
      <w:r w:rsidRPr="001C4DC2">
        <w:rPr>
          <w:rFonts w:asciiTheme="majorBidi" w:eastAsia="Times New Roman" w:hAnsiTheme="majorBidi" w:cstheme="majorBidi"/>
          <w:b/>
          <w:sz w:val="24"/>
          <w:szCs w:val="24"/>
        </w:rPr>
        <w:tab/>
      </w:r>
    </w:p>
    <w:p w14:paraId="3659226E"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A.4.1. İç ve dış paydaş katılımı</w:t>
      </w:r>
    </w:p>
    <w:p w14:paraId="148AB4D3"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 xml:space="preserve">İç ve dış paydaşların karar alma, yönetişim ve iyileştirme süreçlerine katılım mekanizmaları tanımlanmıştır. Gerçekleşen katılımın etkinliği, </w:t>
      </w:r>
      <w:proofErr w:type="spellStart"/>
      <w:r w:rsidRPr="001C4DC2">
        <w:rPr>
          <w:rFonts w:asciiTheme="majorBidi" w:eastAsia="Times New Roman" w:hAnsiTheme="majorBidi" w:cstheme="majorBidi"/>
          <w:sz w:val="24"/>
          <w:szCs w:val="24"/>
        </w:rPr>
        <w:t>birimselliği</w:t>
      </w:r>
      <w:proofErr w:type="spellEnd"/>
      <w:r w:rsidRPr="001C4DC2">
        <w:rPr>
          <w:rFonts w:asciiTheme="majorBidi" w:eastAsia="Times New Roman" w:hAnsiTheme="majorBidi" w:cstheme="majorBidi"/>
          <w:sz w:val="24"/>
          <w:szCs w:val="24"/>
        </w:rPr>
        <w:t xml:space="preserve"> ve sürekliliği irdelenmektedir. Uygulama örnekleri, iç̧ kalite güvencesi sisteminde </w:t>
      </w:r>
      <w:r w:rsidRPr="001C4DC2">
        <w:rPr>
          <w:rFonts w:asciiTheme="majorBidi" w:eastAsia="Times New Roman" w:hAnsiTheme="majorBidi" w:cstheme="majorBidi"/>
          <w:sz w:val="24"/>
          <w:szCs w:val="24"/>
        </w:rPr>
        <w:lastRenderedPageBreak/>
        <w:t>özellikle öğrenci ve dış paydaş katılımı ve etkinliği mevcuttur. Sonuçlar değerlendirilmekte ve bağlı iyileştirmeler gerçekleştirilmektedir.</w:t>
      </w:r>
    </w:p>
    <w:p w14:paraId="2847B47B" w14:textId="07372657" w:rsidR="007E1E1F" w:rsidRPr="001C4DC2" w:rsidRDefault="00000000">
      <w:pPr>
        <w:spacing w:line="360" w:lineRule="auto"/>
        <w:ind w:left="1089" w:firstLine="709"/>
        <w:jc w:val="both"/>
        <w:rPr>
          <w:rFonts w:asciiTheme="majorBidi" w:eastAsia="Times New Roman" w:hAnsiTheme="majorBidi" w:cstheme="majorBidi"/>
          <w:sz w:val="24"/>
          <w:szCs w:val="24"/>
        </w:rPr>
      </w:pPr>
      <w:bookmarkStart w:id="2" w:name="_Hlk113448744"/>
      <w:r w:rsidRPr="001C4DC2">
        <w:rPr>
          <w:rFonts w:asciiTheme="majorBidi" w:eastAsia="Times New Roman" w:hAnsiTheme="majorBidi" w:cstheme="majorBidi"/>
          <w:sz w:val="24"/>
          <w:szCs w:val="24"/>
        </w:rPr>
        <w:t xml:space="preserve">Birim olarak iç ve dış paydaşlar ile sürekli iletişim ve etkileşim halinde olmaya önem verilmektedir. Bu amaçla bölümümüz üniversitenin stratejik planına uyum sağlamaya çalışmaktadır </w:t>
      </w:r>
      <w:hyperlink r:id="rId43" w:history="1">
        <w:r w:rsidRPr="00AD691C">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w:t>
      </w:r>
    </w:p>
    <w:p w14:paraId="61E3A481" w14:textId="13B59E61" w:rsidR="007E1E1F" w:rsidRPr="001C4DC2" w:rsidRDefault="00000000" w:rsidP="00681AB5">
      <w:pPr>
        <w:spacing w:line="360" w:lineRule="auto"/>
        <w:ind w:left="108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1: </w:t>
      </w:r>
      <w:hyperlink r:id="rId44" w:history="1">
        <w:r w:rsidRPr="00AD691C">
          <w:rPr>
            <w:rStyle w:val="Kpr"/>
            <w:rFonts w:asciiTheme="majorBidi" w:eastAsia="Times New Roman" w:hAnsiTheme="majorBidi" w:cstheme="majorBidi"/>
            <w:b/>
            <w:sz w:val="24"/>
            <w:szCs w:val="24"/>
          </w:rPr>
          <w:t>http://web.harran.edu.tr/assets/uploads/sites/51/stratejikplan/mobile/index.html</w:t>
        </w:r>
      </w:hyperlink>
    </w:p>
    <w:bookmarkEnd w:id="2"/>
    <w:p w14:paraId="752AD030" w14:textId="77777777" w:rsidR="007E1E1F" w:rsidRPr="001C4DC2" w:rsidRDefault="00000000">
      <w:pPr>
        <w:widowControl w:val="0"/>
        <w:numPr>
          <w:ilvl w:val="0"/>
          <w:numId w:val="9"/>
        </w:numPr>
        <w:pBdr>
          <w:top w:val="nil"/>
          <w:left w:val="nil"/>
          <w:bottom w:val="nil"/>
          <w:right w:val="nil"/>
          <w:between w:val="nil"/>
        </w:pBdr>
        <w:spacing w:after="0" w:line="360" w:lineRule="auto"/>
        <w:jc w:val="center"/>
        <w:rPr>
          <w:rFonts w:asciiTheme="majorBidi" w:eastAsia="Times New Roman" w:hAnsiTheme="majorBidi" w:cstheme="majorBidi"/>
          <w:b/>
          <w:color w:val="000000"/>
          <w:sz w:val="24"/>
          <w:szCs w:val="24"/>
        </w:rPr>
      </w:pPr>
      <w:r w:rsidRPr="001C4DC2">
        <w:rPr>
          <w:rFonts w:asciiTheme="majorBidi" w:eastAsia="Times New Roman" w:hAnsiTheme="majorBidi" w:cstheme="majorBidi"/>
          <w:b/>
          <w:color w:val="000000"/>
          <w:sz w:val="24"/>
          <w:szCs w:val="24"/>
          <w:u w:val="single"/>
        </w:rPr>
        <w:t>ARAŞTIRMA VE GELİŞTİRME</w:t>
      </w:r>
    </w:p>
    <w:p w14:paraId="0681ADCA"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bookmarkStart w:id="3" w:name="1fob9te" w:colFirst="0" w:colLast="0"/>
      <w:bookmarkEnd w:id="3"/>
      <w:r w:rsidRPr="001C4DC2">
        <w:rPr>
          <w:rFonts w:asciiTheme="majorBidi" w:eastAsia="Times New Roman" w:hAnsiTheme="majorBidi" w:cstheme="majorBidi"/>
          <w:b/>
          <w:sz w:val="24"/>
          <w:szCs w:val="24"/>
        </w:rPr>
        <w:t xml:space="preserve"> B.1) Araştırma Süreçlerinin Yönetimi ve Araştırma Kaynakları</w:t>
      </w:r>
      <w:r w:rsidRPr="001C4DC2">
        <w:rPr>
          <w:rFonts w:asciiTheme="majorBidi" w:eastAsia="Times New Roman" w:hAnsiTheme="majorBidi" w:cstheme="majorBidi"/>
          <w:sz w:val="24"/>
          <w:szCs w:val="24"/>
        </w:rPr>
        <w:tab/>
      </w:r>
    </w:p>
    <w:p w14:paraId="37F4C4AC"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t xml:space="preserve"> </w:t>
      </w:r>
      <w:r w:rsidRPr="001C4DC2">
        <w:rPr>
          <w:rFonts w:asciiTheme="majorBidi" w:eastAsia="Times New Roman" w:hAnsiTheme="majorBidi" w:cstheme="majorBidi"/>
          <w:b/>
          <w:sz w:val="24"/>
          <w:szCs w:val="24"/>
        </w:rPr>
        <w:t>B.1.1. Araştırma süreçlerinin yönetimi</w:t>
      </w:r>
    </w:p>
    <w:p w14:paraId="4429CD5B"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t xml:space="preserve">Kurumun genelinde araştırma-geliştirme süreçlerinin yönetimi ve </w:t>
      </w:r>
      <w:proofErr w:type="spellStart"/>
      <w:r w:rsidRPr="001C4DC2">
        <w:rPr>
          <w:rFonts w:asciiTheme="majorBidi" w:eastAsia="Times New Roman" w:hAnsiTheme="majorBidi" w:cstheme="majorBidi"/>
          <w:sz w:val="24"/>
          <w:szCs w:val="24"/>
        </w:rPr>
        <w:t>organizasyonel</w:t>
      </w:r>
      <w:proofErr w:type="spellEnd"/>
      <w:r w:rsidRPr="001C4DC2">
        <w:rPr>
          <w:rFonts w:asciiTheme="majorBidi" w:eastAsia="Times New Roman" w:hAnsiTheme="majorBidi" w:cstheme="majorBidi"/>
          <w:sz w:val="24"/>
          <w:szCs w:val="24"/>
        </w:rPr>
        <w:t xml:space="preserve"> yapısı kurumsal tercihler yönünde uygulanmaktadır.</w:t>
      </w:r>
    </w:p>
    <w:p w14:paraId="12B7F1DB" w14:textId="45622BB1"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t xml:space="preserve">2019-2023 </w:t>
      </w:r>
      <w:r w:rsidR="003960FF" w:rsidRPr="001C4DC2">
        <w:rPr>
          <w:rFonts w:asciiTheme="majorBidi" w:eastAsia="Times New Roman" w:hAnsiTheme="majorBidi" w:cstheme="majorBidi"/>
          <w:sz w:val="24"/>
          <w:szCs w:val="24"/>
        </w:rPr>
        <w:t xml:space="preserve">Harran Üniversitesi </w:t>
      </w:r>
      <w:r w:rsidRPr="001C4DC2">
        <w:rPr>
          <w:rFonts w:asciiTheme="majorBidi" w:eastAsia="Times New Roman" w:hAnsiTheme="majorBidi" w:cstheme="majorBidi"/>
          <w:sz w:val="24"/>
          <w:szCs w:val="24"/>
        </w:rPr>
        <w:t>stratejik planında belirtildiği üzere, Bölümümüzün misyonu, evrensel ölçekli bilgi ve teknoloji üretimi yolu ile bilimsel gelişime katkı sağlayan, sorgulayan, araştıran ve sürekli gelişmeyi hedef edinen, üretken bireyleri topluma kazandırmak ve toplumsal kalkınmanın sürdürülebilirliğinde etkin ve belirleyici rol oynamaktır (Kanıt 1). Söz konusu araştırma faaliyetlerinin yürütülmesi süreçlerine ilişkin uygulamalar/çalışmalar Üniversitemiz Bilimsel Araştırma Projeleri (BAP) ve Proje Destek Ofisi tarafından hazırlanan mevzuatlara uygun olarak hareket edilmekte ve bu süreçler yönergeler ile güvence altına alın</w:t>
      </w:r>
      <w:r w:rsidR="002E2AC4" w:rsidRPr="001C4DC2">
        <w:rPr>
          <w:rFonts w:asciiTheme="majorBidi" w:eastAsia="Times New Roman" w:hAnsiTheme="majorBidi" w:cstheme="majorBidi"/>
          <w:sz w:val="24"/>
          <w:szCs w:val="24"/>
        </w:rPr>
        <w:t>maktadır.</w:t>
      </w:r>
      <w:r w:rsidRPr="001C4DC2">
        <w:rPr>
          <w:rFonts w:asciiTheme="majorBidi" w:eastAsia="Times New Roman" w:hAnsiTheme="majorBidi" w:cstheme="majorBidi"/>
          <w:sz w:val="24"/>
          <w:szCs w:val="24"/>
        </w:rPr>
        <w:t xml:space="preserve"> (</w:t>
      </w:r>
      <w:hyperlink r:id="rId45" w:anchor="p=8" w:history="1">
        <w:r w:rsidRPr="009960A3">
          <w:rPr>
            <w:rStyle w:val="Kpr"/>
            <w:rFonts w:asciiTheme="majorBidi" w:eastAsia="Times New Roman" w:hAnsiTheme="majorBidi" w:cstheme="majorBidi"/>
            <w:sz w:val="24"/>
            <w:szCs w:val="24"/>
          </w:rPr>
          <w:t>Kanıt 2</w:t>
        </w:r>
      </w:hyperlink>
      <w:r w:rsidRPr="001C4DC2">
        <w:rPr>
          <w:rFonts w:asciiTheme="majorBidi" w:eastAsia="Times New Roman" w:hAnsiTheme="majorBidi" w:cstheme="majorBidi"/>
          <w:sz w:val="24"/>
          <w:szCs w:val="24"/>
        </w:rPr>
        <w:t xml:space="preserve">, </w:t>
      </w:r>
      <w:hyperlink r:id="rId46" w:anchor="p=8" w:history="1">
        <w:r w:rsidRPr="009960A3">
          <w:rPr>
            <w:rStyle w:val="Kpr"/>
            <w:rFonts w:asciiTheme="majorBidi" w:eastAsia="Times New Roman" w:hAnsiTheme="majorBidi" w:cstheme="majorBidi"/>
            <w:sz w:val="24"/>
            <w:szCs w:val="24"/>
          </w:rPr>
          <w:t>Kanıt 3</w:t>
        </w:r>
      </w:hyperlink>
      <w:r w:rsidRPr="001C4DC2">
        <w:rPr>
          <w:rFonts w:asciiTheme="majorBidi" w:eastAsia="Times New Roman" w:hAnsiTheme="majorBidi" w:cstheme="majorBidi"/>
          <w:sz w:val="24"/>
          <w:szCs w:val="24"/>
        </w:rPr>
        <w:t xml:space="preserve">). </w:t>
      </w:r>
    </w:p>
    <w:p w14:paraId="6B341D76" w14:textId="77777777" w:rsidR="00681AB5" w:rsidRDefault="00000000" w:rsidP="00681AB5">
      <w:pPr>
        <w:spacing w:line="360" w:lineRule="auto"/>
        <w:ind w:left="108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681AB5">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1:</w:t>
      </w:r>
    </w:p>
    <w:p w14:paraId="35C61136" w14:textId="232D7A88" w:rsidR="007E1E1F" w:rsidRPr="001C4DC2" w:rsidRDefault="00681AB5" w:rsidP="00681AB5">
      <w:pPr>
        <w:spacing w:line="360" w:lineRule="auto"/>
        <w:ind w:left="1089"/>
        <w:jc w:val="both"/>
        <w:rPr>
          <w:rFonts w:asciiTheme="majorBidi" w:eastAsia="Times New Roman" w:hAnsiTheme="majorBidi" w:cstheme="majorBidi"/>
          <w:b/>
          <w:sz w:val="24"/>
          <w:szCs w:val="24"/>
        </w:rPr>
      </w:pPr>
      <w:hyperlink r:id="rId47" w:history="1">
        <w:r w:rsidRPr="00B81B12">
          <w:rPr>
            <w:rStyle w:val="Kpr"/>
            <w:rFonts w:asciiTheme="majorBidi" w:eastAsia="Times New Roman" w:hAnsiTheme="majorBidi" w:cstheme="majorBidi"/>
            <w:b/>
            <w:sz w:val="24"/>
            <w:szCs w:val="24"/>
          </w:rPr>
          <w:t>http://web.harran.edu.tr/assets/uploads/sites/51/stratejikplan/mobile/index.html#p=8</w:t>
        </w:r>
      </w:hyperlink>
    </w:p>
    <w:p w14:paraId="6F3AF7DC" w14:textId="018595BA" w:rsidR="002E2AC4" w:rsidRPr="001C4DC2" w:rsidRDefault="00000000" w:rsidP="00681AB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681AB5">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2:</w:t>
      </w:r>
      <w:r w:rsidR="002E2AC4" w:rsidRPr="001C4DC2">
        <w:rPr>
          <w:rFonts w:asciiTheme="majorBidi" w:eastAsia="Times New Roman" w:hAnsiTheme="majorBidi" w:cstheme="majorBidi"/>
          <w:b/>
          <w:sz w:val="24"/>
          <w:szCs w:val="24"/>
        </w:rPr>
        <w:t xml:space="preserve"> </w:t>
      </w:r>
    </w:p>
    <w:p w14:paraId="0A8F165E" w14:textId="01BAFF9A" w:rsidR="007E1E1F" w:rsidRPr="001C4DC2" w:rsidRDefault="009960A3" w:rsidP="009960A3">
      <w:pPr>
        <w:spacing w:line="360" w:lineRule="auto"/>
        <w:ind w:left="369" w:firstLine="72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fldChar w:fldCharType="begin"/>
      </w:r>
      <w:r>
        <w:rPr>
          <w:rFonts w:asciiTheme="majorBidi" w:eastAsia="Times New Roman" w:hAnsiTheme="majorBidi" w:cstheme="majorBidi"/>
          <w:b/>
          <w:sz w:val="24"/>
          <w:szCs w:val="24"/>
        </w:rPr>
        <w:instrText xml:space="preserve"> HYPERLINK "</w:instrText>
      </w:r>
      <w:r w:rsidRPr="009960A3">
        <w:rPr>
          <w:rFonts w:asciiTheme="majorBidi" w:eastAsia="Times New Roman" w:hAnsiTheme="majorBidi" w:cstheme="majorBidi"/>
          <w:b/>
          <w:sz w:val="24"/>
          <w:szCs w:val="24"/>
        </w:rPr>
        <w:instrText>http://e-hubap.harran.edu.tr/index.php?act=guest&amp;act2=sayfa&amp;id=40</w:instrText>
      </w:r>
      <w:r>
        <w:rPr>
          <w:rFonts w:asciiTheme="majorBidi" w:eastAsia="Times New Roman" w:hAnsiTheme="majorBidi" w:cstheme="majorBidi"/>
          <w:b/>
          <w:sz w:val="24"/>
          <w:szCs w:val="24"/>
        </w:rPr>
        <w:instrText xml:space="preserve">" </w:instrText>
      </w:r>
      <w:r>
        <w:rPr>
          <w:rFonts w:asciiTheme="majorBidi" w:eastAsia="Times New Roman" w:hAnsiTheme="majorBidi" w:cstheme="majorBidi"/>
          <w:b/>
          <w:sz w:val="24"/>
          <w:szCs w:val="24"/>
        </w:rPr>
        <w:fldChar w:fldCharType="separate"/>
      </w:r>
      <w:r w:rsidRPr="00B81B12">
        <w:rPr>
          <w:rStyle w:val="Kpr"/>
          <w:rFonts w:asciiTheme="majorBidi" w:eastAsia="Times New Roman" w:hAnsiTheme="majorBidi" w:cstheme="majorBidi"/>
          <w:b/>
          <w:sz w:val="24"/>
          <w:szCs w:val="24"/>
        </w:rPr>
        <w:t>http://e-hubap.harran.edu.tr/index.php?act=guest&amp;act2=sayfa&amp;id=40</w:t>
      </w:r>
      <w:r>
        <w:rPr>
          <w:rFonts w:asciiTheme="majorBidi" w:eastAsia="Times New Roman" w:hAnsiTheme="majorBidi" w:cstheme="majorBidi"/>
          <w:b/>
          <w:sz w:val="24"/>
          <w:szCs w:val="24"/>
        </w:rPr>
        <w:fldChar w:fldCharType="end"/>
      </w:r>
    </w:p>
    <w:p w14:paraId="35EB23F3" w14:textId="77777777" w:rsidR="00681AB5" w:rsidRDefault="00000000" w:rsidP="00681AB5">
      <w:pPr>
        <w:spacing w:line="360" w:lineRule="auto"/>
        <w:ind w:left="720" w:firstLine="36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Kanıt3: </w:t>
      </w:r>
    </w:p>
    <w:p w14:paraId="6F80D2B6" w14:textId="1E23D4FD" w:rsidR="002E2AC4" w:rsidRPr="001C4DC2" w:rsidRDefault="00681AB5" w:rsidP="00681AB5">
      <w:pPr>
        <w:spacing w:line="360" w:lineRule="auto"/>
        <w:ind w:left="720" w:firstLine="369"/>
        <w:jc w:val="both"/>
        <w:rPr>
          <w:rFonts w:asciiTheme="majorBidi" w:eastAsia="Times New Roman" w:hAnsiTheme="majorBidi" w:cstheme="majorBidi"/>
          <w:b/>
          <w:sz w:val="24"/>
          <w:szCs w:val="24"/>
        </w:rPr>
      </w:pPr>
      <w:hyperlink r:id="rId48" w:history="1">
        <w:r w:rsidRPr="00B81B12">
          <w:rPr>
            <w:rStyle w:val="Kpr"/>
            <w:rFonts w:asciiTheme="majorBidi" w:eastAsia="Times New Roman" w:hAnsiTheme="majorBidi" w:cstheme="majorBidi"/>
            <w:b/>
            <w:sz w:val="24"/>
            <w:szCs w:val="24"/>
          </w:rPr>
          <w:t xml:space="preserve">http://harranpdo.harran.edu.tr/tr/hakkimizda/yonetmeligimiz/ </w:t>
        </w:r>
      </w:hyperlink>
      <w:r w:rsidR="00000000" w:rsidRPr="001C4DC2">
        <w:rPr>
          <w:rFonts w:asciiTheme="majorBidi" w:eastAsia="Times New Roman" w:hAnsiTheme="majorBidi" w:cstheme="majorBidi"/>
          <w:b/>
          <w:sz w:val="24"/>
          <w:szCs w:val="24"/>
        </w:rPr>
        <w:t xml:space="preserve"> </w:t>
      </w:r>
    </w:p>
    <w:p w14:paraId="5FC38AFD" w14:textId="11C7EF21" w:rsidR="00D33AFC" w:rsidRPr="001C4DC2" w:rsidRDefault="00D33AFC">
      <w:pPr>
        <w:spacing w:line="360" w:lineRule="auto"/>
        <w:ind w:left="1089" w:firstLine="709"/>
        <w:jc w:val="both"/>
        <w:rPr>
          <w:rFonts w:asciiTheme="majorBidi" w:eastAsia="Times New Roman" w:hAnsiTheme="majorBidi" w:cstheme="majorBidi"/>
          <w:b/>
          <w:sz w:val="24"/>
          <w:szCs w:val="24"/>
        </w:rPr>
      </w:pPr>
      <w:bookmarkStart w:id="4" w:name="3znysh7" w:colFirst="0" w:colLast="0"/>
      <w:bookmarkEnd w:id="4"/>
      <w:r w:rsidRPr="001C4DC2">
        <w:rPr>
          <w:rFonts w:asciiTheme="majorBidi" w:eastAsia="Times New Roman" w:hAnsiTheme="majorBidi" w:cstheme="majorBidi"/>
          <w:b/>
          <w:sz w:val="24"/>
          <w:szCs w:val="24"/>
        </w:rPr>
        <w:lastRenderedPageBreak/>
        <w:t>B.1.2. İç ve Dış Kaynaklar</w:t>
      </w:r>
    </w:p>
    <w:p w14:paraId="673515B1" w14:textId="5386332E" w:rsidR="00D33AFC" w:rsidRPr="001C4DC2" w:rsidRDefault="00D33AFC" w:rsidP="00D33AFC">
      <w:pPr>
        <w:spacing w:line="360" w:lineRule="auto"/>
        <w:ind w:left="1089" w:firstLine="709"/>
        <w:jc w:val="both"/>
        <w:rPr>
          <w:rFonts w:asciiTheme="majorBidi" w:eastAsia="Times New Roman" w:hAnsiTheme="majorBidi" w:cstheme="majorBidi"/>
          <w:sz w:val="24"/>
          <w:szCs w:val="24"/>
        </w:rPr>
      </w:pPr>
      <w:bookmarkStart w:id="5" w:name="_Hlk113448840"/>
      <w:r w:rsidRPr="001C4DC2">
        <w:rPr>
          <w:rFonts w:asciiTheme="majorBidi" w:eastAsia="Times New Roman" w:hAnsiTheme="majorBidi" w:cstheme="majorBidi"/>
          <w:sz w:val="24"/>
          <w:szCs w:val="24"/>
        </w:rPr>
        <w:t xml:space="preserve">Birim olarak iç ve dış paydaşlar ile sürekli iletişim ve etkileşim halinde olmaya önem verilmektedir. </w:t>
      </w:r>
      <w:bookmarkEnd w:id="5"/>
      <w:r w:rsidRPr="001C4DC2">
        <w:rPr>
          <w:rFonts w:asciiTheme="majorBidi" w:eastAsia="Times New Roman" w:hAnsiTheme="majorBidi" w:cstheme="majorBidi"/>
          <w:sz w:val="24"/>
          <w:szCs w:val="24"/>
        </w:rPr>
        <w:t xml:space="preserve">Bu amaçla bölümümüz üniversitenin stratejik planına uyum sağlamaya çalışmaktadır </w:t>
      </w:r>
      <w:hyperlink r:id="rId49" w:history="1">
        <w:r w:rsidRPr="00790826">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w:t>
      </w:r>
    </w:p>
    <w:p w14:paraId="57A9BEDA" w14:textId="4977E461" w:rsidR="00790826" w:rsidRDefault="00D33AFC" w:rsidP="00681AB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681AB5">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 xml:space="preserve">1: </w:t>
      </w:r>
    </w:p>
    <w:p w14:paraId="2B5843BC" w14:textId="3CAB4F64" w:rsidR="00D33AFC" w:rsidRPr="001C4DC2" w:rsidRDefault="00790826" w:rsidP="00790826">
      <w:pPr>
        <w:spacing w:line="360" w:lineRule="auto"/>
        <w:ind w:left="1089"/>
        <w:jc w:val="both"/>
        <w:rPr>
          <w:rFonts w:asciiTheme="majorBidi" w:eastAsia="Times New Roman" w:hAnsiTheme="majorBidi" w:cstheme="majorBidi"/>
          <w:b/>
          <w:sz w:val="24"/>
          <w:szCs w:val="24"/>
        </w:rPr>
      </w:pPr>
      <w:hyperlink r:id="rId50" w:history="1">
        <w:r w:rsidRPr="00B81B12">
          <w:rPr>
            <w:rStyle w:val="Kpr"/>
            <w:rFonts w:asciiTheme="majorBidi" w:eastAsia="Times New Roman" w:hAnsiTheme="majorBidi" w:cstheme="majorBidi"/>
            <w:b/>
            <w:sz w:val="24"/>
            <w:szCs w:val="24"/>
          </w:rPr>
          <w:t>http:</w:t>
        </w:r>
        <w:r w:rsidRPr="00B81B12">
          <w:rPr>
            <w:rStyle w:val="Kpr"/>
            <w:rFonts w:asciiTheme="majorBidi" w:eastAsia="Times New Roman" w:hAnsiTheme="majorBidi" w:cstheme="majorBidi"/>
            <w:b/>
            <w:sz w:val="24"/>
            <w:szCs w:val="24"/>
          </w:rPr>
          <w:t>/</w:t>
        </w:r>
        <w:r w:rsidRPr="00B81B12">
          <w:rPr>
            <w:rStyle w:val="Kpr"/>
            <w:rFonts w:asciiTheme="majorBidi" w:eastAsia="Times New Roman" w:hAnsiTheme="majorBidi" w:cstheme="majorBidi"/>
            <w:b/>
            <w:sz w:val="24"/>
            <w:szCs w:val="24"/>
          </w:rPr>
          <w:t>/web.harran.edu.tr/assets/uploads/sites/51/stratejikplan/mobile/index.html</w:t>
        </w:r>
      </w:hyperlink>
    </w:p>
    <w:p w14:paraId="55F2A97E" w14:textId="09C215B1" w:rsidR="00D33AFC" w:rsidRPr="001C4DC2" w:rsidRDefault="00D33AFC" w:rsidP="00D33AFC">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B.1.3. Doktora programları ve doktora sonrası imkanlar</w:t>
      </w:r>
    </w:p>
    <w:p w14:paraId="75C6DE4C" w14:textId="7F84F829" w:rsidR="00D33AFC" w:rsidRPr="001C4DC2" w:rsidRDefault="00D33AFC" w:rsidP="00D33AFC">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t>Bölümümüz aktif olmadığından yüksek lisans ve doktora programı bulunmamaktadır.</w:t>
      </w:r>
    </w:p>
    <w:p w14:paraId="46462B8C" w14:textId="0509B0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B.2) Araştırma Yetkinliği, İş birlikleri ve Destekler</w:t>
      </w:r>
    </w:p>
    <w:p w14:paraId="0D0165FD"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B.2.1. Araştırma yetkinlikleri ve gelişimi</w:t>
      </w:r>
    </w:p>
    <w:p w14:paraId="09B2635F" w14:textId="4BF9F719"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 xml:space="preserve">Birimde, öğretim elemanlarının araştırma yetkinliğinin geliştirilmesine yönelik uygulamalar izlenmekte ve izlem sonuçları öğretim elemanları </w:t>
      </w:r>
      <w:r w:rsidR="0037649C" w:rsidRPr="001C4DC2">
        <w:rPr>
          <w:rFonts w:asciiTheme="majorBidi" w:eastAsia="Times New Roman" w:hAnsiTheme="majorBidi" w:cstheme="majorBidi"/>
          <w:sz w:val="24"/>
          <w:szCs w:val="24"/>
        </w:rPr>
        <w:t>ile</w:t>
      </w:r>
      <w:r w:rsidRPr="001C4DC2">
        <w:rPr>
          <w:rFonts w:asciiTheme="majorBidi" w:eastAsia="Times New Roman" w:hAnsiTheme="majorBidi" w:cstheme="majorBidi"/>
          <w:sz w:val="24"/>
          <w:szCs w:val="24"/>
        </w:rPr>
        <w:t xml:space="preserve"> değerlendirilerek önlemler alınmaktadır.</w:t>
      </w:r>
    </w:p>
    <w:p w14:paraId="1B9AD96E" w14:textId="001257DA"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Bölümümüzde akademik personelinin işe alınma ve atanmaları için sahip olmaları gereken yetkinlikleri </w:t>
      </w:r>
      <w:r w:rsidR="0037649C"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Öğretim Üyeliğine Yükseltilme ve Atanma Ölçütleri ve Yükseköğretim Kurulunca belirlenen Öğretim Üyesi Dışındaki Öğretim Elemanı Kadrolarına Yapılacak Atamalarda Uygulanacak Yönetmelik</w:t>
      </w:r>
      <w:r w:rsidR="0037649C"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 xml:space="preserve"> ile güvence altına almaktadır (</w:t>
      </w:r>
      <w:hyperlink r:id="rId51" w:history="1">
        <w:r w:rsidRPr="00790826">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xml:space="preserve">, </w:t>
      </w:r>
      <w:hyperlink r:id="rId52" w:history="1">
        <w:r w:rsidR="00790826" w:rsidRPr="00790826">
          <w:rPr>
            <w:rStyle w:val="Kpr"/>
            <w:rFonts w:asciiTheme="majorBidi" w:eastAsia="Times New Roman" w:hAnsiTheme="majorBidi" w:cstheme="majorBidi"/>
            <w:sz w:val="24"/>
            <w:szCs w:val="24"/>
          </w:rPr>
          <w:t xml:space="preserve">Kanıt </w:t>
        </w:r>
        <w:r w:rsidRPr="00790826">
          <w:rPr>
            <w:rStyle w:val="Kpr"/>
            <w:rFonts w:asciiTheme="majorBidi" w:eastAsia="Times New Roman" w:hAnsiTheme="majorBidi" w:cstheme="majorBidi"/>
            <w:sz w:val="24"/>
            <w:szCs w:val="24"/>
          </w:rPr>
          <w:t>2</w:t>
        </w:r>
      </w:hyperlink>
      <w:r w:rsidRPr="001C4DC2">
        <w:rPr>
          <w:rFonts w:asciiTheme="majorBidi" w:eastAsia="Times New Roman" w:hAnsiTheme="majorBidi" w:cstheme="majorBidi"/>
          <w:sz w:val="24"/>
          <w:szCs w:val="24"/>
        </w:rPr>
        <w:t xml:space="preserve">). </w:t>
      </w:r>
    </w:p>
    <w:p w14:paraId="1E9400FE" w14:textId="3B1BCD35"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Bölümümüzün araştırma ve geliştirme faaliyetleri stratejik amaç ve hedefler kapsamında birim yıllık faaliyet raporu ve performans göstergeleri ile belirli periyotlarla raporlanmakta ve değerlendirilmektedir </w:t>
      </w:r>
      <w:hyperlink r:id="rId53" w:history="1">
        <w:r w:rsidRPr="00C64076">
          <w:rPr>
            <w:rStyle w:val="Kpr"/>
            <w:rFonts w:asciiTheme="majorBidi" w:eastAsia="Times New Roman" w:hAnsiTheme="majorBidi" w:cstheme="majorBidi"/>
            <w:sz w:val="24"/>
            <w:szCs w:val="24"/>
          </w:rPr>
          <w:t>(Kanıt 3)</w:t>
        </w:r>
      </w:hyperlink>
      <w:r w:rsidRPr="001C4DC2">
        <w:rPr>
          <w:rFonts w:asciiTheme="majorBidi" w:eastAsia="Times New Roman" w:hAnsiTheme="majorBidi" w:cstheme="majorBidi"/>
          <w:sz w:val="24"/>
          <w:szCs w:val="24"/>
        </w:rPr>
        <w:t xml:space="preserve">. Akademik teşvik ödül yönetmeliği uyarınca her yılın ilk ayında akademik personelin önceki yıla ait akademik araştırma ve etkinliklerinin raporlanması sağlanmaktadır </w:t>
      </w:r>
      <w:hyperlink r:id="rId54" w:history="1">
        <w:r w:rsidRPr="00C64076">
          <w:rPr>
            <w:rStyle w:val="Kpr"/>
            <w:rFonts w:asciiTheme="majorBidi" w:eastAsia="Times New Roman" w:hAnsiTheme="majorBidi" w:cstheme="majorBidi"/>
            <w:sz w:val="24"/>
            <w:szCs w:val="24"/>
          </w:rPr>
          <w:t>(Kanıt 4)</w:t>
        </w:r>
      </w:hyperlink>
      <w:r w:rsidRPr="001C4DC2">
        <w:rPr>
          <w:rFonts w:asciiTheme="majorBidi" w:eastAsia="Times New Roman" w:hAnsiTheme="majorBidi" w:cstheme="majorBidi"/>
          <w:sz w:val="24"/>
          <w:szCs w:val="24"/>
        </w:rPr>
        <w:t>.</w:t>
      </w:r>
    </w:p>
    <w:p w14:paraId="14DD4005" w14:textId="17812E63" w:rsidR="00790826" w:rsidRDefault="00000000" w:rsidP="00681AB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1: </w:t>
      </w:r>
    </w:p>
    <w:p w14:paraId="2EF6D44F" w14:textId="1B9A2984" w:rsidR="007E1E1F" w:rsidRPr="001C4DC2" w:rsidRDefault="00DC6276" w:rsidP="00790826">
      <w:pPr>
        <w:spacing w:line="360" w:lineRule="auto"/>
        <w:ind w:left="369" w:firstLine="720"/>
        <w:jc w:val="both"/>
        <w:rPr>
          <w:rFonts w:asciiTheme="majorBidi" w:eastAsia="Times New Roman" w:hAnsiTheme="majorBidi" w:cstheme="majorBidi"/>
          <w:b/>
          <w:sz w:val="24"/>
          <w:szCs w:val="24"/>
        </w:rPr>
      </w:pPr>
      <w:hyperlink r:id="rId55" w:history="1">
        <w:r w:rsidR="00000000" w:rsidRPr="00DC6276">
          <w:rPr>
            <w:rStyle w:val="Kpr"/>
            <w:rFonts w:asciiTheme="majorBidi" w:eastAsia="Times New Roman" w:hAnsiTheme="majorBidi" w:cstheme="majorBidi"/>
            <w:b/>
            <w:sz w:val="24"/>
            <w:szCs w:val="24"/>
          </w:rPr>
          <w:t>https://kms.kaysis.gov.tr/Home/Goster/139417</w:t>
        </w:r>
      </w:hyperlink>
    </w:p>
    <w:p w14:paraId="3B14BDF0" w14:textId="51DD5AF0" w:rsidR="00C64076" w:rsidRDefault="00000000" w:rsidP="00681AB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C64076">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 xml:space="preserve">2: </w:t>
      </w:r>
    </w:p>
    <w:p w14:paraId="4E3BB1D7" w14:textId="7F5C35C4" w:rsidR="007E1E1F" w:rsidRPr="001C4DC2" w:rsidRDefault="00C64076" w:rsidP="00C64076">
      <w:pPr>
        <w:spacing w:line="360" w:lineRule="auto"/>
        <w:ind w:left="1089"/>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lastRenderedPageBreak/>
        <w:fldChar w:fldCharType="begin"/>
      </w:r>
      <w:r>
        <w:rPr>
          <w:rFonts w:asciiTheme="majorBidi" w:eastAsia="Times New Roman" w:hAnsiTheme="majorBidi" w:cstheme="majorBidi"/>
          <w:b/>
          <w:sz w:val="24"/>
          <w:szCs w:val="24"/>
        </w:rPr>
        <w:instrText xml:space="preserve"> HYPERLINK "</w:instrText>
      </w:r>
      <w:r w:rsidRPr="00C64076">
        <w:rPr>
          <w:rFonts w:asciiTheme="majorBidi" w:eastAsia="Times New Roman" w:hAnsiTheme="majorBidi" w:cstheme="majorBidi"/>
          <w:b/>
          <w:sz w:val="24"/>
          <w:szCs w:val="24"/>
        </w:rPr>
        <w:instrText>https://www.mevzuat.gov.tr/mevzuat?MevzuatNo=28947&amp;MevzuatTur=7&amp;MevzuatTertip=5</w:instrText>
      </w:r>
      <w:r>
        <w:rPr>
          <w:rFonts w:asciiTheme="majorBidi" w:eastAsia="Times New Roman" w:hAnsiTheme="majorBidi" w:cstheme="majorBidi"/>
          <w:b/>
          <w:sz w:val="24"/>
          <w:szCs w:val="24"/>
        </w:rPr>
        <w:instrText xml:space="preserve">" </w:instrText>
      </w:r>
      <w:r>
        <w:rPr>
          <w:rFonts w:asciiTheme="majorBidi" w:eastAsia="Times New Roman" w:hAnsiTheme="majorBidi" w:cstheme="majorBidi"/>
          <w:b/>
          <w:sz w:val="24"/>
          <w:szCs w:val="24"/>
        </w:rPr>
        <w:fldChar w:fldCharType="separate"/>
      </w:r>
      <w:r w:rsidRPr="00B81B12">
        <w:rPr>
          <w:rStyle w:val="Kpr"/>
          <w:rFonts w:asciiTheme="majorBidi" w:eastAsia="Times New Roman" w:hAnsiTheme="majorBidi" w:cstheme="majorBidi"/>
          <w:b/>
          <w:sz w:val="24"/>
          <w:szCs w:val="24"/>
        </w:rPr>
        <w:t>https://www.mevzuat.gov.tr/mevzuat?MevzuatNo=28947&amp;MevzuatTur=7&amp;MevzuatTertip=5</w:t>
      </w:r>
      <w:r>
        <w:rPr>
          <w:rFonts w:asciiTheme="majorBidi" w:eastAsia="Times New Roman" w:hAnsiTheme="majorBidi" w:cstheme="majorBidi"/>
          <w:b/>
          <w:sz w:val="24"/>
          <w:szCs w:val="24"/>
        </w:rPr>
        <w:fldChar w:fldCharType="end"/>
      </w:r>
    </w:p>
    <w:p w14:paraId="1667AEBD" w14:textId="71185FDC" w:rsidR="00C64076" w:rsidRDefault="00740B5F" w:rsidP="00740B5F">
      <w:pPr>
        <w:spacing w:line="360" w:lineRule="auto"/>
        <w:ind w:left="369" w:firstLine="72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Kanıt 3:</w:t>
      </w:r>
      <w:r w:rsidR="00C64076" w:rsidRPr="001C4DC2">
        <w:rPr>
          <w:rFonts w:asciiTheme="majorBidi" w:eastAsia="Times New Roman" w:hAnsiTheme="majorBidi" w:cstheme="majorBidi"/>
          <w:b/>
          <w:sz w:val="24"/>
          <w:szCs w:val="24"/>
        </w:rPr>
        <w:t xml:space="preserve"> </w:t>
      </w:r>
    </w:p>
    <w:p w14:paraId="63226875" w14:textId="6F07C108" w:rsidR="007E1E1F" w:rsidRPr="001C4DC2" w:rsidRDefault="00C64076" w:rsidP="00C64076">
      <w:pPr>
        <w:spacing w:line="360" w:lineRule="auto"/>
        <w:ind w:left="1089"/>
        <w:jc w:val="both"/>
        <w:rPr>
          <w:rFonts w:asciiTheme="majorBidi" w:eastAsia="Times New Roman" w:hAnsiTheme="majorBidi" w:cstheme="majorBidi"/>
          <w:b/>
          <w:sz w:val="24"/>
          <w:szCs w:val="24"/>
        </w:rPr>
      </w:pPr>
      <w:hyperlink r:id="rId56" w:history="1">
        <w:r w:rsidRPr="00C64076">
          <w:rPr>
            <w:rStyle w:val="Kpr"/>
            <w:rFonts w:asciiTheme="majorBidi" w:eastAsia="Times New Roman" w:hAnsiTheme="majorBidi" w:cstheme="majorBidi"/>
            <w:b/>
            <w:sz w:val="24"/>
            <w:szCs w:val="24"/>
          </w:rPr>
          <w:t>http://web.harran.edu.tr/dogudilleri/tr/bolumumuz/bolum-yayin-performansi/</w:t>
        </w:r>
      </w:hyperlink>
    </w:p>
    <w:p w14:paraId="6EF4E436" w14:textId="03EEFB90" w:rsidR="00C64076"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C64076">
        <w:rPr>
          <w:rFonts w:asciiTheme="majorBidi" w:eastAsia="Times New Roman" w:hAnsiTheme="majorBidi" w:cstheme="majorBidi"/>
          <w:b/>
          <w:sz w:val="24"/>
          <w:szCs w:val="24"/>
        </w:rPr>
        <w:t xml:space="preserve"> </w:t>
      </w:r>
      <w:r w:rsidR="00A7171D" w:rsidRPr="001C4DC2">
        <w:rPr>
          <w:rFonts w:asciiTheme="majorBidi" w:eastAsia="Times New Roman" w:hAnsiTheme="majorBidi" w:cstheme="majorBidi"/>
          <w:b/>
          <w:sz w:val="24"/>
          <w:szCs w:val="24"/>
        </w:rPr>
        <w:t>4</w:t>
      </w:r>
      <w:r w:rsidRPr="001C4DC2">
        <w:rPr>
          <w:rFonts w:asciiTheme="majorBidi" w:eastAsia="Times New Roman" w:hAnsiTheme="majorBidi" w:cstheme="majorBidi"/>
          <w:b/>
          <w:sz w:val="24"/>
          <w:szCs w:val="24"/>
        </w:rPr>
        <w:t xml:space="preserve">:  </w:t>
      </w:r>
    </w:p>
    <w:p w14:paraId="3A0E4B2A" w14:textId="4A97D732" w:rsidR="007E1E1F" w:rsidRPr="001C4DC2" w:rsidRDefault="00C64076" w:rsidP="00C64076">
      <w:pPr>
        <w:spacing w:line="360" w:lineRule="auto"/>
        <w:ind w:left="1089"/>
        <w:jc w:val="both"/>
        <w:rPr>
          <w:rFonts w:asciiTheme="majorBidi" w:eastAsia="Times New Roman" w:hAnsiTheme="majorBidi" w:cstheme="majorBidi"/>
          <w:b/>
          <w:sz w:val="24"/>
          <w:szCs w:val="24"/>
        </w:rPr>
      </w:pPr>
      <w:hyperlink r:id="rId57" w:history="1">
        <w:r w:rsidR="00000000" w:rsidRPr="00C64076">
          <w:rPr>
            <w:rStyle w:val="Kpr"/>
            <w:rFonts w:asciiTheme="majorBidi" w:eastAsia="Times New Roman" w:hAnsiTheme="majorBidi" w:cstheme="majorBidi"/>
            <w:b/>
            <w:sz w:val="24"/>
            <w:szCs w:val="24"/>
          </w:rPr>
          <w:t>http://web.harran.edu.tr/dogudilleri/tr/bolumumuz/akademik-yayinlar/</w:t>
        </w:r>
      </w:hyperlink>
    </w:p>
    <w:p w14:paraId="51664AFF"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B.2.2. Ulusal ve uluslararası ortak programlar ve ortak araştırma birimleri</w:t>
      </w:r>
    </w:p>
    <w:p w14:paraId="5C57F014"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Birimin genelinde ulusal ve uluslararası düzeyde ortak programlar ve ortak araştırma faaliyetleri yürütülmektedir.</w:t>
      </w:r>
    </w:p>
    <w:p w14:paraId="34A20822" w14:textId="28A2CA62"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Üniversite birimlerinin ve araştırmalarda farklı alanların desteklenmesine olanak tanıyan Bilimsel Araştırma Projeleri (BAP) Koordinasyon Birimi araştırma fonu kaynaklarınca üniversite tarafından öngörülen stratejik amaçlar doğrultusunda araştırmacılara destek sağlamaktadır </w:t>
      </w:r>
      <w:hyperlink r:id="rId58" w:history="1">
        <w:r w:rsidRPr="00C64076">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w:t>
      </w:r>
    </w:p>
    <w:p w14:paraId="13F7DA7A" w14:textId="51899DA5" w:rsidR="00807C16" w:rsidRPr="001C4DC2"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C64076">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1:</w:t>
      </w:r>
      <w:bookmarkStart w:id="6" w:name="2et92p0" w:colFirst="0" w:colLast="0"/>
      <w:bookmarkEnd w:id="6"/>
    </w:p>
    <w:p w14:paraId="471EC429" w14:textId="6E8C35C6" w:rsidR="007E1E1F" w:rsidRPr="001C4DC2" w:rsidRDefault="00000000" w:rsidP="00C64076">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w:t>
      </w:r>
      <w:r w:rsidRPr="001C4DC2">
        <w:rPr>
          <w:rFonts w:asciiTheme="majorBidi" w:hAnsiTheme="majorBidi" w:cstheme="majorBidi"/>
        </w:rPr>
        <w:fldChar w:fldCharType="begin"/>
      </w:r>
      <w:r w:rsidRPr="001C4DC2">
        <w:rPr>
          <w:rFonts w:asciiTheme="majorBidi" w:hAnsiTheme="majorBidi" w:cstheme="majorBidi"/>
        </w:rPr>
        <w:instrText xml:space="preserve"> HYPERLINK "http://e-hubap.harran.edu.tr/index.php?act=guest&amp;act2=sayfa&amp;id=64" \h </w:instrText>
      </w:r>
      <w:r w:rsidRPr="001C4DC2">
        <w:rPr>
          <w:rFonts w:asciiTheme="majorBidi" w:hAnsiTheme="majorBidi" w:cstheme="majorBidi"/>
        </w:rPr>
        <w:fldChar w:fldCharType="separate"/>
      </w:r>
      <w:r w:rsidRPr="001C4DC2">
        <w:rPr>
          <w:rFonts w:asciiTheme="majorBidi" w:eastAsia="Times New Roman" w:hAnsiTheme="majorBidi" w:cstheme="majorBidi"/>
          <w:b/>
          <w:color w:val="0563C1"/>
          <w:sz w:val="24"/>
          <w:szCs w:val="24"/>
          <w:u w:val="single"/>
        </w:rPr>
        <w:t>http://e-hubap.har</w:t>
      </w:r>
      <w:r w:rsidRPr="001C4DC2">
        <w:rPr>
          <w:rFonts w:asciiTheme="majorBidi" w:eastAsia="Times New Roman" w:hAnsiTheme="majorBidi" w:cstheme="majorBidi"/>
          <w:b/>
          <w:color w:val="0563C1"/>
          <w:sz w:val="24"/>
          <w:szCs w:val="24"/>
          <w:u w:val="single"/>
        </w:rPr>
        <w:t>r</w:t>
      </w:r>
      <w:r w:rsidRPr="001C4DC2">
        <w:rPr>
          <w:rFonts w:asciiTheme="majorBidi" w:eastAsia="Times New Roman" w:hAnsiTheme="majorBidi" w:cstheme="majorBidi"/>
          <w:b/>
          <w:color w:val="0563C1"/>
          <w:sz w:val="24"/>
          <w:szCs w:val="24"/>
          <w:u w:val="single"/>
        </w:rPr>
        <w:t>an.edu.tr/index.php?act=guest&amp;act2=sayfa&amp;id=64</w:t>
      </w:r>
      <w:r w:rsidRPr="001C4DC2">
        <w:rPr>
          <w:rFonts w:asciiTheme="majorBidi" w:eastAsia="Times New Roman" w:hAnsiTheme="majorBidi" w:cstheme="majorBidi"/>
          <w:b/>
          <w:color w:val="0563C1"/>
          <w:sz w:val="24"/>
          <w:szCs w:val="24"/>
          <w:u w:val="single"/>
        </w:rPr>
        <w:fldChar w:fldCharType="end"/>
      </w:r>
    </w:p>
    <w:p w14:paraId="02584180"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B.3) Araştırma Performansı</w:t>
      </w:r>
    </w:p>
    <w:p w14:paraId="0ED56E7F" w14:textId="77777777" w:rsidR="007E1E1F" w:rsidRPr="001C4DC2" w:rsidRDefault="00000000">
      <w:pPr>
        <w:spacing w:line="360" w:lineRule="auto"/>
        <w:jc w:val="both"/>
        <w:rPr>
          <w:rFonts w:asciiTheme="majorBidi" w:eastAsia="Times New Roman" w:hAnsiTheme="majorBidi" w:cstheme="majorBidi"/>
          <w:b/>
          <w:sz w:val="24"/>
          <w:szCs w:val="24"/>
        </w:rPr>
      </w:pPr>
      <w:r w:rsidRPr="001C4DC2">
        <w:rPr>
          <w:rFonts w:asciiTheme="majorBidi" w:eastAsia="Times New Roman" w:hAnsiTheme="majorBidi" w:cstheme="majorBidi"/>
          <w:sz w:val="24"/>
          <w:szCs w:val="24"/>
        </w:rPr>
        <w:t xml:space="preserve">                              </w:t>
      </w:r>
      <w:r w:rsidRPr="001C4DC2">
        <w:rPr>
          <w:rFonts w:asciiTheme="majorBidi" w:eastAsia="Times New Roman" w:hAnsiTheme="majorBidi" w:cstheme="majorBidi"/>
          <w:b/>
          <w:sz w:val="24"/>
          <w:szCs w:val="24"/>
        </w:rPr>
        <w:t>B.3.1. Araştırma performansının izlenmesi ve değerlendirilmesi</w:t>
      </w:r>
    </w:p>
    <w:p w14:paraId="2CFCAAF3"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Birimde araştırma performansı izlenmekte ve ilgili paydaşlarla değerlendirilerek iyileştirilmektedir.</w:t>
      </w:r>
    </w:p>
    <w:p w14:paraId="7436E838" w14:textId="250ECC93"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Bölümümüzün araştırma ve geliştirme faaliyetleri stratejik amaç ve hedefler kapsamında birim yıllık faaliyet raporu ve performans göstergeleri ile belirli periyotlarla raporlanmakta ve değerlendirilmektedir </w:t>
      </w:r>
      <w:hyperlink r:id="rId59" w:history="1">
        <w:r w:rsidRPr="00C64076">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xml:space="preserve">. Akademik teşvik ödül yönetmeliği uyarınca her yılın ilk ayında akademik personelin önceki yıla ait akademik araştırma ve etkinliklerinin raporlanması sağlanmaktadır </w:t>
      </w:r>
      <w:hyperlink r:id="rId60" w:history="1">
        <w:r w:rsidRPr="00C64076">
          <w:rPr>
            <w:rStyle w:val="Kpr"/>
            <w:rFonts w:asciiTheme="majorBidi" w:eastAsia="Times New Roman" w:hAnsiTheme="majorBidi" w:cstheme="majorBidi"/>
            <w:sz w:val="24"/>
            <w:szCs w:val="24"/>
          </w:rPr>
          <w:t>(Kanıt 2)</w:t>
        </w:r>
      </w:hyperlink>
      <w:r w:rsidRPr="001C4DC2">
        <w:rPr>
          <w:rFonts w:asciiTheme="majorBidi" w:eastAsia="Times New Roman" w:hAnsiTheme="majorBidi" w:cstheme="majorBidi"/>
          <w:sz w:val="24"/>
          <w:szCs w:val="24"/>
        </w:rPr>
        <w:t>.</w:t>
      </w:r>
    </w:p>
    <w:p w14:paraId="59CC2C1C" w14:textId="77777777" w:rsidR="00740B5F" w:rsidRDefault="00740B5F" w:rsidP="00740B5F">
      <w:pPr>
        <w:spacing w:line="360" w:lineRule="auto"/>
        <w:ind w:left="369" w:firstLine="720"/>
        <w:jc w:val="both"/>
        <w:rPr>
          <w:rFonts w:asciiTheme="majorBidi" w:eastAsia="Times New Roman" w:hAnsiTheme="majorBidi" w:cstheme="majorBidi"/>
          <w:b/>
          <w:sz w:val="24"/>
          <w:szCs w:val="24"/>
        </w:rPr>
      </w:pPr>
    </w:p>
    <w:p w14:paraId="0B2FDCFD" w14:textId="77777777" w:rsidR="00740B5F" w:rsidRDefault="00740B5F" w:rsidP="00740B5F">
      <w:pPr>
        <w:spacing w:line="360" w:lineRule="auto"/>
        <w:ind w:left="369" w:firstLine="720"/>
        <w:jc w:val="both"/>
        <w:rPr>
          <w:rFonts w:asciiTheme="majorBidi" w:eastAsia="Times New Roman" w:hAnsiTheme="majorBidi" w:cstheme="majorBidi"/>
          <w:b/>
          <w:sz w:val="24"/>
          <w:szCs w:val="24"/>
        </w:rPr>
      </w:pPr>
    </w:p>
    <w:p w14:paraId="55B23361" w14:textId="08C51128" w:rsidR="00C64076"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lastRenderedPageBreak/>
        <w:t>Kanıt</w:t>
      </w:r>
      <w:r w:rsidR="00C64076">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 xml:space="preserve">1:  </w:t>
      </w:r>
    </w:p>
    <w:p w14:paraId="7977922B" w14:textId="424216D5" w:rsidR="007E1E1F" w:rsidRDefault="00740B5F" w:rsidP="00740B5F">
      <w:pPr>
        <w:spacing w:line="360" w:lineRule="auto"/>
        <w:ind w:left="369" w:firstLine="72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fldChar w:fldCharType="begin"/>
      </w:r>
      <w:r>
        <w:rPr>
          <w:rFonts w:asciiTheme="majorBidi" w:eastAsia="Times New Roman" w:hAnsiTheme="majorBidi" w:cstheme="majorBidi"/>
          <w:b/>
          <w:sz w:val="24"/>
          <w:szCs w:val="24"/>
        </w:rPr>
        <w:instrText xml:space="preserve"> HYPERLINK "</w:instrText>
      </w:r>
      <w:r w:rsidRPr="00740B5F">
        <w:rPr>
          <w:rFonts w:asciiTheme="majorBidi" w:eastAsia="Times New Roman" w:hAnsiTheme="majorBidi" w:cstheme="majorBidi"/>
          <w:b/>
          <w:sz w:val="24"/>
          <w:szCs w:val="24"/>
        </w:rPr>
        <w:instrText>http://web.harran.edu.tr/dogudilleri/tr/bolumumuz/bolum-atif-performans-formu/</w:instrText>
      </w:r>
      <w:r>
        <w:rPr>
          <w:rFonts w:asciiTheme="majorBidi" w:eastAsia="Times New Roman" w:hAnsiTheme="majorBidi" w:cstheme="majorBidi"/>
          <w:b/>
          <w:sz w:val="24"/>
          <w:szCs w:val="24"/>
        </w:rPr>
        <w:instrText xml:space="preserve">" </w:instrText>
      </w:r>
      <w:r>
        <w:rPr>
          <w:rFonts w:asciiTheme="majorBidi" w:eastAsia="Times New Roman" w:hAnsiTheme="majorBidi" w:cstheme="majorBidi"/>
          <w:b/>
          <w:sz w:val="24"/>
          <w:szCs w:val="24"/>
        </w:rPr>
        <w:fldChar w:fldCharType="separate"/>
      </w:r>
      <w:r w:rsidRPr="00B81B12">
        <w:rPr>
          <w:rStyle w:val="Kpr"/>
          <w:rFonts w:asciiTheme="majorBidi" w:eastAsia="Times New Roman" w:hAnsiTheme="majorBidi" w:cstheme="majorBidi"/>
          <w:b/>
          <w:sz w:val="24"/>
          <w:szCs w:val="24"/>
        </w:rPr>
        <w:t>http://web.harran.edu.tr/dogudilleri/tr/bolumumuz/bolum-atif-performans-formu/</w:t>
      </w:r>
      <w:r>
        <w:rPr>
          <w:rFonts w:asciiTheme="majorBidi" w:eastAsia="Times New Roman" w:hAnsiTheme="majorBidi" w:cstheme="majorBidi"/>
          <w:b/>
          <w:sz w:val="24"/>
          <w:szCs w:val="24"/>
        </w:rPr>
        <w:fldChar w:fldCharType="end"/>
      </w:r>
    </w:p>
    <w:p w14:paraId="0BC0548E" w14:textId="77777777" w:rsidR="00C64076" w:rsidRPr="001C4DC2" w:rsidRDefault="00C64076" w:rsidP="00C64076">
      <w:pPr>
        <w:spacing w:line="360" w:lineRule="auto"/>
        <w:ind w:left="1089"/>
        <w:jc w:val="both"/>
        <w:rPr>
          <w:rFonts w:asciiTheme="majorBidi" w:eastAsia="Times New Roman" w:hAnsiTheme="majorBidi" w:cstheme="majorBidi"/>
          <w:b/>
          <w:sz w:val="24"/>
          <w:szCs w:val="24"/>
        </w:rPr>
      </w:pPr>
    </w:p>
    <w:p w14:paraId="6137071B" w14:textId="463D84E4" w:rsidR="00C64076"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C64076">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2:</w:t>
      </w:r>
    </w:p>
    <w:p w14:paraId="7B2F7620" w14:textId="0499D8A6" w:rsidR="007E1E1F" w:rsidRPr="001C4DC2" w:rsidRDefault="00740B5F" w:rsidP="00740B5F">
      <w:pPr>
        <w:spacing w:line="360" w:lineRule="auto"/>
        <w:ind w:left="369" w:firstLine="720"/>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fldChar w:fldCharType="begin"/>
      </w:r>
      <w:r>
        <w:rPr>
          <w:rFonts w:asciiTheme="majorBidi" w:eastAsia="Times New Roman" w:hAnsiTheme="majorBidi" w:cstheme="majorBidi"/>
          <w:b/>
          <w:sz w:val="24"/>
          <w:szCs w:val="24"/>
        </w:rPr>
        <w:instrText xml:space="preserve"> HYPERLINK "</w:instrText>
      </w:r>
      <w:r w:rsidRPr="00740B5F">
        <w:rPr>
          <w:rFonts w:asciiTheme="majorBidi" w:eastAsia="Times New Roman" w:hAnsiTheme="majorBidi" w:cstheme="majorBidi"/>
          <w:b/>
          <w:sz w:val="24"/>
          <w:szCs w:val="24"/>
        </w:rPr>
        <w:instrText>https://www.harran.edu.tr/sayfa.aspx?st=duyuru&amp;sid=6138</w:instrText>
      </w:r>
      <w:r>
        <w:rPr>
          <w:rFonts w:asciiTheme="majorBidi" w:eastAsia="Times New Roman" w:hAnsiTheme="majorBidi" w:cstheme="majorBidi"/>
          <w:b/>
          <w:sz w:val="24"/>
          <w:szCs w:val="24"/>
        </w:rPr>
        <w:instrText xml:space="preserve">" </w:instrText>
      </w:r>
      <w:r>
        <w:rPr>
          <w:rFonts w:asciiTheme="majorBidi" w:eastAsia="Times New Roman" w:hAnsiTheme="majorBidi" w:cstheme="majorBidi"/>
          <w:b/>
          <w:sz w:val="24"/>
          <w:szCs w:val="24"/>
        </w:rPr>
        <w:fldChar w:fldCharType="separate"/>
      </w:r>
      <w:r w:rsidRPr="00B81B12">
        <w:rPr>
          <w:rStyle w:val="Kpr"/>
          <w:rFonts w:asciiTheme="majorBidi" w:eastAsia="Times New Roman" w:hAnsiTheme="majorBidi" w:cstheme="majorBidi"/>
          <w:b/>
          <w:sz w:val="24"/>
          <w:szCs w:val="24"/>
        </w:rPr>
        <w:t>https://www.harran.edu.tr/sayfa.aspx?st=duyuru&amp;sid=6138</w:t>
      </w:r>
      <w:r>
        <w:rPr>
          <w:rFonts w:asciiTheme="majorBidi" w:eastAsia="Times New Roman" w:hAnsiTheme="majorBidi" w:cstheme="majorBidi"/>
          <w:b/>
          <w:sz w:val="24"/>
          <w:szCs w:val="24"/>
        </w:rPr>
        <w:fldChar w:fldCharType="end"/>
      </w:r>
    </w:p>
    <w:p w14:paraId="66D3A93A" w14:textId="77777777" w:rsidR="007E1E1F" w:rsidRPr="001C4DC2" w:rsidRDefault="00000000">
      <w:pPr>
        <w:spacing w:line="360" w:lineRule="auto"/>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                              B.3.2. Öğretim elemanı/araştırmacı performansının değerlendirilmesi</w:t>
      </w:r>
    </w:p>
    <w:p w14:paraId="610FFCCC" w14:textId="1DC490E4"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Öğretim elemanlarının araştırma geliştirme performansı izlenmekte ve öğretim elemanları </w:t>
      </w:r>
      <w:r w:rsidR="00C64076" w:rsidRPr="001C4DC2">
        <w:rPr>
          <w:rFonts w:asciiTheme="majorBidi" w:eastAsia="Times New Roman" w:hAnsiTheme="majorBidi" w:cstheme="majorBidi"/>
          <w:sz w:val="24"/>
          <w:szCs w:val="24"/>
        </w:rPr>
        <w:t>ile</w:t>
      </w:r>
      <w:r w:rsidRPr="001C4DC2">
        <w:rPr>
          <w:rFonts w:asciiTheme="majorBidi" w:eastAsia="Times New Roman" w:hAnsiTheme="majorBidi" w:cstheme="majorBidi"/>
          <w:sz w:val="24"/>
          <w:szCs w:val="24"/>
        </w:rPr>
        <w:t xml:space="preserve"> değerlendirilerek iyileştirilmektedir.</w:t>
      </w:r>
    </w:p>
    <w:p w14:paraId="3D61F913" w14:textId="1CAE4A8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 öğretim elemanlarının akademik performanslarını izlemek ve değerlendirmek için yayın performansları sistematik olarak tüm alanlardan toplanmakta, sonuçlar paydaşlarla birlikte değerlendirilerek gerekli önlemler alınmaktadır </w:t>
      </w:r>
      <w:hyperlink r:id="rId61" w:history="1">
        <w:r w:rsidRPr="00AC4B3D">
          <w:rPr>
            <w:rStyle w:val="Kpr"/>
            <w:rFonts w:asciiTheme="majorBidi" w:eastAsia="Times New Roman" w:hAnsiTheme="majorBidi" w:cstheme="majorBidi"/>
            <w:sz w:val="24"/>
            <w:szCs w:val="24"/>
          </w:rPr>
          <w:t>(Kanıt</w:t>
        </w:r>
        <w:r w:rsidRPr="00AC4B3D">
          <w:rPr>
            <w:rStyle w:val="Kpr"/>
            <w:rFonts w:asciiTheme="majorBidi" w:eastAsia="Times New Roman" w:hAnsiTheme="majorBidi" w:cstheme="majorBidi"/>
            <w:sz w:val="24"/>
            <w:szCs w:val="24"/>
          </w:rPr>
          <w:t xml:space="preserve"> </w:t>
        </w:r>
        <w:r w:rsidRPr="00AC4B3D">
          <w:rPr>
            <w:rStyle w:val="Kpr"/>
            <w:rFonts w:asciiTheme="majorBidi" w:eastAsia="Times New Roman" w:hAnsiTheme="majorBidi" w:cstheme="majorBidi"/>
            <w:sz w:val="24"/>
            <w:szCs w:val="24"/>
          </w:rPr>
          <w:t>1)</w:t>
        </w:r>
      </w:hyperlink>
      <w:r w:rsidRPr="001C4DC2">
        <w:rPr>
          <w:rFonts w:asciiTheme="majorBidi" w:eastAsia="Times New Roman" w:hAnsiTheme="majorBidi" w:cstheme="majorBidi"/>
          <w:sz w:val="24"/>
          <w:szCs w:val="24"/>
        </w:rPr>
        <w:t xml:space="preserve">. Öğretim elemanlarının akademik etkinliklerinin kişi, bölüm, birim ve kurum düzeyinde değerlendirilebilmesi için YÖKSİS bilgileri kullanılmaktadır. Bu kapsamda öğretim elemanlarımız yaptıkları araştırma faaliyetlerini YÖKSİS veri sisteminde güncelleyerek araştırmacı performansının izlenmesi ve iyileştirme sürecinde kullanılmasına katkıda bulunmaktadır </w:t>
      </w:r>
      <w:hyperlink r:id="rId62" w:history="1">
        <w:r w:rsidRPr="00AC4B3D">
          <w:rPr>
            <w:rStyle w:val="Kpr"/>
            <w:rFonts w:asciiTheme="majorBidi" w:eastAsia="Times New Roman" w:hAnsiTheme="majorBidi" w:cstheme="majorBidi"/>
            <w:sz w:val="24"/>
            <w:szCs w:val="24"/>
          </w:rPr>
          <w:t>(Kanıt 2)</w:t>
        </w:r>
      </w:hyperlink>
      <w:r w:rsidRPr="001C4DC2">
        <w:rPr>
          <w:rFonts w:asciiTheme="majorBidi" w:eastAsia="Times New Roman" w:hAnsiTheme="majorBidi" w:cstheme="majorBidi"/>
          <w:sz w:val="24"/>
          <w:szCs w:val="24"/>
        </w:rPr>
        <w:t>. Akademik teşvik başvuruları, YÖK ve TÜBİTAK faaliyetleri için YÖKSİS veri tabanını kullanmaktadırlar.</w:t>
      </w:r>
    </w:p>
    <w:p w14:paraId="5575F703" w14:textId="1D1905DD" w:rsidR="00AC4B3D"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 1:</w:t>
      </w:r>
    </w:p>
    <w:p w14:paraId="729D1502" w14:textId="4099C373" w:rsidR="007E1E1F" w:rsidRPr="001C4DC2" w:rsidRDefault="00AC4B3D" w:rsidP="00AC4B3D">
      <w:pPr>
        <w:spacing w:line="360" w:lineRule="auto"/>
        <w:ind w:left="1089"/>
        <w:jc w:val="both"/>
        <w:rPr>
          <w:rFonts w:asciiTheme="majorBidi" w:eastAsia="Times New Roman" w:hAnsiTheme="majorBidi" w:cstheme="majorBidi"/>
          <w:b/>
          <w:sz w:val="24"/>
          <w:szCs w:val="24"/>
        </w:rPr>
      </w:pPr>
      <w:hyperlink r:id="rId63" w:history="1">
        <w:r w:rsidR="00000000" w:rsidRPr="00AC4B3D">
          <w:rPr>
            <w:rStyle w:val="Kpr"/>
            <w:rFonts w:asciiTheme="majorBidi" w:eastAsia="Times New Roman" w:hAnsiTheme="majorBidi" w:cstheme="majorBidi"/>
            <w:b/>
            <w:sz w:val="24"/>
            <w:szCs w:val="24"/>
          </w:rPr>
          <w:t>http://web.harran.edu.tr/dogudilleri/tr/bolumumuz/akademik-yayinlar/</w:t>
        </w:r>
      </w:hyperlink>
    </w:p>
    <w:p w14:paraId="2873A8F7" w14:textId="6402B38B" w:rsidR="00AC4B3D" w:rsidRDefault="00000000" w:rsidP="00740B5F">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2: </w:t>
      </w:r>
    </w:p>
    <w:p w14:paraId="0F3BD608" w14:textId="3DDC4828" w:rsidR="007E1E1F" w:rsidRPr="001C4DC2" w:rsidRDefault="00AC4B3D" w:rsidP="00AC4B3D">
      <w:pPr>
        <w:spacing w:line="360" w:lineRule="auto"/>
        <w:ind w:left="369" w:firstLine="720"/>
        <w:jc w:val="both"/>
        <w:rPr>
          <w:rFonts w:asciiTheme="majorBidi" w:eastAsia="Times New Roman" w:hAnsiTheme="majorBidi" w:cstheme="majorBidi"/>
          <w:b/>
          <w:sz w:val="24"/>
          <w:szCs w:val="24"/>
        </w:rPr>
      </w:pPr>
      <w:hyperlink r:id="rId64" w:history="1">
        <w:r w:rsidRPr="00B81B12">
          <w:rPr>
            <w:rStyle w:val="Kpr"/>
            <w:rFonts w:asciiTheme="majorBidi" w:eastAsia="Times New Roman" w:hAnsiTheme="majorBidi" w:cstheme="majorBidi"/>
            <w:b/>
            <w:sz w:val="24"/>
            <w:szCs w:val="24"/>
          </w:rPr>
          <w:t>https://akademik.yok.gov.tr</w:t>
        </w:r>
      </w:hyperlink>
      <w:r w:rsidR="00000000" w:rsidRPr="001C4DC2">
        <w:rPr>
          <w:rFonts w:asciiTheme="majorBidi" w:eastAsia="Times New Roman" w:hAnsiTheme="majorBidi" w:cstheme="majorBidi"/>
          <w:b/>
          <w:sz w:val="24"/>
          <w:szCs w:val="24"/>
        </w:rPr>
        <w:t xml:space="preserve"> </w:t>
      </w:r>
    </w:p>
    <w:p w14:paraId="058E9E64" w14:textId="77777777" w:rsidR="007E1E1F" w:rsidRPr="001C4DC2" w:rsidRDefault="00000000">
      <w:pPr>
        <w:spacing w:line="360" w:lineRule="auto"/>
        <w:ind w:left="137"/>
        <w:jc w:val="center"/>
        <w:rPr>
          <w:rFonts w:asciiTheme="majorBidi" w:eastAsia="Times New Roman" w:hAnsiTheme="majorBidi" w:cstheme="majorBidi"/>
          <w:b/>
          <w:sz w:val="24"/>
          <w:szCs w:val="24"/>
        </w:rPr>
      </w:pPr>
      <w:bookmarkStart w:id="7" w:name="_tyjcwt" w:colFirst="0" w:colLast="0"/>
      <w:bookmarkEnd w:id="7"/>
      <w:r w:rsidRPr="001C4DC2">
        <w:rPr>
          <w:rFonts w:asciiTheme="majorBidi" w:eastAsia="Times New Roman" w:hAnsiTheme="majorBidi" w:cstheme="majorBidi"/>
          <w:b/>
          <w:sz w:val="24"/>
          <w:szCs w:val="24"/>
        </w:rPr>
        <w:t>C. TOPLUMSAL KATKI</w:t>
      </w:r>
    </w:p>
    <w:p w14:paraId="4B5F1F9E" w14:textId="2F48DD2E" w:rsidR="007E1E1F" w:rsidRPr="001C4DC2" w:rsidRDefault="00000000" w:rsidP="009F6DD6">
      <w:pPr>
        <w:spacing w:line="360" w:lineRule="auto"/>
        <w:ind w:left="1089" w:firstLine="709"/>
        <w:jc w:val="both"/>
        <w:rPr>
          <w:rFonts w:asciiTheme="majorBidi" w:eastAsia="Times New Roman" w:hAnsiTheme="majorBidi" w:cstheme="majorBidi"/>
          <w:color w:val="C0504D" w:themeColor="accent2"/>
          <w:sz w:val="24"/>
          <w:szCs w:val="24"/>
        </w:rPr>
      </w:pPr>
      <w:r w:rsidRPr="001C4DC2">
        <w:rPr>
          <w:rFonts w:asciiTheme="majorBidi" w:eastAsia="Times New Roman" w:hAnsiTheme="majorBidi" w:cstheme="majorBidi"/>
          <w:sz w:val="24"/>
          <w:szCs w:val="24"/>
        </w:rPr>
        <w:t xml:space="preserve">Harran Üniversitesi, Fen Edebiyat Fakültesi, Doğu Dilleri ve Edebiyatları birimi, henüz öğrenci alımına başlamamış </w:t>
      </w:r>
      <w:proofErr w:type="spellStart"/>
      <w:r w:rsidRPr="001C4DC2">
        <w:rPr>
          <w:rFonts w:asciiTheme="majorBidi" w:eastAsia="Times New Roman" w:hAnsiTheme="majorBidi" w:cstheme="majorBidi"/>
          <w:sz w:val="24"/>
          <w:szCs w:val="24"/>
        </w:rPr>
        <w:t>inaktif</w:t>
      </w:r>
      <w:proofErr w:type="spellEnd"/>
      <w:r w:rsidRPr="001C4DC2">
        <w:rPr>
          <w:rFonts w:asciiTheme="majorBidi" w:eastAsia="Times New Roman" w:hAnsiTheme="majorBidi" w:cstheme="majorBidi"/>
          <w:sz w:val="24"/>
          <w:szCs w:val="24"/>
        </w:rPr>
        <w:t xml:space="preserve"> konumdadır. Öğrenci alımı için tüm şartlar sağlanmış ve Yükseköğretim Kurulu’na gerekli dosyalar sunulmuştur. Bölümümüzün aktif öğrenci alımına başlamasının hem bölgesel hem de ulusal düzeyde toplumsal katkıları olacaktır. Bunlar arasında ülkemizin Ortadoğu ile gerek </w:t>
      </w:r>
      <w:r w:rsidRPr="001C4DC2">
        <w:rPr>
          <w:rFonts w:asciiTheme="majorBidi" w:eastAsia="Times New Roman" w:hAnsiTheme="majorBidi" w:cstheme="majorBidi"/>
          <w:sz w:val="24"/>
          <w:szCs w:val="24"/>
        </w:rPr>
        <w:lastRenderedPageBreak/>
        <w:t>coğrafi gerek siyasal alandaki ilişkilerinin gerektirdiği Arap diline hâkim insan gücü yetiştirme, bölge istihdamına katkıda bulunma, bölgenin henüz gün yüzüne çıkarılmamış edebî değer ve miraslarını topluma kazandırma sayılabilir. Bunlar dışında birimimizde akademik araştırma faaliyetlerine devam edilmektedir</w:t>
      </w:r>
      <w:r w:rsidR="009F6DD6" w:rsidRPr="001C4DC2">
        <w:rPr>
          <w:rFonts w:asciiTheme="majorBidi" w:eastAsia="Times New Roman" w:hAnsiTheme="majorBidi" w:cstheme="majorBidi"/>
          <w:sz w:val="24"/>
          <w:szCs w:val="24"/>
        </w:rPr>
        <w:t>.</w:t>
      </w:r>
      <w:r w:rsidRPr="001C4DC2">
        <w:rPr>
          <w:rFonts w:asciiTheme="majorBidi" w:eastAsia="Times New Roman" w:hAnsiTheme="majorBidi" w:cstheme="majorBidi"/>
          <w:sz w:val="24"/>
          <w:szCs w:val="24"/>
        </w:rPr>
        <w:t xml:space="preserve"> </w:t>
      </w:r>
    </w:p>
    <w:p w14:paraId="06448A94" w14:textId="77777777" w:rsidR="000E5D0A" w:rsidRPr="001C4DC2" w:rsidRDefault="000E5D0A">
      <w:pPr>
        <w:spacing w:line="360" w:lineRule="auto"/>
        <w:ind w:left="1089" w:firstLine="709"/>
        <w:jc w:val="both"/>
        <w:rPr>
          <w:rFonts w:asciiTheme="majorBidi" w:eastAsia="Times New Roman" w:hAnsiTheme="majorBidi" w:cstheme="majorBidi"/>
          <w:b/>
          <w:sz w:val="24"/>
          <w:szCs w:val="24"/>
        </w:rPr>
      </w:pPr>
      <w:bookmarkStart w:id="8" w:name="_3dy6vkm" w:colFirst="0" w:colLast="0"/>
      <w:bookmarkEnd w:id="8"/>
    </w:p>
    <w:p w14:paraId="1B4CE092" w14:textId="1C15AAC2"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C.1. Toplumsal Katkı Süreçlerinin Yönetimi ve Toplumsal Katkı Kaynakları</w:t>
      </w:r>
    </w:p>
    <w:p w14:paraId="6F4FF14A"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u w:val="single"/>
        </w:rPr>
        <w:t>Gereklilikler</w:t>
      </w:r>
      <w:r w:rsidRPr="001C4DC2">
        <w:rPr>
          <w:rFonts w:asciiTheme="majorBidi" w:eastAsia="Times New Roman" w:hAnsiTheme="majorBidi" w:cstheme="majorBidi"/>
          <w:b/>
          <w:sz w:val="24"/>
          <w:szCs w:val="24"/>
        </w:rPr>
        <w:t xml:space="preserve"> </w:t>
      </w:r>
      <w:r w:rsidRPr="001C4DC2">
        <w:rPr>
          <w:rFonts w:asciiTheme="majorBidi" w:eastAsia="Times New Roman" w:hAnsiTheme="majorBidi" w:cstheme="majorBidi"/>
          <w:sz w:val="24"/>
          <w:szCs w:val="24"/>
        </w:rPr>
        <w:t>Birim, toplumsal katkı faaliyetlerini stratejik amaçları ve hedefleri doğrultusunda yönetmelidir. Bu faaliyetler için uygun fiziki altyapı ve mali kaynaklar oluşturmalı ve bunların etkin şekilde kullanımını sağlamalıdır.</w:t>
      </w:r>
    </w:p>
    <w:p w14:paraId="68E8A32F" w14:textId="17781B3E"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Buradan hareketle üniversitemiz, verdiği kalite güvencesi ile </w:t>
      </w:r>
      <w:hyperlink r:id="rId65" w:history="1">
        <w:r w:rsidRPr="00E539EC">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xml:space="preserve"> bu gerekliliklerin gerçekleşmesini taahhüt etmektedir. </w:t>
      </w:r>
    </w:p>
    <w:p w14:paraId="370C5521" w14:textId="77777777" w:rsidR="00E539EC" w:rsidRDefault="00000000" w:rsidP="00DF2C18">
      <w:pPr>
        <w:spacing w:line="360" w:lineRule="auto"/>
        <w:ind w:left="369" w:firstLine="720"/>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rPr>
        <w:t>Kanıt</w:t>
      </w:r>
      <w:r w:rsidR="00E539EC">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1:</w:t>
      </w:r>
      <w:r w:rsidRPr="001C4DC2">
        <w:rPr>
          <w:rFonts w:asciiTheme="majorBidi" w:eastAsia="Times New Roman" w:hAnsiTheme="majorBidi" w:cstheme="majorBidi"/>
          <w:sz w:val="24"/>
          <w:szCs w:val="24"/>
        </w:rPr>
        <w:t xml:space="preserve"> </w:t>
      </w:r>
    </w:p>
    <w:p w14:paraId="3FC9334B" w14:textId="354231C0" w:rsidR="007E1E1F" w:rsidRPr="001C4DC2" w:rsidRDefault="00E539EC" w:rsidP="00E539EC">
      <w:pPr>
        <w:spacing w:line="360" w:lineRule="auto"/>
        <w:ind w:left="369" w:firstLine="720"/>
        <w:jc w:val="both"/>
        <w:rPr>
          <w:rFonts w:asciiTheme="majorBidi" w:eastAsia="Times New Roman" w:hAnsiTheme="majorBidi" w:cstheme="majorBidi"/>
          <w:sz w:val="24"/>
          <w:szCs w:val="24"/>
        </w:rPr>
      </w:pPr>
      <w:hyperlink r:id="rId66" w:history="1">
        <w:r w:rsidR="00000000" w:rsidRPr="00E539EC">
          <w:rPr>
            <w:rStyle w:val="Kpr"/>
            <w:rFonts w:asciiTheme="majorBidi" w:eastAsia="Times New Roman" w:hAnsiTheme="majorBidi" w:cstheme="majorBidi"/>
            <w:b/>
            <w:sz w:val="24"/>
            <w:szCs w:val="24"/>
          </w:rPr>
          <w:t>http://fef.harran.edu.tr/tr/kalite/kalite-guvence-beyani/</w:t>
        </w:r>
      </w:hyperlink>
    </w:p>
    <w:p w14:paraId="24C18955"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bookmarkStart w:id="9" w:name="_1t3h5sf" w:colFirst="0" w:colLast="0"/>
      <w:bookmarkEnd w:id="9"/>
      <w:r w:rsidRPr="001C4DC2">
        <w:rPr>
          <w:rFonts w:asciiTheme="majorBidi" w:eastAsia="Times New Roman" w:hAnsiTheme="majorBidi" w:cstheme="majorBidi"/>
          <w:b/>
          <w:sz w:val="24"/>
          <w:szCs w:val="24"/>
        </w:rPr>
        <w:t>C.1.1. Toplumsal Katkı Süreçlerinin Yönetimi</w:t>
      </w:r>
    </w:p>
    <w:p w14:paraId="2FBE477D"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sz w:val="24"/>
          <w:szCs w:val="24"/>
          <w:u w:val="single"/>
        </w:rPr>
        <w:t>Gereklilikle</w:t>
      </w:r>
      <w:r w:rsidRPr="001C4DC2">
        <w:rPr>
          <w:rFonts w:asciiTheme="majorBidi" w:eastAsia="Times New Roman" w:hAnsiTheme="majorBidi" w:cstheme="majorBidi"/>
          <w:b/>
          <w:sz w:val="24"/>
          <w:szCs w:val="24"/>
        </w:rPr>
        <w:t xml:space="preserve">r </w:t>
      </w:r>
      <w:r w:rsidRPr="001C4DC2">
        <w:rPr>
          <w:rFonts w:asciiTheme="majorBidi" w:eastAsia="Times New Roman" w:hAnsiTheme="majorBidi" w:cstheme="majorBidi"/>
          <w:sz w:val="24"/>
          <w:szCs w:val="24"/>
        </w:rPr>
        <w:t xml:space="preserve">Birimin toplumsal katkı politikası birimin toplumsal katkı süreçlerinin yönetimi ve </w:t>
      </w:r>
      <w:proofErr w:type="spellStart"/>
      <w:r w:rsidRPr="001C4DC2">
        <w:rPr>
          <w:rFonts w:asciiTheme="majorBidi" w:eastAsia="Times New Roman" w:hAnsiTheme="majorBidi" w:cstheme="majorBidi"/>
          <w:sz w:val="24"/>
          <w:szCs w:val="24"/>
        </w:rPr>
        <w:t>organizasyonel</w:t>
      </w:r>
      <w:proofErr w:type="spellEnd"/>
      <w:r w:rsidRPr="001C4DC2">
        <w:rPr>
          <w:rFonts w:asciiTheme="majorBidi" w:eastAsia="Times New Roman" w:hAnsiTheme="majorBidi" w:cstheme="majorBidi"/>
          <w:sz w:val="24"/>
          <w:szCs w:val="24"/>
        </w:rPr>
        <w:t xml:space="preserve"> yapısı kurumsallaşmıştır. Toplumsal katkı süreçlerinin yönetim ve </w:t>
      </w:r>
      <w:proofErr w:type="spellStart"/>
      <w:r w:rsidRPr="001C4DC2">
        <w:rPr>
          <w:rFonts w:asciiTheme="majorBidi" w:eastAsia="Times New Roman" w:hAnsiTheme="majorBidi" w:cstheme="majorBidi"/>
          <w:sz w:val="24"/>
          <w:szCs w:val="24"/>
        </w:rPr>
        <w:t>organizasyonel</w:t>
      </w:r>
      <w:proofErr w:type="spellEnd"/>
      <w:r w:rsidRPr="001C4DC2">
        <w:rPr>
          <w:rFonts w:asciiTheme="majorBidi" w:eastAsia="Times New Roman" w:hAnsiTheme="majorBidi" w:cstheme="majorBidi"/>
          <w:sz w:val="24"/>
          <w:szCs w:val="24"/>
        </w:rPr>
        <w:t xml:space="preserve"> yapısı kurumun toplumsal katkı politikası ile uyumludur, görev tanımları belirlenmiştir. Yapının işlerliği izlenmekte ve bağlı iyileştirmeler gerçekleştirilmektedir.</w:t>
      </w:r>
    </w:p>
    <w:p w14:paraId="31C9566F"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bookmarkStart w:id="10" w:name="_4d34og8" w:colFirst="0" w:colLast="0"/>
      <w:bookmarkEnd w:id="10"/>
      <w:r w:rsidRPr="001C4DC2">
        <w:rPr>
          <w:rFonts w:asciiTheme="majorBidi" w:eastAsia="Times New Roman" w:hAnsiTheme="majorBidi" w:cstheme="majorBidi"/>
          <w:sz w:val="24"/>
          <w:szCs w:val="24"/>
        </w:rPr>
        <w:t xml:space="preserve">Buna bağlı olarak Bölümümüzün topluma sağlamayı planladığı en değerli katkı, sosyal, kültürel ve bilgi anlamında tam donanımlı olarak yetiştirilmiş olan mezunlarıdır. Buradan hareketle, bölüm tarafından mezun öğrenciler için hazırlanan anketler toplumsal katkıya ilişkin paydaş katılımının da önünü açacaktır. Ayrıca buna ek olarak toplumsal katkı politika ve hedeflere katkı sağlamak için “Dış Paydaş Memnuniyet </w:t>
      </w:r>
      <w:proofErr w:type="spellStart"/>
      <w:r w:rsidRPr="001C4DC2">
        <w:rPr>
          <w:rFonts w:asciiTheme="majorBidi" w:eastAsia="Times New Roman" w:hAnsiTheme="majorBidi" w:cstheme="majorBidi"/>
          <w:sz w:val="24"/>
          <w:szCs w:val="24"/>
        </w:rPr>
        <w:t>Anketi”leri</w:t>
      </w:r>
      <w:proofErr w:type="spellEnd"/>
      <w:r w:rsidRPr="001C4DC2">
        <w:rPr>
          <w:rFonts w:asciiTheme="majorBidi" w:eastAsia="Times New Roman" w:hAnsiTheme="majorBidi" w:cstheme="majorBidi"/>
          <w:sz w:val="24"/>
          <w:szCs w:val="24"/>
        </w:rPr>
        <w:t xml:space="preserve"> hazırlanacak ve uygulanacaktır.</w:t>
      </w:r>
    </w:p>
    <w:p w14:paraId="1405B9DE" w14:textId="77777777" w:rsidR="007E1E1F" w:rsidRPr="001C4DC2" w:rsidRDefault="00000000">
      <w:pPr>
        <w:spacing w:line="360" w:lineRule="auto"/>
        <w:ind w:left="1089" w:firstLine="709"/>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C.1.1. Kaynaklar</w:t>
      </w:r>
    </w:p>
    <w:p w14:paraId="3AB82F73" w14:textId="460DEFD9"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Bölümümüz, toplumsal katkıyı sürdürebilmek amacıyla düzenli olarak öğretim elemanı ve yöneticilerin katılabileceği bilimsel ve sosyal faaliyetlerle, </w:t>
      </w:r>
      <w:r w:rsidRPr="001C4DC2">
        <w:rPr>
          <w:rFonts w:asciiTheme="majorBidi" w:eastAsia="Times New Roman" w:hAnsiTheme="majorBidi" w:cstheme="majorBidi"/>
          <w:sz w:val="24"/>
          <w:szCs w:val="24"/>
        </w:rPr>
        <w:lastRenderedPageBreak/>
        <w:t xml:space="preserve">akademik yayınlarla, Ulusal ve Uluslararası bilimsel projelerle toplumsal katkıyı sürdürmeye çalışmaktadır </w:t>
      </w:r>
      <w:hyperlink r:id="rId67" w:history="1">
        <w:r w:rsidRPr="00B7455E">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Bu çalışmalara gelecekte öğrencilerin de katılımı sağlanacaktır.</w:t>
      </w:r>
    </w:p>
    <w:p w14:paraId="5CA31F38" w14:textId="77777777" w:rsidR="00B7455E" w:rsidRDefault="00000000" w:rsidP="00DF2C18">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Kanıt</w:t>
      </w:r>
      <w:r w:rsidR="00B7455E">
        <w:rPr>
          <w:rFonts w:asciiTheme="majorBidi" w:eastAsia="Times New Roman" w:hAnsiTheme="majorBidi" w:cstheme="majorBidi"/>
          <w:b/>
          <w:sz w:val="24"/>
          <w:szCs w:val="24"/>
        </w:rPr>
        <w:t xml:space="preserve"> </w:t>
      </w:r>
      <w:r w:rsidRPr="001C4DC2">
        <w:rPr>
          <w:rFonts w:asciiTheme="majorBidi" w:eastAsia="Times New Roman" w:hAnsiTheme="majorBidi" w:cstheme="majorBidi"/>
          <w:b/>
          <w:sz w:val="24"/>
          <w:szCs w:val="24"/>
        </w:rPr>
        <w:t xml:space="preserve">1: </w:t>
      </w:r>
    </w:p>
    <w:p w14:paraId="4701124A" w14:textId="26F2AAAC" w:rsidR="007E1E1F" w:rsidRPr="001C4DC2" w:rsidRDefault="00B7455E" w:rsidP="00B7455E">
      <w:pPr>
        <w:spacing w:line="360" w:lineRule="auto"/>
        <w:ind w:left="1089"/>
        <w:jc w:val="both"/>
        <w:rPr>
          <w:rFonts w:asciiTheme="majorBidi" w:eastAsia="Times New Roman" w:hAnsiTheme="majorBidi" w:cstheme="majorBidi"/>
          <w:b/>
          <w:sz w:val="24"/>
          <w:szCs w:val="24"/>
        </w:rPr>
      </w:pPr>
      <w:hyperlink r:id="rId68" w:history="1">
        <w:r w:rsidR="00000000" w:rsidRPr="00B7455E">
          <w:rPr>
            <w:rStyle w:val="Kpr"/>
            <w:rFonts w:asciiTheme="majorBidi" w:eastAsia="Times New Roman" w:hAnsiTheme="majorBidi" w:cstheme="majorBidi"/>
            <w:b/>
            <w:sz w:val="24"/>
            <w:szCs w:val="24"/>
          </w:rPr>
          <w:t>http://web.harran.edu.tr/dogudilleri/tr/bolumumuz/bolum-yayin-performansi/</w:t>
        </w:r>
      </w:hyperlink>
    </w:p>
    <w:p w14:paraId="0F276D9D" w14:textId="77777777" w:rsidR="007E1E1F" w:rsidRPr="001C4DC2" w:rsidRDefault="00000000">
      <w:pPr>
        <w:spacing w:line="360" w:lineRule="auto"/>
        <w:ind w:left="137"/>
        <w:jc w:val="both"/>
        <w:rPr>
          <w:rFonts w:asciiTheme="majorBidi" w:eastAsia="Times New Roman" w:hAnsiTheme="majorBidi" w:cstheme="majorBidi"/>
          <w:b/>
          <w:sz w:val="24"/>
          <w:szCs w:val="24"/>
        </w:rPr>
      </w:pPr>
      <w:bookmarkStart w:id="11" w:name="_2s8eyo1" w:colFirst="0" w:colLast="0"/>
      <w:bookmarkEnd w:id="11"/>
      <w:r w:rsidRPr="001C4DC2">
        <w:rPr>
          <w:rFonts w:asciiTheme="majorBidi" w:eastAsia="Times New Roman" w:hAnsiTheme="majorBidi" w:cstheme="majorBidi"/>
          <w:b/>
          <w:sz w:val="24"/>
          <w:szCs w:val="24"/>
        </w:rPr>
        <w:t xml:space="preserve">                            C.1. Toplumsal Katkı Performansı</w:t>
      </w:r>
    </w:p>
    <w:p w14:paraId="76A4D382" w14:textId="77777777" w:rsidR="007E1E1F" w:rsidRPr="001C4DC2" w:rsidRDefault="00000000">
      <w:pPr>
        <w:spacing w:line="360" w:lineRule="auto"/>
        <w:ind w:left="137"/>
        <w:jc w:val="both"/>
        <w:rPr>
          <w:rFonts w:asciiTheme="majorBidi" w:eastAsia="Times New Roman" w:hAnsiTheme="majorBidi" w:cstheme="majorBidi"/>
          <w:b/>
          <w:sz w:val="24"/>
          <w:szCs w:val="24"/>
        </w:rPr>
      </w:pPr>
      <w:bookmarkStart w:id="12" w:name="_17dp8vu" w:colFirst="0" w:colLast="0"/>
      <w:bookmarkEnd w:id="12"/>
      <w:r w:rsidRPr="001C4DC2">
        <w:rPr>
          <w:rFonts w:asciiTheme="majorBidi" w:eastAsia="Times New Roman" w:hAnsiTheme="majorBidi" w:cstheme="majorBidi"/>
          <w:b/>
          <w:sz w:val="24"/>
          <w:szCs w:val="24"/>
        </w:rPr>
        <w:t xml:space="preserve">                            C.1.1. Toplumsal Katkı Performansının İzlenmesi ve İyileştirilmesi</w:t>
      </w:r>
    </w:p>
    <w:p w14:paraId="2C531A43" w14:textId="1ECAAD72"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Toplumsal katkı</w:t>
      </w:r>
      <w:r w:rsidR="00816B61" w:rsidRPr="001C4DC2">
        <w:rPr>
          <w:rFonts w:asciiTheme="majorBidi" w:eastAsia="Times New Roman" w:hAnsiTheme="majorBidi" w:cstheme="majorBidi"/>
          <w:sz w:val="24"/>
          <w:szCs w:val="24"/>
        </w:rPr>
        <w:t xml:space="preserve"> performansının </w:t>
      </w:r>
      <w:r w:rsidRPr="001C4DC2">
        <w:rPr>
          <w:rFonts w:asciiTheme="majorBidi" w:eastAsia="Times New Roman" w:hAnsiTheme="majorBidi" w:cstheme="majorBidi"/>
          <w:sz w:val="24"/>
          <w:szCs w:val="24"/>
        </w:rPr>
        <w:t xml:space="preserve">izlenmesi ve iyileştirilmesi amacıyla memnuniyet anketleri kullanılması planlanmaktadır. Ancak Bölümümüzde henüz öğrenci alımı olmadığından birim içi memnuniyet anketleri yerine kurum ve birim memnuniyet anketleri ile performanslar değerlendirilmektedir </w:t>
      </w:r>
      <w:hyperlink r:id="rId69" w:history="1">
        <w:r w:rsidRPr="00B7455E">
          <w:rPr>
            <w:rStyle w:val="Kpr"/>
            <w:rFonts w:asciiTheme="majorBidi" w:eastAsia="Times New Roman" w:hAnsiTheme="majorBidi" w:cstheme="majorBidi"/>
            <w:sz w:val="24"/>
            <w:szCs w:val="24"/>
          </w:rPr>
          <w:t>(Kanıt 1)</w:t>
        </w:r>
      </w:hyperlink>
      <w:r w:rsidRPr="001C4DC2">
        <w:rPr>
          <w:rFonts w:asciiTheme="majorBidi" w:eastAsia="Times New Roman" w:hAnsiTheme="majorBidi" w:cstheme="majorBidi"/>
          <w:sz w:val="24"/>
          <w:szCs w:val="24"/>
        </w:rPr>
        <w:t xml:space="preserve">, </w:t>
      </w:r>
      <w:hyperlink r:id="rId70" w:history="1">
        <w:r w:rsidRPr="00B7455E">
          <w:rPr>
            <w:rStyle w:val="Kpr"/>
            <w:rFonts w:asciiTheme="majorBidi" w:eastAsia="Times New Roman" w:hAnsiTheme="majorBidi" w:cstheme="majorBidi"/>
            <w:sz w:val="24"/>
            <w:szCs w:val="24"/>
          </w:rPr>
          <w:t>(Kanıt 2)</w:t>
        </w:r>
      </w:hyperlink>
      <w:r w:rsidRPr="001C4DC2">
        <w:rPr>
          <w:rFonts w:asciiTheme="majorBidi" w:eastAsia="Times New Roman" w:hAnsiTheme="majorBidi" w:cstheme="majorBidi"/>
          <w:sz w:val="24"/>
          <w:szCs w:val="24"/>
        </w:rPr>
        <w:t xml:space="preserve">. </w:t>
      </w:r>
    </w:p>
    <w:p w14:paraId="44B469CB" w14:textId="77777777" w:rsidR="00B7455E" w:rsidRDefault="00000000" w:rsidP="0073248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1: </w:t>
      </w:r>
    </w:p>
    <w:p w14:paraId="6273D210" w14:textId="77777777" w:rsidR="00732485" w:rsidRDefault="00B7455E" w:rsidP="00732485">
      <w:pPr>
        <w:spacing w:line="360" w:lineRule="auto"/>
        <w:ind w:left="369" w:firstLine="720"/>
        <w:jc w:val="both"/>
        <w:rPr>
          <w:rFonts w:asciiTheme="majorBidi" w:eastAsia="Times New Roman" w:hAnsiTheme="majorBidi" w:cstheme="majorBidi"/>
          <w:b/>
          <w:sz w:val="24"/>
          <w:szCs w:val="24"/>
        </w:rPr>
      </w:pPr>
      <w:hyperlink r:id="rId71" w:history="1">
        <w:r w:rsidR="00000000" w:rsidRPr="00B7455E">
          <w:rPr>
            <w:rStyle w:val="Kpr"/>
            <w:rFonts w:asciiTheme="majorBidi" w:eastAsia="Times New Roman" w:hAnsiTheme="majorBidi" w:cstheme="majorBidi"/>
            <w:b/>
            <w:sz w:val="24"/>
            <w:szCs w:val="24"/>
          </w:rPr>
          <w:t>http://kys.harran.edu.tr/tr/Talep/Memnuniyet</w:t>
        </w:r>
      </w:hyperlink>
      <w:bookmarkStart w:id="13" w:name="_3rdcrjn" w:colFirst="0" w:colLast="0"/>
      <w:bookmarkEnd w:id="13"/>
    </w:p>
    <w:p w14:paraId="0821D95F" w14:textId="43CE7539" w:rsidR="00B7455E" w:rsidRDefault="00000000" w:rsidP="00732485">
      <w:pPr>
        <w:spacing w:line="360" w:lineRule="auto"/>
        <w:ind w:left="369" w:firstLine="720"/>
        <w:jc w:val="both"/>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t xml:space="preserve">Kanıt 2: </w:t>
      </w:r>
    </w:p>
    <w:p w14:paraId="65A274E6" w14:textId="78F621CD" w:rsidR="007E1E1F" w:rsidRPr="001C4DC2" w:rsidRDefault="00B7455E" w:rsidP="00B7455E">
      <w:pPr>
        <w:spacing w:line="360" w:lineRule="auto"/>
        <w:ind w:left="369" w:firstLine="720"/>
        <w:jc w:val="both"/>
        <w:rPr>
          <w:rFonts w:asciiTheme="majorBidi" w:eastAsia="Times New Roman" w:hAnsiTheme="majorBidi" w:cstheme="majorBidi"/>
          <w:b/>
          <w:sz w:val="24"/>
          <w:szCs w:val="24"/>
        </w:rPr>
      </w:pPr>
      <w:hyperlink r:id="rId72" w:history="1">
        <w:r w:rsidR="00000000" w:rsidRPr="00B7455E">
          <w:rPr>
            <w:rStyle w:val="Kpr"/>
            <w:rFonts w:asciiTheme="majorBidi" w:eastAsia="Times New Roman" w:hAnsiTheme="majorBidi" w:cstheme="majorBidi"/>
            <w:b/>
            <w:sz w:val="24"/>
            <w:szCs w:val="24"/>
          </w:rPr>
          <w:t>http://fef.harran.edu.tr/tr/kalite/kys-dokumanlari/</w:t>
        </w:r>
      </w:hyperlink>
    </w:p>
    <w:p w14:paraId="55F3C98F" w14:textId="77777777" w:rsidR="00E51C96" w:rsidRPr="001C4DC2" w:rsidRDefault="00E51C96">
      <w:pPr>
        <w:spacing w:line="360" w:lineRule="auto"/>
        <w:ind w:left="1089" w:firstLine="709"/>
        <w:jc w:val="center"/>
        <w:rPr>
          <w:rFonts w:asciiTheme="majorBidi" w:eastAsia="Times New Roman" w:hAnsiTheme="majorBidi" w:cstheme="majorBidi"/>
          <w:b/>
          <w:sz w:val="24"/>
          <w:szCs w:val="24"/>
        </w:rPr>
      </w:pPr>
    </w:p>
    <w:p w14:paraId="7E5AF781" w14:textId="457EA9F8" w:rsidR="00E51C96" w:rsidRDefault="00E51C96">
      <w:pPr>
        <w:spacing w:line="360" w:lineRule="auto"/>
        <w:ind w:left="1089" w:firstLine="709"/>
        <w:jc w:val="center"/>
        <w:rPr>
          <w:rFonts w:asciiTheme="majorBidi" w:eastAsia="Times New Roman" w:hAnsiTheme="majorBidi" w:cstheme="majorBidi"/>
          <w:b/>
          <w:sz w:val="24"/>
          <w:szCs w:val="24"/>
        </w:rPr>
      </w:pPr>
    </w:p>
    <w:p w14:paraId="274B7273" w14:textId="14727A13" w:rsidR="00536A42" w:rsidRDefault="00536A42">
      <w:pPr>
        <w:spacing w:line="360" w:lineRule="auto"/>
        <w:ind w:left="1089" w:firstLine="709"/>
        <w:jc w:val="center"/>
        <w:rPr>
          <w:rFonts w:asciiTheme="majorBidi" w:eastAsia="Times New Roman" w:hAnsiTheme="majorBidi" w:cstheme="majorBidi"/>
          <w:b/>
          <w:sz w:val="24"/>
          <w:szCs w:val="24"/>
        </w:rPr>
      </w:pPr>
    </w:p>
    <w:p w14:paraId="06C1EBA5" w14:textId="5879CA05" w:rsidR="00536A42" w:rsidRDefault="00536A42">
      <w:pPr>
        <w:spacing w:line="360" w:lineRule="auto"/>
        <w:ind w:left="1089" w:firstLine="709"/>
        <w:jc w:val="center"/>
        <w:rPr>
          <w:rFonts w:asciiTheme="majorBidi" w:eastAsia="Times New Roman" w:hAnsiTheme="majorBidi" w:cstheme="majorBidi"/>
          <w:b/>
          <w:sz w:val="24"/>
          <w:szCs w:val="24"/>
        </w:rPr>
      </w:pPr>
    </w:p>
    <w:p w14:paraId="5347FAAE" w14:textId="0B68CF63" w:rsidR="00536A42" w:rsidRDefault="00536A42">
      <w:pPr>
        <w:spacing w:line="360" w:lineRule="auto"/>
        <w:ind w:left="1089" w:firstLine="709"/>
        <w:jc w:val="center"/>
        <w:rPr>
          <w:rFonts w:asciiTheme="majorBidi" w:eastAsia="Times New Roman" w:hAnsiTheme="majorBidi" w:cstheme="majorBidi"/>
          <w:b/>
          <w:sz w:val="24"/>
          <w:szCs w:val="24"/>
        </w:rPr>
      </w:pPr>
    </w:p>
    <w:p w14:paraId="4EE8CB33" w14:textId="53C8533F" w:rsidR="00536A42" w:rsidRDefault="00536A42">
      <w:pPr>
        <w:spacing w:line="360" w:lineRule="auto"/>
        <w:ind w:left="1089" w:firstLine="709"/>
        <w:jc w:val="center"/>
        <w:rPr>
          <w:rFonts w:asciiTheme="majorBidi" w:eastAsia="Times New Roman" w:hAnsiTheme="majorBidi" w:cstheme="majorBidi"/>
          <w:b/>
          <w:sz w:val="24"/>
          <w:szCs w:val="24"/>
        </w:rPr>
      </w:pPr>
    </w:p>
    <w:p w14:paraId="472E6B0F" w14:textId="5ACDE9C0" w:rsidR="00536A42" w:rsidRDefault="00536A42">
      <w:pPr>
        <w:spacing w:line="360" w:lineRule="auto"/>
        <w:ind w:left="1089" w:firstLine="709"/>
        <w:jc w:val="center"/>
        <w:rPr>
          <w:rFonts w:asciiTheme="majorBidi" w:eastAsia="Times New Roman" w:hAnsiTheme="majorBidi" w:cstheme="majorBidi"/>
          <w:b/>
          <w:sz w:val="24"/>
          <w:szCs w:val="24"/>
        </w:rPr>
      </w:pPr>
    </w:p>
    <w:p w14:paraId="288D59A5" w14:textId="51B4E230" w:rsidR="00536A42" w:rsidRDefault="00536A42">
      <w:pPr>
        <w:spacing w:line="360" w:lineRule="auto"/>
        <w:ind w:left="1089" w:firstLine="709"/>
        <w:jc w:val="center"/>
        <w:rPr>
          <w:rFonts w:asciiTheme="majorBidi" w:eastAsia="Times New Roman" w:hAnsiTheme="majorBidi" w:cstheme="majorBidi"/>
          <w:b/>
          <w:sz w:val="24"/>
          <w:szCs w:val="24"/>
        </w:rPr>
      </w:pPr>
    </w:p>
    <w:p w14:paraId="23561DB6" w14:textId="39BE9387" w:rsidR="00536A42" w:rsidRDefault="00536A42">
      <w:pPr>
        <w:spacing w:line="360" w:lineRule="auto"/>
        <w:ind w:left="1089" w:firstLine="709"/>
        <w:jc w:val="center"/>
        <w:rPr>
          <w:rFonts w:asciiTheme="majorBidi" w:eastAsia="Times New Roman" w:hAnsiTheme="majorBidi" w:cstheme="majorBidi"/>
          <w:b/>
          <w:sz w:val="24"/>
          <w:szCs w:val="24"/>
        </w:rPr>
      </w:pPr>
    </w:p>
    <w:p w14:paraId="5F2E75A9" w14:textId="77777777" w:rsidR="00536A42" w:rsidRPr="001C4DC2" w:rsidRDefault="00536A42">
      <w:pPr>
        <w:spacing w:line="360" w:lineRule="auto"/>
        <w:ind w:left="1089" w:firstLine="709"/>
        <w:jc w:val="center"/>
        <w:rPr>
          <w:rFonts w:asciiTheme="majorBidi" w:eastAsia="Times New Roman" w:hAnsiTheme="majorBidi" w:cstheme="majorBidi"/>
          <w:b/>
          <w:sz w:val="24"/>
          <w:szCs w:val="24"/>
        </w:rPr>
      </w:pPr>
    </w:p>
    <w:p w14:paraId="246B856E" w14:textId="04885CC0" w:rsidR="007E1E1F" w:rsidRPr="001C4DC2" w:rsidRDefault="00000000">
      <w:pPr>
        <w:spacing w:line="360" w:lineRule="auto"/>
        <w:ind w:left="1089" w:firstLine="709"/>
        <w:jc w:val="center"/>
        <w:rPr>
          <w:rFonts w:asciiTheme="majorBidi" w:eastAsia="Times New Roman" w:hAnsiTheme="majorBidi" w:cstheme="majorBidi"/>
          <w:b/>
          <w:sz w:val="24"/>
          <w:szCs w:val="24"/>
        </w:rPr>
      </w:pPr>
      <w:r w:rsidRPr="001C4DC2">
        <w:rPr>
          <w:rFonts w:asciiTheme="majorBidi" w:eastAsia="Times New Roman" w:hAnsiTheme="majorBidi" w:cstheme="majorBidi"/>
          <w:b/>
          <w:sz w:val="24"/>
          <w:szCs w:val="24"/>
        </w:rPr>
        <w:lastRenderedPageBreak/>
        <w:t>SONUÇ ve DEĞERLENDİRME</w:t>
      </w:r>
    </w:p>
    <w:p w14:paraId="4BEA99B0" w14:textId="5DA5258A"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sz w:val="24"/>
          <w:szCs w:val="24"/>
        </w:rPr>
        <w:t xml:space="preserve">Harran Üniversitesi, Fen Edebiyat Fakültesi, Doğu Dilleri ve Edebiyatları Bölümünün güçlü yönleri ile iyileşmeye açık yönleri Kalite Güvencesi </w:t>
      </w:r>
      <w:r w:rsidR="00B7455E" w:rsidRPr="001C4DC2">
        <w:rPr>
          <w:rFonts w:asciiTheme="majorBidi" w:eastAsia="Times New Roman" w:hAnsiTheme="majorBidi" w:cstheme="majorBidi"/>
          <w:sz w:val="24"/>
          <w:szCs w:val="24"/>
        </w:rPr>
        <w:t>Sistemi, Eğitim</w:t>
      </w:r>
      <w:r w:rsidR="00A3389A" w:rsidRPr="001C4DC2">
        <w:rPr>
          <w:rFonts w:asciiTheme="majorBidi" w:eastAsia="Times New Roman" w:hAnsiTheme="majorBidi" w:cstheme="majorBidi"/>
          <w:sz w:val="24"/>
          <w:szCs w:val="24"/>
        </w:rPr>
        <w:t xml:space="preserve"> ve Öğretim,</w:t>
      </w:r>
      <w:r w:rsidRPr="001C4DC2">
        <w:rPr>
          <w:rFonts w:asciiTheme="majorBidi" w:eastAsia="Times New Roman" w:hAnsiTheme="majorBidi" w:cstheme="majorBidi"/>
          <w:sz w:val="24"/>
          <w:szCs w:val="24"/>
        </w:rPr>
        <w:t xml:space="preserve"> Araştırma ve Geliştirme ve Toplumsal Katkı başlıkları altında özet olarak sunulmuştur. Bu değerlendirmeler yapılırken; Bölüm, Fakülte ve Üniversitemizin ortaya koymuş olduğu Stratejik Plan ve Performans göstergeleri dikkate alınmış ve Kurum iç Değerlendirme raporu hazırlama kılavuzunda istenilen ölçütler doğrultusunda rapor hazırlanmıştır. Doğu Dilleri ve Edebiyatları Bölümü henüz aktif olarak eğitim-öğretim faaliyetine geçmediğinden, öğrencilere ve mezunlara dönük bilgiler rapora yansıtılamamıştır. Genel durum değerlendirilmesi yapıldığında;</w:t>
      </w:r>
    </w:p>
    <w:p w14:paraId="0216CEC8" w14:textId="034ADF52"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i/>
          <w:sz w:val="24"/>
          <w:szCs w:val="24"/>
          <w:u w:val="single"/>
        </w:rPr>
        <w:t>Kalite Güvencesi Sistemi:</w:t>
      </w:r>
      <w:r w:rsidRPr="001C4DC2">
        <w:rPr>
          <w:rFonts w:asciiTheme="majorBidi" w:eastAsia="Times New Roman" w:hAnsiTheme="majorBidi" w:cstheme="majorBidi"/>
          <w:sz w:val="24"/>
          <w:szCs w:val="24"/>
        </w:rPr>
        <w:t xml:space="preserve"> Bölümümüzün vizyon ve misyonunun açık olarak belirlenmesi ve Bölümde görevli bir “Bölüm Kalite Yöneticisi” ile bir “Bölüm Kalite </w:t>
      </w:r>
      <w:proofErr w:type="spellStart"/>
      <w:r w:rsidRPr="001C4DC2">
        <w:rPr>
          <w:rFonts w:asciiTheme="majorBidi" w:eastAsia="Times New Roman" w:hAnsiTheme="majorBidi" w:cstheme="majorBidi"/>
          <w:sz w:val="24"/>
          <w:szCs w:val="24"/>
        </w:rPr>
        <w:t>Elçisi”nin</w:t>
      </w:r>
      <w:proofErr w:type="spellEnd"/>
      <w:r w:rsidRPr="001C4DC2">
        <w:rPr>
          <w:rFonts w:asciiTheme="majorBidi" w:eastAsia="Times New Roman" w:hAnsiTheme="majorBidi" w:cstheme="majorBidi"/>
          <w:sz w:val="24"/>
          <w:szCs w:val="24"/>
        </w:rPr>
        <w:t xml:space="preserve"> bulunması birimin güçlü yönlerinin içinde yer almaktadır. Ayrıca </w:t>
      </w:r>
      <w:r w:rsidR="00E51C96" w:rsidRPr="001C4DC2">
        <w:rPr>
          <w:rFonts w:asciiTheme="majorBidi" w:eastAsia="Times New Roman" w:hAnsiTheme="majorBidi" w:cstheme="majorBidi"/>
          <w:sz w:val="24"/>
          <w:szCs w:val="24"/>
        </w:rPr>
        <w:t>B</w:t>
      </w:r>
      <w:r w:rsidRPr="001C4DC2">
        <w:rPr>
          <w:rFonts w:asciiTheme="majorBidi" w:eastAsia="Times New Roman" w:hAnsiTheme="majorBidi" w:cstheme="majorBidi"/>
          <w:sz w:val="24"/>
          <w:szCs w:val="24"/>
        </w:rPr>
        <w:t>ölüm öğretim elemanların</w:t>
      </w:r>
      <w:r w:rsidR="00E51C96" w:rsidRPr="001C4DC2">
        <w:rPr>
          <w:rFonts w:asciiTheme="majorBidi" w:eastAsia="Times New Roman" w:hAnsiTheme="majorBidi" w:cstheme="majorBidi"/>
          <w:sz w:val="24"/>
          <w:szCs w:val="24"/>
        </w:rPr>
        <w:t>ın</w:t>
      </w:r>
      <w:r w:rsidRPr="001C4DC2">
        <w:rPr>
          <w:rFonts w:asciiTheme="majorBidi" w:eastAsia="Times New Roman" w:hAnsiTheme="majorBidi" w:cstheme="majorBidi"/>
          <w:sz w:val="24"/>
          <w:szCs w:val="24"/>
        </w:rPr>
        <w:t xml:space="preserve"> 6 aylık periyotlarla performanslarının takip edilmesi; yayın, proje vb. göstergelerin düzenli olarak toplanması; birim üyelerinin uluslararası araştırmacı kimliğine sahip olması güçlü yönlerdendir. Geliştirilmeye açık olan yönler ise gelecekte iç paydaşlar olan öğrencilerin kalite süreçlerine dahil edilmesi, bölüme ilişkin görüşlerinin alınması ve bölüm üyeleriyle paylaşılarak hangi düzenlemelerin yapılacağı</w:t>
      </w:r>
      <w:r w:rsidR="00AD21A9" w:rsidRPr="001C4DC2">
        <w:rPr>
          <w:rFonts w:asciiTheme="majorBidi" w:eastAsia="Times New Roman" w:hAnsiTheme="majorBidi" w:cstheme="majorBidi"/>
          <w:sz w:val="24"/>
          <w:szCs w:val="24"/>
        </w:rPr>
        <w:t>nın</w:t>
      </w:r>
      <w:r w:rsidRPr="001C4DC2">
        <w:rPr>
          <w:rFonts w:asciiTheme="majorBidi" w:eastAsia="Times New Roman" w:hAnsiTheme="majorBidi" w:cstheme="majorBidi"/>
          <w:sz w:val="24"/>
          <w:szCs w:val="24"/>
        </w:rPr>
        <w:t xml:space="preserve"> tartışılması, böylece bölümde halihazırda benimsenmiş olan açık, şeffaf ve çoğulcu bir yönetime öğrencilerin de katkı sağlaması sayılabilir.</w:t>
      </w:r>
    </w:p>
    <w:p w14:paraId="400779F7"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i/>
          <w:sz w:val="24"/>
          <w:szCs w:val="24"/>
          <w:u w:val="single"/>
        </w:rPr>
        <w:t>Eğitim ve Öğretim:</w:t>
      </w:r>
      <w:r w:rsidRPr="001C4DC2">
        <w:rPr>
          <w:rFonts w:asciiTheme="majorBidi" w:eastAsia="Times New Roman" w:hAnsiTheme="majorBidi" w:cstheme="majorBidi"/>
          <w:sz w:val="24"/>
          <w:szCs w:val="24"/>
        </w:rPr>
        <w:t xml:space="preserve"> Bölümümüz henüz aktif olarak eğitim öğretim faaliyetlerine başlamamıştır. Ancak bununla birlikte gerekli olan tüm hazırlıklar yapılmış, öğretim programı ve içerikleri belirlenmiş, kazanımlar ve çıktılar oluşturulmuş, seçmeli ve zorunlu dersler belirlenmiş, kredi hesaplamaları yapılmıştır. </w:t>
      </w:r>
    </w:p>
    <w:p w14:paraId="79DED21E" w14:textId="77777777"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i/>
          <w:sz w:val="24"/>
          <w:szCs w:val="24"/>
          <w:u w:val="single"/>
        </w:rPr>
        <w:t>Araştırma ve Geliştirme</w:t>
      </w:r>
      <w:r w:rsidRPr="001C4DC2">
        <w:rPr>
          <w:rFonts w:asciiTheme="majorBidi" w:eastAsia="Times New Roman" w:hAnsiTheme="majorBidi" w:cstheme="majorBidi"/>
          <w:b/>
          <w:sz w:val="24"/>
          <w:szCs w:val="24"/>
        </w:rPr>
        <w:t>:</w:t>
      </w:r>
      <w:r w:rsidRPr="001C4DC2">
        <w:rPr>
          <w:rFonts w:asciiTheme="majorBidi" w:eastAsia="Times New Roman" w:hAnsiTheme="majorBidi" w:cstheme="majorBidi"/>
          <w:sz w:val="24"/>
          <w:szCs w:val="24"/>
        </w:rPr>
        <w:t xml:space="preserve"> Harran üniversitesi bünyesinde faaliyet gösteren Proje Destek Ofisi ve öğretim elemanlarına yönelik yapılan bilgilendirme eğitimleri, küçük proje grup çalışmaları gibi faaliyetlere katılım ile Bölümümüz, araştırma ve geliştirme faaliyetlerinin yürütülmesi konusunda güçlenmektedir. Bununla birlikte Bilimsel Araştırma Projeleri (BAP) Koordinasyon Biriminin sağladığı destekler ile </w:t>
      </w:r>
      <w:r w:rsidRPr="001C4DC2">
        <w:rPr>
          <w:rFonts w:asciiTheme="majorBidi" w:eastAsia="Times New Roman" w:hAnsiTheme="majorBidi" w:cstheme="majorBidi"/>
          <w:sz w:val="24"/>
          <w:szCs w:val="24"/>
        </w:rPr>
        <w:lastRenderedPageBreak/>
        <w:t xml:space="preserve">de bölümümüz, araştırma ve geliştirme faaliyetleri yönünden iyileşmeye açıktır. Öte yandan bölümümüzde görev yapmakta olan ve gelecekte görev yapacak olan tüm akademik personelin yetkinlikleri ve yeterlikleri, YÖK’ün ilgili mevzuatlarınca güvence altına alınmıştır. </w:t>
      </w:r>
    </w:p>
    <w:p w14:paraId="742FD47D" w14:textId="179EFB8D" w:rsidR="007E1E1F" w:rsidRPr="001C4DC2" w:rsidRDefault="00000000">
      <w:pPr>
        <w:spacing w:line="360" w:lineRule="auto"/>
        <w:ind w:left="1089" w:firstLine="709"/>
        <w:jc w:val="both"/>
        <w:rPr>
          <w:rFonts w:asciiTheme="majorBidi" w:eastAsia="Times New Roman" w:hAnsiTheme="majorBidi" w:cstheme="majorBidi"/>
          <w:sz w:val="24"/>
          <w:szCs w:val="24"/>
        </w:rPr>
      </w:pPr>
      <w:r w:rsidRPr="001C4DC2">
        <w:rPr>
          <w:rFonts w:asciiTheme="majorBidi" w:eastAsia="Times New Roman" w:hAnsiTheme="majorBidi" w:cstheme="majorBidi"/>
          <w:b/>
          <w:i/>
          <w:sz w:val="24"/>
          <w:szCs w:val="24"/>
          <w:u w:val="single"/>
        </w:rPr>
        <w:t>Toplumsal Katkı:</w:t>
      </w:r>
      <w:r w:rsidRPr="001C4DC2">
        <w:rPr>
          <w:rFonts w:asciiTheme="majorBidi" w:eastAsia="Times New Roman" w:hAnsiTheme="majorBidi" w:cstheme="majorBidi"/>
          <w:i/>
          <w:sz w:val="24"/>
          <w:szCs w:val="24"/>
          <w:u w:val="single"/>
        </w:rPr>
        <w:t xml:space="preserve"> </w:t>
      </w:r>
      <w:r w:rsidRPr="001C4DC2">
        <w:rPr>
          <w:rFonts w:asciiTheme="majorBidi" w:eastAsia="Times New Roman" w:hAnsiTheme="majorBidi" w:cstheme="majorBidi"/>
          <w:sz w:val="24"/>
          <w:szCs w:val="24"/>
        </w:rPr>
        <w:t xml:space="preserve">Bölümümüz, toplumsal katkı yönünden güçlü bir potansiyele sahiptir. Şimdilik akademik ve bilimsel faaliyetlerle yalnızca öğretim elemanlarına ve yöneticilere dönük olan bu güçlü yön, gelecekteki aktif öğrenci </w:t>
      </w:r>
      <w:r w:rsidR="00B7455E" w:rsidRPr="001C4DC2">
        <w:rPr>
          <w:rFonts w:asciiTheme="majorBidi" w:eastAsia="Times New Roman" w:hAnsiTheme="majorBidi" w:cstheme="majorBidi"/>
          <w:sz w:val="24"/>
          <w:szCs w:val="24"/>
        </w:rPr>
        <w:t>iş birlikleriyle</w:t>
      </w:r>
      <w:r w:rsidRPr="001C4DC2">
        <w:rPr>
          <w:rFonts w:asciiTheme="majorBidi" w:eastAsia="Times New Roman" w:hAnsiTheme="majorBidi" w:cstheme="majorBidi"/>
          <w:sz w:val="24"/>
          <w:szCs w:val="24"/>
        </w:rPr>
        <w:t xml:space="preserve"> topluma katkı yönünden daha da güçlenecektir.</w:t>
      </w:r>
    </w:p>
    <w:p w14:paraId="69F7A888" w14:textId="77777777" w:rsidR="007E1E1F" w:rsidRPr="001C4DC2" w:rsidRDefault="007E1E1F">
      <w:pPr>
        <w:spacing w:line="360" w:lineRule="auto"/>
        <w:ind w:left="1089" w:firstLine="709"/>
        <w:jc w:val="both"/>
        <w:rPr>
          <w:rFonts w:asciiTheme="majorBidi" w:eastAsia="Times New Roman" w:hAnsiTheme="majorBidi" w:cstheme="majorBidi"/>
          <w:sz w:val="24"/>
          <w:szCs w:val="24"/>
        </w:rPr>
      </w:pPr>
    </w:p>
    <w:p w14:paraId="5D09639D" w14:textId="77777777" w:rsidR="007E1E1F" w:rsidRPr="001C4DC2" w:rsidRDefault="00000000">
      <w:pPr>
        <w:jc w:val="both"/>
        <w:rPr>
          <w:rFonts w:asciiTheme="majorBidi" w:eastAsia="Times New Roman" w:hAnsiTheme="majorBidi" w:cstheme="majorBidi"/>
          <w:b/>
        </w:rPr>
      </w:pPr>
      <w:r w:rsidRPr="001C4DC2">
        <w:rPr>
          <w:rFonts w:asciiTheme="majorBidi" w:eastAsia="Times New Roman" w:hAnsiTheme="majorBidi" w:cstheme="majorBidi"/>
          <w:b/>
          <w:sz w:val="24"/>
          <w:szCs w:val="24"/>
        </w:rPr>
        <w:tab/>
      </w:r>
      <w:r w:rsidRPr="001C4DC2">
        <w:rPr>
          <w:rFonts w:asciiTheme="majorBidi" w:eastAsia="Times New Roman" w:hAnsiTheme="majorBidi" w:cstheme="majorBidi"/>
          <w:b/>
          <w:sz w:val="24"/>
          <w:szCs w:val="24"/>
        </w:rPr>
        <w:tab/>
      </w:r>
      <w:r w:rsidRPr="001C4DC2">
        <w:rPr>
          <w:rFonts w:asciiTheme="majorBidi" w:eastAsia="Times New Roman" w:hAnsiTheme="majorBidi" w:cstheme="majorBidi"/>
          <w:b/>
          <w:sz w:val="24"/>
          <w:szCs w:val="24"/>
        </w:rPr>
        <w:tab/>
      </w:r>
    </w:p>
    <w:p w14:paraId="4C3F61B0" w14:textId="77777777" w:rsidR="007E1E1F" w:rsidRPr="001C4DC2" w:rsidRDefault="00000000">
      <w:pPr>
        <w:jc w:val="both"/>
        <w:rPr>
          <w:rFonts w:asciiTheme="majorBidi" w:eastAsia="Times New Roman" w:hAnsiTheme="majorBidi" w:cstheme="majorBidi"/>
          <w:b/>
        </w:rPr>
      </w:pPr>
      <w:r w:rsidRPr="001C4DC2">
        <w:rPr>
          <w:rFonts w:asciiTheme="majorBidi" w:eastAsia="Times New Roman" w:hAnsiTheme="majorBidi" w:cstheme="majorBidi"/>
          <w:b/>
        </w:rPr>
        <w:t xml:space="preserve">. </w:t>
      </w:r>
    </w:p>
    <w:sectPr w:rsidR="007E1E1F" w:rsidRPr="001C4DC2">
      <w:headerReference w:type="even" r:id="rId73"/>
      <w:headerReference w:type="default" r:id="rId74"/>
      <w:footerReference w:type="even" r:id="rId75"/>
      <w:footerReference w:type="default" r:id="rId76"/>
      <w:headerReference w:type="first" r:id="rId77"/>
      <w:footerReference w:type="first" r:id="rId78"/>
      <w:pgSz w:w="11906" w:h="16838"/>
      <w:pgMar w:top="1417" w:right="1417" w:bottom="1417" w:left="1417" w:header="708" w:footer="2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7C847" w14:textId="77777777" w:rsidR="001E0433" w:rsidRDefault="001E0433">
      <w:pPr>
        <w:spacing w:after="0" w:line="240" w:lineRule="auto"/>
      </w:pPr>
      <w:r>
        <w:separator/>
      </w:r>
    </w:p>
  </w:endnote>
  <w:endnote w:type="continuationSeparator" w:id="0">
    <w:p w14:paraId="177399F8" w14:textId="77777777" w:rsidR="001E0433" w:rsidRDefault="001E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Ultra">
    <w:altName w:val="Calibri"/>
    <w:panose1 w:val="020B0604020202020204"/>
    <w:charset w:val="00"/>
    <w:family w:val="auto"/>
    <w:pitch w:val="default"/>
  </w:font>
  <w:font w:name="Gotham Narrow Ultra">
    <w:altName w:val="Tahom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DE64" w14:textId="77777777" w:rsidR="00536A42" w:rsidRDefault="00536A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5064" w14:textId="77777777" w:rsidR="007E1E1F" w:rsidRDefault="00000000">
    <w:pPr>
      <w:pBdr>
        <w:top w:val="nil"/>
        <w:left w:val="nil"/>
        <w:bottom w:val="nil"/>
        <w:right w:val="nil"/>
        <w:between w:val="nil"/>
      </w:pBdr>
      <w:tabs>
        <w:tab w:val="center" w:pos="4536"/>
        <w:tab w:val="right" w:pos="9072"/>
      </w:tabs>
      <w:spacing w:after="0" w:line="240" w:lineRule="auto"/>
      <w:rPr>
        <w:i/>
        <w:color w:val="000000"/>
        <w:sz w:val="20"/>
        <w:szCs w:val="20"/>
      </w:rPr>
    </w:pPr>
    <w:r>
      <w:rPr>
        <w:i/>
        <w:color w:val="000000"/>
        <w:sz w:val="20"/>
        <w:szCs w:val="20"/>
      </w:rPr>
      <w:t>FRM-0160; Yayın Tarihi: 25.08.2022; Revizyon Tarihi: 25.08.2022; Revizyon No:00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AC1B" w14:textId="77777777" w:rsidR="00536A42" w:rsidRDefault="00536A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C488" w14:textId="77777777" w:rsidR="001E0433" w:rsidRDefault="001E0433">
      <w:pPr>
        <w:spacing w:after="0" w:line="240" w:lineRule="auto"/>
      </w:pPr>
      <w:r>
        <w:separator/>
      </w:r>
    </w:p>
  </w:footnote>
  <w:footnote w:type="continuationSeparator" w:id="0">
    <w:p w14:paraId="6044F8FE" w14:textId="77777777" w:rsidR="001E0433" w:rsidRDefault="001E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5664" w14:textId="77777777" w:rsidR="00536A42" w:rsidRDefault="00536A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8CA8" w14:textId="77777777" w:rsidR="00536A42" w:rsidRDefault="00536A4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9AE1" w14:textId="77777777" w:rsidR="00536A42" w:rsidRDefault="00536A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E70"/>
    <w:multiLevelType w:val="multilevel"/>
    <w:tmpl w:val="12EE99E2"/>
    <w:lvl w:ilvl="0">
      <w:numFmt w:val="bullet"/>
      <w:lvlText w:val="●"/>
      <w:lvlJc w:val="left"/>
      <w:pPr>
        <w:ind w:left="857" w:hanging="360"/>
      </w:pPr>
      <w:rPr>
        <w:rFonts w:ascii="Noto Sans Symbols" w:eastAsia="Noto Sans Symbols" w:hAnsi="Noto Sans Symbols" w:cs="Noto Sans Symbols"/>
        <w:sz w:val="20"/>
        <w:szCs w:val="20"/>
      </w:rPr>
    </w:lvl>
    <w:lvl w:ilvl="1">
      <w:numFmt w:val="bullet"/>
      <w:lvlText w:val="•"/>
      <w:lvlJc w:val="left"/>
      <w:pPr>
        <w:ind w:left="1708" w:hanging="360"/>
      </w:pPr>
    </w:lvl>
    <w:lvl w:ilvl="2">
      <w:numFmt w:val="bullet"/>
      <w:lvlText w:val="•"/>
      <w:lvlJc w:val="left"/>
      <w:pPr>
        <w:ind w:left="2557" w:hanging="360"/>
      </w:pPr>
    </w:lvl>
    <w:lvl w:ilvl="3">
      <w:numFmt w:val="bullet"/>
      <w:lvlText w:val="•"/>
      <w:lvlJc w:val="left"/>
      <w:pPr>
        <w:ind w:left="3405" w:hanging="360"/>
      </w:pPr>
    </w:lvl>
    <w:lvl w:ilvl="4">
      <w:numFmt w:val="bullet"/>
      <w:lvlText w:val="•"/>
      <w:lvlJc w:val="left"/>
      <w:pPr>
        <w:ind w:left="4254" w:hanging="360"/>
      </w:pPr>
    </w:lvl>
    <w:lvl w:ilvl="5">
      <w:numFmt w:val="bullet"/>
      <w:lvlText w:val="•"/>
      <w:lvlJc w:val="left"/>
      <w:pPr>
        <w:ind w:left="5103" w:hanging="360"/>
      </w:pPr>
    </w:lvl>
    <w:lvl w:ilvl="6">
      <w:numFmt w:val="bullet"/>
      <w:lvlText w:val="•"/>
      <w:lvlJc w:val="left"/>
      <w:pPr>
        <w:ind w:left="5951" w:hanging="360"/>
      </w:pPr>
    </w:lvl>
    <w:lvl w:ilvl="7">
      <w:numFmt w:val="bullet"/>
      <w:lvlText w:val="•"/>
      <w:lvlJc w:val="left"/>
      <w:pPr>
        <w:ind w:left="6800" w:hanging="360"/>
      </w:pPr>
    </w:lvl>
    <w:lvl w:ilvl="8">
      <w:numFmt w:val="bullet"/>
      <w:lvlText w:val="•"/>
      <w:lvlJc w:val="left"/>
      <w:pPr>
        <w:ind w:left="7649" w:hanging="360"/>
      </w:pPr>
    </w:lvl>
  </w:abstractNum>
  <w:abstractNum w:abstractNumId="1" w15:restartNumberingAfterBreak="0">
    <w:nsid w:val="0F184208"/>
    <w:multiLevelType w:val="multilevel"/>
    <w:tmpl w:val="BED0CE30"/>
    <w:lvl w:ilvl="0">
      <w:start w:val="1"/>
      <w:numFmt w:val="decimal"/>
      <w:lvlText w:val="%1."/>
      <w:lvlJc w:val="left"/>
      <w:pPr>
        <w:ind w:left="2158" w:hanging="360"/>
      </w:pPr>
    </w:lvl>
    <w:lvl w:ilvl="1">
      <w:start w:val="1"/>
      <w:numFmt w:val="lowerLetter"/>
      <w:lvlText w:val="%2."/>
      <w:lvlJc w:val="left"/>
      <w:pPr>
        <w:ind w:left="2878" w:hanging="360"/>
      </w:pPr>
    </w:lvl>
    <w:lvl w:ilvl="2">
      <w:start w:val="1"/>
      <w:numFmt w:val="lowerRoman"/>
      <w:lvlText w:val="%3."/>
      <w:lvlJc w:val="right"/>
      <w:pPr>
        <w:ind w:left="3598" w:hanging="180"/>
      </w:pPr>
    </w:lvl>
    <w:lvl w:ilvl="3">
      <w:start w:val="1"/>
      <w:numFmt w:val="decimal"/>
      <w:lvlText w:val="%4."/>
      <w:lvlJc w:val="left"/>
      <w:pPr>
        <w:ind w:left="4318" w:hanging="360"/>
      </w:pPr>
    </w:lvl>
    <w:lvl w:ilvl="4">
      <w:start w:val="1"/>
      <w:numFmt w:val="lowerLetter"/>
      <w:lvlText w:val="%5."/>
      <w:lvlJc w:val="left"/>
      <w:pPr>
        <w:ind w:left="5038" w:hanging="360"/>
      </w:pPr>
    </w:lvl>
    <w:lvl w:ilvl="5">
      <w:start w:val="1"/>
      <w:numFmt w:val="lowerRoman"/>
      <w:lvlText w:val="%6."/>
      <w:lvlJc w:val="right"/>
      <w:pPr>
        <w:ind w:left="5758" w:hanging="180"/>
      </w:pPr>
    </w:lvl>
    <w:lvl w:ilvl="6">
      <w:start w:val="1"/>
      <w:numFmt w:val="decimal"/>
      <w:lvlText w:val="%7."/>
      <w:lvlJc w:val="left"/>
      <w:pPr>
        <w:ind w:left="6478" w:hanging="360"/>
      </w:pPr>
    </w:lvl>
    <w:lvl w:ilvl="7">
      <w:start w:val="1"/>
      <w:numFmt w:val="lowerLetter"/>
      <w:lvlText w:val="%8."/>
      <w:lvlJc w:val="left"/>
      <w:pPr>
        <w:ind w:left="7198" w:hanging="360"/>
      </w:pPr>
    </w:lvl>
    <w:lvl w:ilvl="8">
      <w:start w:val="1"/>
      <w:numFmt w:val="lowerRoman"/>
      <w:lvlText w:val="%9."/>
      <w:lvlJc w:val="right"/>
      <w:pPr>
        <w:ind w:left="7918" w:hanging="180"/>
      </w:pPr>
    </w:lvl>
  </w:abstractNum>
  <w:abstractNum w:abstractNumId="2" w15:restartNumberingAfterBreak="0">
    <w:nsid w:val="165618CD"/>
    <w:multiLevelType w:val="multilevel"/>
    <w:tmpl w:val="49662DAE"/>
    <w:lvl w:ilvl="0">
      <w:start w:val="1"/>
      <w:numFmt w:val="bullet"/>
      <w:lvlText w:val="●"/>
      <w:lvlJc w:val="left"/>
      <w:pPr>
        <w:ind w:left="2518" w:hanging="360"/>
      </w:pPr>
      <w:rPr>
        <w:rFonts w:ascii="Noto Sans Symbols" w:eastAsia="Noto Sans Symbols" w:hAnsi="Noto Sans Symbols" w:cs="Noto Sans Symbols"/>
      </w:rPr>
    </w:lvl>
    <w:lvl w:ilvl="1">
      <w:start w:val="1"/>
      <w:numFmt w:val="bullet"/>
      <w:lvlText w:val="o"/>
      <w:lvlJc w:val="left"/>
      <w:pPr>
        <w:ind w:left="3238" w:hanging="360"/>
      </w:pPr>
      <w:rPr>
        <w:rFonts w:ascii="Courier New" w:eastAsia="Courier New" w:hAnsi="Courier New" w:cs="Courier New"/>
      </w:rPr>
    </w:lvl>
    <w:lvl w:ilvl="2">
      <w:start w:val="1"/>
      <w:numFmt w:val="bullet"/>
      <w:lvlText w:val="▪"/>
      <w:lvlJc w:val="left"/>
      <w:pPr>
        <w:ind w:left="3958" w:hanging="360"/>
      </w:pPr>
      <w:rPr>
        <w:rFonts w:ascii="Noto Sans Symbols" w:eastAsia="Noto Sans Symbols" w:hAnsi="Noto Sans Symbols" w:cs="Noto Sans Symbols"/>
      </w:rPr>
    </w:lvl>
    <w:lvl w:ilvl="3">
      <w:start w:val="1"/>
      <w:numFmt w:val="bullet"/>
      <w:lvlText w:val="●"/>
      <w:lvlJc w:val="left"/>
      <w:pPr>
        <w:ind w:left="4678" w:hanging="360"/>
      </w:pPr>
      <w:rPr>
        <w:rFonts w:ascii="Noto Sans Symbols" w:eastAsia="Noto Sans Symbols" w:hAnsi="Noto Sans Symbols" w:cs="Noto Sans Symbols"/>
      </w:rPr>
    </w:lvl>
    <w:lvl w:ilvl="4">
      <w:start w:val="1"/>
      <w:numFmt w:val="bullet"/>
      <w:lvlText w:val="o"/>
      <w:lvlJc w:val="left"/>
      <w:pPr>
        <w:ind w:left="5398" w:hanging="360"/>
      </w:pPr>
      <w:rPr>
        <w:rFonts w:ascii="Courier New" w:eastAsia="Courier New" w:hAnsi="Courier New" w:cs="Courier New"/>
      </w:rPr>
    </w:lvl>
    <w:lvl w:ilvl="5">
      <w:start w:val="1"/>
      <w:numFmt w:val="bullet"/>
      <w:lvlText w:val="▪"/>
      <w:lvlJc w:val="left"/>
      <w:pPr>
        <w:ind w:left="6118" w:hanging="360"/>
      </w:pPr>
      <w:rPr>
        <w:rFonts w:ascii="Noto Sans Symbols" w:eastAsia="Noto Sans Symbols" w:hAnsi="Noto Sans Symbols" w:cs="Noto Sans Symbols"/>
      </w:rPr>
    </w:lvl>
    <w:lvl w:ilvl="6">
      <w:start w:val="1"/>
      <w:numFmt w:val="bullet"/>
      <w:lvlText w:val="●"/>
      <w:lvlJc w:val="left"/>
      <w:pPr>
        <w:ind w:left="6838" w:hanging="360"/>
      </w:pPr>
      <w:rPr>
        <w:rFonts w:ascii="Noto Sans Symbols" w:eastAsia="Noto Sans Symbols" w:hAnsi="Noto Sans Symbols" w:cs="Noto Sans Symbols"/>
      </w:rPr>
    </w:lvl>
    <w:lvl w:ilvl="7">
      <w:start w:val="1"/>
      <w:numFmt w:val="bullet"/>
      <w:lvlText w:val="o"/>
      <w:lvlJc w:val="left"/>
      <w:pPr>
        <w:ind w:left="7558" w:hanging="360"/>
      </w:pPr>
      <w:rPr>
        <w:rFonts w:ascii="Courier New" w:eastAsia="Courier New" w:hAnsi="Courier New" w:cs="Courier New"/>
      </w:rPr>
    </w:lvl>
    <w:lvl w:ilvl="8">
      <w:start w:val="1"/>
      <w:numFmt w:val="bullet"/>
      <w:lvlText w:val="▪"/>
      <w:lvlJc w:val="left"/>
      <w:pPr>
        <w:ind w:left="8278" w:hanging="360"/>
      </w:pPr>
      <w:rPr>
        <w:rFonts w:ascii="Noto Sans Symbols" w:eastAsia="Noto Sans Symbols" w:hAnsi="Noto Sans Symbols" w:cs="Noto Sans Symbols"/>
      </w:rPr>
    </w:lvl>
  </w:abstractNum>
  <w:abstractNum w:abstractNumId="3" w15:restartNumberingAfterBreak="0">
    <w:nsid w:val="244066F0"/>
    <w:multiLevelType w:val="multilevel"/>
    <w:tmpl w:val="B4A80EBE"/>
    <w:lvl w:ilvl="0">
      <w:start w:val="1"/>
      <w:numFmt w:val="upperLetter"/>
      <w:lvlText w:val="%1"/>
      <w:lvlJc w:val="left"/>
      <w:pPr>
        <w:ind w:left="790" w:hanging="654"/>
      </w:pPr>
    </w:lvl>
    <w:lvl w:ilvl="1">
      <w:start w:val="2"/>
      <w:numFmt w:val="decimal"/>
      <w:lvlText w:val="%1.%2"/>
      <w:lvlJc w:val="left"/>
      <w:pPr>
        <w:ind w:left="790" w:hanging="654"/>
      </w:pPr>
    </w:lvl>
    <w:lvl w:ilvl="2">
      <w:start w:val="1"/>
      <w:numFmt w:val="decimal"/>
      <w:lvlText w:val="%1.%2.%3."/>
      <w:lvlJc w:val="left"/>
      <w:pPr>
        <w:ind w:left="790" w:hanging="654"/>
      </w:pPr>
      <w:rPr>
        <w:rFonts w:ascii="Times New Roman" w:eastAsia="Times New Roman" w:hAnsi="Times New Roman" w:cs="Times New Roman"/>
        <w:b/>
        <w:sz w:val="24"/>
        <w:szCs w:val="24"/>
      </w:rPr>
    </w:lvl>
    <w:lvl w:ilvl="3">
      <w:numFmt w:val="bullet"/>
      <w:lvlText w:val="●"/>
      <w:lvlJc w:val="left"/>
      <w:pPr>
        <w:ind w:left="857" w:hanging="360"/>
      </w:pPr>
      <w:rPr>
        <w:rFonts w:ascii="Noto Sans Symbols" w:eastAsia="Noto Sans Symbols" w:hAnsi="Noto Sans Symbols" w:cs="Noto Sans Symbols"/>
        <w:sz w:val="20"/>
        <w:szCs w:val="20"/>
      </w:rPr>
    </w:lvl>
    <w:lvl w:ilvl="4">
      <w:numFmt w:val="bullet"/>
      <w:lvlText w:val="•"/>
      <w:lvlJc w:val="left"/>
      <w:pPr>
        <w:ind w:left="3688" w:hanging="360"/>
      </w:pPr>
    </w:lvl>
    <w:lvl w:ilvl="5">
      <w:numFmt w:val="bullet"/>
      <w:lvlText w:val="•"/>
      <w:lvlJc w:val="left"/>
      <w:pPr>
        <w:ind w:left="4631" w:hanging="360"/>
      </w:pPr>
    </w:lvl>
    <w:lvl w:ilvl="6">
      <w:numFmt w:val="bullet"/>
      <w:lvlText w:val="•"/>
      <w:lvlJc w:val="left"/>
      <w:pPr>
        <w:ind w:left="5574" w:hanging="360"/>
      </w:pPr>
    </w:lvl>
    <w:lvl w:ilvl="7">
      <w:numFmt w:val="bullet"/>
      <w:lvlText w:val="•"/>
      <w:lvlJc w:val="left"/>
      <w:pPr>
        <w:ind w:left="6517" w:hanging="360"/>
      </w:pPr>
    </w:lvl>
    <w:lvl w:ilvl="8">
      <w:numFmt w:val="bullet"/>
      <w:lvlText w:val="•"/>
      <w:lvlJc w:val="left"/>
      <w:pPr>
        <w:ind w:left="7460" w:hanging="360"/>
      </w:pPr>
    </w:lvl>
  </w:abstractNum>
  <w:abstractNum w:abstractNumId="4" w15:restartNumberingAfterBreak="0">
    <w:nsid w:val="2C822F87"/>
    <w:multiLevelType w:val="multilevel"/>
    <w:tmpl w:val="F80C7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D34725"/>
    <w:multiLevelType w:val="multilevel"/>
    <w:tmpl w:val="0E0C572A"/>
    <w:lvl w:ilvl="0">
      <w:start w:val="1"/>
      <w:numFmt w:val="upperLetter"/>
      <w:lvlText w:val="%1"/>
      <w:lvlJc w:val="left"/>
      <w:pPr>
        <w:ind w:left="790" w:hanging="653"/>
      </w:pPr>
    </w:lvl>
    <w:lvl w:ilvl="1">
      <w:start w:val="3"/>
      <w:numFmt w:val="decimal"/>
      <w:lvlText w:val="%1.%2"/>
      <w:lvlJc w:val="left"/>
      <w:pPr>
        <w:ind w:left="790" w:hanging="653"/>
      </w:pPr>
    </w:lvl>
    <w:lvl w:ilvl="2">
      <w:start w:val="4"/>
      <w:numFmt w:val="decimal"/>
      <w:lvlText w:val="%1.%2.%3."/>
      <w:lvlJc w:val="left"/>
      <w:pPr>
        <w:ind w:left="790" w:hanging="653"/>
      </w:pPr>
      <w:rPr>
        <w:rFonts w:ascii="Times New Roman" w:eastAsia="Times New Roman" w:hAnsi="Times New Roman" w:cs="Times New Roman"/>
        <w:b/>
        <w:sz w:val="24"/>
        <w:szCs w:val="24"/>
      </w:rPr>
    </w:lvl>
    <w:lvl w:ilvl="3">
      <w:numFmt w:val="bullet"/>
      <w:lvlText w:val="●"/>
      <w:lvlJc w:val="left"/>
      <w:pPr>
        <w:ind w:left="857" w:hanging="360"/>
      </w:pPr>
      <w:rPr>
        <w:rFonts w:ascii="Noto Sans Symbols" w:eastAsia="Noto Sans Symbols" w:hAnsi="Noto Sans Symbols" w:cs="Noto Sans Symbols"/>
        <w:sz w:val="20"/>
        <w:szCs w:val="20"/>
      </w:rPr>
    </w:lvl>
    <w:lvl w:ilvl="4">
      <w:numFmt w:val="bullet"/>
      <w:lvlText w:val="•"/>
      <w:lvlJc w:val="left"/>
      <w:pPr>
        <w:ind w:left="3688" w:hanging="360"/>
      </w:pPr>
    </w:lvl>
    <w:lvl w:ilvl="5">
      <w:numFmt w:val="bullet"/>
      <w:lvlText w:val="•"/>
      <w:lvlJc w:val="left"/>
      <w:pPr>
        <w:ind w:left="4631" w:hanging="360"/>
      </w:pPr>
    </w:lvl>
    <w:lvl w:ilvl="6">
      <w:numFmt w:val="bullet"/>
      <w:lvlText w:val="•"/>
      <w:lvlJc w:val="left"/>
      <w:pPr>
        <w:ind w:left="5574" w:hanging="360"/>
      </w:pPr>
    </w:lvl>
    <w:lvl w:ilvl="7">
      <w:numFmt w:val="bullet"/>
      <w:lvlText w:val="•"/>
      <w:lvlJc w:val="left"/>
      <w:pPr>
        <w:ind w:left="6517" w:hanging="360"/>
      </w:pPr>
    </w:lvl>
    <w:lvl w:ilvl="8">
      <w:numFmt w:val="bullet"/>
      <w:lvlText w:val="•"/>
      <w:lvlJc w:val="left"/>
      <w:pPr>
        <w:ind w:left="7460" w:hanging="360"/>
      </w:pPr>
    </w:lvl>
  </w:abstractNum>
  <w:abstractNum w:abstractNumId="6" w15:restartNumberingAfterBreak="0">
    <w:nsid w:val="42DD6184"/>
    <w:multiLevelType w:val="multilevel"/>
    <w:tmpl w:val="9B80EA4C"/>
    <w:lvl w:ilvl="0">
      <w:start w:val="1"/>
      <w:numFmt w:val="bullet"/>
      <w:lvlText w:val="●"/>
      <w:lvlJc w:val="left"/>
      <w:pPr>
        <w:ind w:left="1809" w:hanging="360"/>
      </w:pPr>
      <w:rPr>
        <w:rFonts w:ascii="Noto Sans Symbols" w:eastAsia="Noto Sans Symbols" w:hAnsi="Noto Sans Symbols" w:cs="Noto Sans Symbols"/>
      </w:rPr>
    </w:lvl>
    <w:lvl w:ilvl="1">
      <w:start w:val="1"/>
      <w:numFmt w:val="bullet"/>
      <w:lvlText w:val="o"/>
      <w:lvlJc w:val="left"/>
      <w:pPr>
        <w:ind w:left="2529" w:hanging="360"/>
      </w:pPr>
      <w:rPr>
        <w:rFonts w:ascii="Courier New" w:eastAsia="Courier New" w:hAnsi="Courier New" w:cs="Courier New"/>
      </w:rPr>
    </w:lvl>
    <w:lvl w:ilvl="2">
      <w:start w:val="1"/>
      <w:numFmt w:val="bullet"/>
      <w:lvlText w:val="▪"/>
      <w:lvlJc w:val="left"/>
      <w:pPr>
        <w:ind w:left="3249" w:hanging="360"/>
      </w:pPr>
      <w:rPr>
        <w:rFonts w:ascii="Noto Sans Symbols" w:eastAsia="Noto Sans Symbols" w:hAnsi="Noto Sans Symbols" w:cs="Noto Sans Symbols"/>
      </w:rPr>
    </w:lvl>
    <w:lvl w:ilvl="3">
      <w:start w:val="1"/>
      <w:numFmt w:val="bullet"/>
      <w:lvlText w:val="●"/>
      <w:lvlJc w:val="left"/>
      <w:pPr>
        <w:ind w:left="3969" w:hanging="360"/>
      </w:pPr>
      <w:rPr>
        <w:rFonts w:ascii="Noto Sans Symbols" w:eastAsia="Noto Sans Symbols" w:hAnsi="Noto Sans Symbols" w:cs="Noto Sans Symbols"/>
      </w:rPr>
    </w:lvl>
    <w:lvl w:ilvl="4">
      <w:start w:val="1"/>
      <w:numFmt w:val="bullet"/>
      <w:lvlText w:val="o"/>
      <w:lvlJc w:val="left"/>
      <w:pPr>
        <w:ind w:left="4689" w:hanging="360"/>
      </w:pPr>
      <w:rPr>
        <w:rFonts w:ascii="Courier New" w:eastAsia="Courier New" w:hAnsi="Courier New" w:cs="Courier New"/>
      </w:rPr>
    </w:lvl>
    <w:lvl w:ilvl="5">
      <w:start w:val="1"/>
      <w:numFmt w:val="bullet"/>
      <w:lvlText w:val="▪"/>
      <w:lvlJc w:val="left"/>
      <w:pPr>
        <w:ind w:left="5409" w:hanging="360"/>
      </w:pPr>
      <w:rPr>
        <w:rFonts w:ascii="Noto Sans Symbols" w:eastAsia="Noto Sans Symbols" w:hAnsi="Noto Sans Symbols" w:cs="Noto Sans Symbols"/>
      </w:rPr>
    </w:lvl>
    <w:lvl w:ilvl="6">
      <w:start w:val="1"/>
      <w:numFmt w:val="bullet"/>
      <w:lvlText w:val="●"/>
      <w:lvlJc w:val="left"/>
      <w:pPr>
        <w:ind w:left="6129" w:hanging="360"/>
      </w:pPr>
      <w:rPr>
        <w:rFonts w:ascii="Noto Sans Symbols" w:eastAsia="Noto Sans Symbols" w:hAnsi="Noto Sans Symbols" w:cs="Noto Sans Symbols"/>
      </w:rPr>
    </w:lvl>
    <w:lvl w:ilvl="7">
      <w:start w:val="1"/>
      <w:numFmt w:val="bullet"/>
      <w:lvlText w:val="o"/>
      <w:lvlJc w:val="left"/>
      <w:pPr>
        <w:ind w:left="6849" w:hanging="360"/>
      </w:pPr>
      <w:rPr>
        <w:rFonts w:ascii="Courier New" w:eastAsia="Courier New" w:hAnsi="Courier New" w:cs="Courier New"/>
      </w:rPr>
    </w:lvl>
    <w:lvl w:ilvl="8">
      <w:start w:val="1"/>
      <w:numFmt w:val="bullet"/>
      <w:lvlText w:val="▪"/>
      <w:lvlJc w:val="left"/>
      <w:pPr>
        <w:ind w:left="7569" w:hanging="360"/>
      </w:pPr>
      <w:rPr>
        <w:rFonts w:ascii="Noto Sans Symbols" w:eastAsia="Noto Sans Symbols" w:hAnsi="Noto Sans Symbols" w:cs="Noto Sans Symbols"/>
      </w:rPr>
    </w:lvl>
  </w:abstractNum>
  <w:abstractNum w:abstractNumId="7" w15:restartNumberingAfterBreak="0">
    <w:nsid w:val="51D82206"/>
    <w:multiLevelType w:val="multilevel"/>
    <w:tmpl w:val="143A5E54"/>
    <w:lvl w:ilvl="0">
      <w:start w:val="1"/>
      <w:numFmt w:val="upperLetter"/>
      <w:lvlText w:val="%1)"/>
      <w:lvlJc w:val="left"/>
      <w:pPr>
        <w:ind w:left="1035" w:hanging="360"/>
      </w:pPr>
      <w:rPr>
        <w:u w:val="single"/>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8" w15:restartNumberingAfterBreak="0">
    <w:nsid w:val="56BB0493"/>
    <w:multiLevelType w:val="multilevel"/>
    <w:tmpl w:val="45C040B6"/>
    <w:lvl w:ilvl="0">
      <w:start w:val="1"/>
      <w:numFmt w:val="upperLetter"/>
      <w:lvlText w:val="%1"/>
      <w:lvlJc w:val="left"/>
      <w:pPr>
        <w:ind w:left="790" w:hanging="653"/>
      </w:pPr>
    </w:lvl>
    <w:lvl w:ilvl="1">
      <w:start w:val="3"/>
      <w:numFmt w:val="decimal"/>
      <w:lvlText w:val="%1.%2"/>
      <w:lvlJc w:val="left"/>
      <w:pPr>
        <w:ind w:left="790" w:hanging="653"/>
      </w:pPr>
    </w:lvl>
    <w:lvl w:ilvl="2">
      <w:start w:val="2"/>
      <w:numFmt w:val="decimal"/>
      <w:lvlText w:val="%1.%2.%3."/>
      <w:lvlJc w:val="left"/>
      <w:pPr>
        <w:ind w:left="790" w:hanging="653"/>
      </w:pPr>
      <w:rPr>
        <w:rFonts w:ascii="Times New Roman" w:eastAsia="Times New Roman" w:hAnsi="Times New Roman" w:cs="Times New Roman"/>
        <w:b/>
        <w:sz w:val="24"/>
        <w:szCs w:val="24"/>
      </w:rPr>
    </w:lvl>
    <w:lvl w:ilvl="3">
      <w:numFmt w:val="bullet"/>
      <w:lvlText w:val="●"/>
      <w:lvlJc w:val="left"/>
      <w:pPr>
        <w:ind w:left="857" w:hanging="360"/>
      </w:pPr>
      <w:rPr>
        <w:rFonts w:ascii="Noto Sans Symbols" w:eastAsia="Noto Sans Symbols" w:hAnsi="Noto Sans Symbols" w:cs="Noto Sans Symbols"/>
        <w:sz w:val="20"/>
        <w:szCs w:val="20"/>
      </w:rPr>
    </w:lvl>
    <w:lvl w:ilvl="4">
      <w:numFmt w:val="bullet"/>
      <w:lvlText w:val="•"/>
      <w:lvlJc w:val="left"/>
      <w:pPr>
        <w:ind w:left="3688" w:hanging="360"/>
      </w:pPr>
    </w:lvl>
    <w:lvl w:ilvl="5">
      <w:numFmt w:val="bullet"/>
      <w:lvlText w:val="•"/>
      <w:lvlJc w:val="left"/>
      <w:pPr>
        <w:ind w:left="4631" w:hanging="360"/>
      </w:pPr>
    </w:lvl>
    <w:lvl w:ilvl="6">
      <w:numFmt w:val="bullet"/>
      <w:lvlText w:val="•"/>
      <w:lvlJc w:val="left"/>
      <w:pPr>
        <w:ind w:left="5574" w:hanging="360"/>
      </w:pPr>
    </w:lvl>
    <w:lvl w:ilvl="7">
      <w:numFmt w:val="bullet"/>
      <w:lvlText w:val="•"/>
      <w:lvlJc w:val="left"/>
      <w:pPr>
        <w:ind w:left="6517" w:hanging="360"/>
      </w:pPr>
    </w:lvl>
    <w:lvl w:ilvl="8">
      <w:numFmt w:val="bullet"/>
      <w:lvlText w:val="•"/>
      <w:lvlJc w:val="left"/>
      <w:pPr>
        <w:ind w:left="7460" w:hanging="360"/>
      </w:pPr>
    </w:lvl>
  </w:abstractNum>
  <w:abstractNum w:abstractNumId="9" w15:restartNumberingAfterBreak="0">
    <w:nsid w:val="6A36564A"/>
    <w:multiLevelType w:val="multilevel"/>
    <w:tmpl w:val="318C41C0"/>
    <w:lvl w:ilvl="0">
      <w:start w:val="1"/>
      <w:numFmt w:val="upperLetter"/>
      <w:lvlText w:val="%1"/>
      <w:lvlJc w:val="left"/>
      <w:pPr>
        <w:ind w:left="790" w:hanging="653"/>
      </w:pPr>
    </w:lvl>
    <w:lvl w:ilvl="1">
      <w:start w:val="1"/>
      <w:numFmt w:val="decimal"/>
      <w:lvlText w:val="%1.%2"/>
      <w:lvlJc w:val="left"/>
      <w:pPr>
        <w:ind w:left="790" w:hanging="653"/>
      </w:pPr>
    </w:lvl>
    <w:lvl w:ilvl="2">
      <w:start w:val="1"/>
      <w:numFmt w:val="decimal"/>
      <w:lvlText w:val="%1.%2.%3."/>
      <w:lvlJc w:val="left"/>
      <w:pPr>
        <w:ind w:left="790" w:hanging="653"/>
      </w:pPr>
      <w:rPr>
        <w:rFonts w:ascii="Times New Roman" w:eastAsia="Times New Roman" w:hAnsi="Times New Roman" w:cs="Times New Roman"/>
        <w:b/>
        <w:sz w:val="24"/>
        <w:szCs w:val="24"/>
      </w:rPr>
    </w:lvl>
    <w:lvl w:ilvl="3">
      <w:numFmt w:val="bullet"/>
      <w:lvlText w:val="●"/>
      <w:lvlJc w:val="left"/>
      <w:pPr>
        <w:ind w:left="857" w:hanging="360"/>
      </w:pPr>
      <w:rPr>
        <w:rFonts w:ascii="Noto Sans Symbols" w:eastAsia="Noto Sans Symbols" w:hAnsi="Noto Sans Symbols" w:cs="Noto Sans Symbols"/>
        <w:sz w:val="20"/>
        <w:szCs w:val="20"/>
      </w:rPr>
    </w:lvl>
    <w:lvl w:ilvl="4">
      <w:numFmt w:val="bullet"/>
      <w:lvlText w:val="•"/>
      <w:lvlJc w:val="left"/>
      <w:pPr>
        <w:ind w:left="3688" w:hanging="360"/>
      </w:pPr>
    </w:lvl>
    <w:lvl w:ilvl="5">
      <w:numFmt w:val="bullet"/>
      <w:lvlText w:val="•"/>
      <w:lvlJc w:val="left"/>
      <w:pPr>
        <w:ind w:left="4631" w:hanging="360"/>
      </w:pPr>
    </w:lvl>
    <w:lvl w:ilvl="6">
      <w:numFmt w:val="bullet"/>
      <w:lvlText w:val="•"/>
      <w:lvlJc w:val="left"/>
      <w:pPr>
        <w:ind w:left="5574" w:hanging="360"/>
      </w:pPr>
    </w:lvl>
    <w:lvl w:ilvl="7">
      <w:numFmt w:val="bullet"/>
      <w:lvlText w:val="•"/>
      <w:lvlJc w:val="left"/>
      <w:pPr>
        <w:ind w:left="6517" w:hanging="360"/>
      </w:pPr>
    </w:lvl>
    <w:lvl w:ilvl="8">
      <w:numFmt w:val="bullet"/>
      <w:lvlText w:val="•"/>
      <w:lvlJc w:val="left"/>
      <w:pPr>
        <w:ind w:left="7460" w:hanging="360"/>
      </w:pPr>
    </w:lvl>
  </w:abstractNum>
  <w:abstractNum w:abstractNumId="10" w15:restartNumberingAfterBreak="0">
    <w:nsid w:val="7A4D3416"/>
    <w:multiLevelType w:val="multilevel"/>
    <w:tmpl w:val="E87ED2FC"/>
    <w:lvl w:ilvl="0">
      <w:start w:val="1"/>
      <w:numFmt w:val="bullet"/>
      <w:lvlText w:val="●"/>
      <w:lvlJc w:val="left"/>
      <w:pPr>
        <w:ind w:left="2580" w:hanging="360"/>
      </w:pPr>
      <w:rPr>
        <w:rFonts w:ascii="Noto Sans Symbols" w:eastAsia="Noto Sans Symbols" w:hAnsi="Noto Sans Symbols" w:cs="Noto Sans Symbols"/>
      </w:rPr>
    </w:lvl>
    <w:lvl w:ilvl="1">
      <w:start w:val="1"/>
      <w:numFmt w:val="bullet"/>
      <w:lvlText w:val="o"/>
      <w:lvlJc w:val="left"/>
      <w:pPr>
        <w:ind w:left="3300" w:hanging="360"/>
      </w:pPr>
      <w:rPr>
        <w:rFonts w:ascii="Courier New" w:eastAsia="Courier New" w:hAnsi="Courier New" w:cs="Courier New"/>
      </w:rPr>
    </w:lvl>
    <w:lvl w:ilvl="2">
      <w:start w:val="1"/>
      <w:numFmt w:val="bullet"/>
      <w:lvlText w:val="▪"/>
      <w:lvlJc w:val="left"/>
      <w:pPr>
        <w:ind w:left="4020" w:hanging="360"/>
      </w:pPr>
      <w:rPr>
        <w:rFonts w:ascii="Noto Sans Symbols" w:eastAsia="Noto Sans Symbols" w:hAnsi="Noto Sans Symbols" w:cs="Noto Sans Symbols"/>
      </w:rPr>
    </w:lvl>
    <w:lvl w:ilvl="3">
      <w:start w:val="1"/>
      <w:numFmt w:val="bullet"/>
      <w:lvlText w:val="●"/>
      <w:lvlJc w:val="left"/>
      <w:pPr>
        <w:ind w:left="4740" w:hanging="360"/>
      </w:pPr>
      <w:rPr>
        <w:rFonts w:ascii="Noto Sans Symbols" w:eastAsia="Noto Sans Symbols" w:hAnsi="Noto Sans Symbols" w:cs="Noto Sans Symbols"/>
      </w:rPr>
    </w:lvl>
    <w:lvl w:ilvl="4">
      <w:start w:val="1"/>
      <w:numFmt w:val="bullet"/>
      <w:lvlText w:val="o"/>
      <w:lvlJc w:val="left"/>
      <w:pPr>
        <w:ind w:left="5460" w:hanging="360"/>
      </w:pPr>
      <w:rPr>
        <w:rFonts w:ascii="Courier New" w:eastAsia="Courier New" w:hAnsi="Courier New" w:cs="Courier New"/>
      </w:rPr>
    </w:lvl>
    <w:lvl w:ilvl="5">
      <w:start w:val="1"/>
      <w:numFmt w:val="bullet"/>
      <w:lvlText w:val="▪"/>
      <w:lvlJc w:val="left"/>
      <w:pPr>
        <w:ind w:left="6180" w:hanging="360"/>
      </w:pPr>
      <w:rPr>
        <w:rFonts w:ascii="Noto Sans Symbols" w:eastAsia="Noto Sans Symbols" w:hAnsi="Noto Sans Symbols" w:cs="Noto Sans Symbols"/>
      </w:rPr>
    </w:lvl>
    <w:lvl w:ilvl="6">
      <w:start w:val="1"/>
      <w:numFmt w:val="bullet"/>
      <w:lvlText w:val="●"/>
      <w:lvlJc w:val="left"/>
      <w:pPr>
        <w:ind w:left="6900" w:hanging="360"/>
      </w:pPr>
      <w:rPr>
        <w:rFonts w:ascii="Noto Sans Symbols" w:eastAsia="Noto Sans Symbols" w:hAnsi="Noto Sans Symbols" w:cs="Noto Sans Symbols"/>
      </w:rPr>
    </w:lvl>
    <w:lvl w:ilvl="7">
      <w:start w:val="1"/>
      <w:numFmt w:val="bullet"/>
      <w:lvlText w:val="o"/>
      <w:lvlJc w:val="left"/>
      <w:pPr>
        <w:ind w:left="7620" w:hanging="360"/>
      </w:pPr>
      <w:rPr>
        <w:rFonts w:ascii="Courier New" w:eastAsia="Courier New" w:hAnsi="Courier New" w:cs="Courier New"/>
      </w:rPr>
    </w:lvl>
    <w:lvl w:ilvl="8">
      <w:start w:val="1"/>
      <w:numFmt w:val="bullet"/>
      <w:lvlText w:val="▪"/>
      <w:lvlJc w:val="left"/>
      <w:pPr>
        <w:ind w:left="8340" w:hanging="360"/>
      </w:pPr>
      <w:rPr>
        <w:rFonts w:ascii="Noto Sans Symbols" w:eastAsia="Noto Sans Symbols" w:hAnsi="Noto Sans Symbols" w:cs="Noto Sans Symbols"/>
      </w:rPr>
    </w:lvl>
  </w:abstractNum>
  <w:num w:numId="1" w16cid:durableId="1081492182">
    <w:abstractNumId w:val="3"/>
  </w:num>
  <w:num w:numId="2" w16cid:durableId="901215780">
    <w:abstractNumId w:val="0"/>
  </w:num>
  <w:num w:numId="3" w16cid:durableId="1496602271">
    <w:abstractNumId w:val="10"/>
  </w:num>
  <w:num w:numId="4" w16cid:durableId="1136338322">
    <w:abstractNumId w:val="6"/>
  </w:num>
  <w:num w:numId="5" w16cid:durableId="1988701871">
    <w:abstractNumId w:val="2"/>
  </w:num>
  <w:num w:numId="6" w16cid:durableId="373696594">
    <w:abstractNumId w:val="4"/>
  </w:num>
  <w:num w:numId="7" w16cid:durableId="1553998151">
    <w:abstractNumId w:val="8"/>
  </w:num>
  <w:num w:numId="8" w16cid:durableId="1655984814">
    <w:abstractNumId w:val="5"/>
  </w:num>
  <w:num w:numId="9" w16cid:durableId="58092450">
    <w:abstractNumId w:val="7"/>
  </w:num>
  <w:num w:numId="10" w16cid:durableId="1567767503">
    <w:abstractNumId w:val="1"/>
  </w:num>
  <w:num w:numId="11" w16cid:durableId="9574946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1F"/>
    <w:rsid w:val="00026446"/>
    <w:rsid w:val="000636E0"/>
    <w:rsid w:val="000810C2"/>
    <w:rsid w:val="000814FD"/>
    <w:rsid w:val="000C03F2"/>
    <w:rsid w:val="000E5D0A"/>
    <w:rsid w:val="00166BFA"/>
    <w:rsid w:val="001B4F39"/>
    <w:rsid w:val="001C4DC2"/>
    <w:rsid w:val="001E0433"/>
    <w:rsid w:val="001E5C9C"/>
    <w:rsid w:val="002037CE"/>
    <w:rsid w:val="00205BE0"/>
    <w:rsid w:val="00223691"/>
    <w:rsid w:val="00267F5A"/>
    <w:rsid w:val="002E2AC4"/>
    <w:rsid w:val="00324359"/>
    <w:rsid w:val="00372193"/>
    <w:rsid w:val="0037649C"/>
    <w:rsid w:val="003960FF"/>
    <w:rsid w:val="00433DD4"/>
    <w:rsid w:val="00476900"/>
    <w:rsid w:val="004D061B"/>
    <w:rsid w:val="00536A42"/>
    <w:rsid w:val="0062133C"/>
    <w:rsid w:val="00681AB5"/>
    <w:rsid w:val="00732485"/>
    <w:rsid w:val="00740B5F"/>
    <w:rsid w:val="00790826"/>
    <w:rsid w:val="007E1E1F"/>
    <w:rsid w:val="007F05FA"/>
    <w:rsid w:val="00807C16"/>
    <w:rsid w:val="00811163"/>
    <w:rsid w:val="00816B61"/>
    <w:rsid w:val="00932E61"/>
    <w:rsid w:val="009960A3"/>
    <w:rsid w:val="009A4429"/>
    <w:rsid w:val="009F6DD6"/>
    <w:rsid w:val="00A3389A"/>
    <w:rsid w:val="00A7171D"/>
    <w:rsid w:val="00AA3087"/>
    <w:rsid w:val="00AC4B3D"/>
    <w:rsid w:val="00AD21A9"/>
    <w:rsid w:val="00AD691C"/>
    <w:rsid w:val="00AE1200"/>
    <w:rsid w:val="00AE39F4"/>
    <w:rsid w:val="00B45335"/>
    <w:rsid w:val="00B7455E"/>
    <w:rsid w:val="00BE76A0"/>
    <w:rsid w:val="00C64076"/>
    <w:rsid w:val="00C8322E"/>
    <w:rsid w:val="00C96C79"/>
    <w:rsid w:val="00CA2F9C"/>
    <w:rsid w:val="00CB56FF"/>
    <w:rsid w:val="00CD75A7"/>
    <w:rsid w:val="00D33AFC"/>
    <w:rsid w:val="00D90355"/>
    <w:rsid w:val="00DC6276"/>
    <w:rsid w:val="00DF2C18"/>
    <w:rsid w:val="00E51C96"/>
    <w:rsid w:val="00E539EC"/>
    <w:rsid w:val="00EF3DD8"/>
    <w:rsid w:val="00F31389"/>
    <w:rsid w:val="00F34E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571E"/>
  <w15:docId w15:val="{E8ACF59B-2F56-4702-B63E-EDA53003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FC"/>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D33AFC"/>
    <w:rPr>
      <w:color w:val="0000FF" w:themeColor="hyperlink"/>
      <w:u w:val="single"/>
    </w:rPr>
  </w:style>
  <w:style w:type="character" w:styleId="zmlenmeyenBahsetme">
    <w:name w:val="Unresolved Mention"/>
    <w:basedOn w:val="VarsaylanParagrafYazTipi"/>
    <w:uiPriority w:val="99"/>
    <w:semiHidden/>
    <w:unhideWhenUsed/>
    <w:rsid w:val="00D33AFC"/>
    <w:rPr>
      <w:color w:val="605E5C"/>
      <w:shd w:val="clear" w:color="auto" w:fill="E1DFDD"/>
    </w:rPr>
  </w:style>
  <w:style w:type="character" w:styleId="zlenenKpr">
    <w:name w:val="FollowedHyperlink"/>
    <w:basedOn w:val="VarsaylanParagrafYazTipi"/>
    <w:uiPriority w:val="99"/>
    <w:semiHidden/>
    <w:unhideWhenUsed/>
    <w:rsid w:val="007F05FA"/>
    <w:rPr>
      <w:color w:val="800080" w:themeColor="followedHyperlink"/>
      <w:u w:val="single"/>
    </w:rPr>
  </w:style>
  <w:style w:type="paragraph" w:styleId="stBilgi">
    <w:name w:val="header"/>
    <w:basedOn w:val="Normal"/>
    <w:link w:val="stBilgiChar"/>
    <w:uiPriority w:val="99"/>
    <w:unhideWhenUsed/>
    <w:rsid w:val="00536A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6A42"/>
  </w:style>
  <w:style w:type="paragraph" w:styleId="AltBilgi">
    <w:name w:val="footer"/>
    <w:basedOn w:val="Normal"/>
    <w:link w:val="AltBilgiChar"/>
    <w:uiPriority w:val="99"/>
    <w:unhideWhenUsed/>
    <w:rsid w:val="00536A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eb.harran.edu.tr/dogudilleri/tr/bolumumuz/" TargetMode="External"/><Relationship Id="rId21" Type="http://schemas.openxmlformats.org/officeDocument/2006/relationships/hyperlink" Target="http://kalite.harran.edu.tr/" TargetMode="External"/><Relationship Id="rId42" Type="http://schemas.openxmlformats.org/officeDocument/2006/relationships/hyperlink" Target="https://www.harran.edu.tr/aclist.aspx" TargetMode="External"/><Relationship Id="rId47" Type="http://schemas.openxmlformats.org/officeDocument/2006/relationships/hyperlink" Target="http://web.harran.edu.tr/assets/uploads/sites/51/stratejikplan/mobile/index.html#p=8" TargetMode="External"/><Relationship Id="rId63" Type="http://schemas.openxmlformats.org/officeDocument/2006/relationships/hyperlink" Target="http://web.harran.edu.tr/dogudilleri/tr/bolumumuz/akademik-yayinlar/" TargetMode="External"/><Relationship Id="rId68" Type="http://schemas.openxmlformats.org/officeDocument/2006/relationships/hyperlink" Target="http://web.harran.edu.tr/dogudilleri/tr/bolumumuz/bolum-yayin-performansi/" TargetMode="External"/><Relationship Id="rId16" Type="http://schemas.openxmlformats.org/officeDocument/2006/relationships/hyperlink" Target="http://kalite.harran.edu.tr/tr/haber/20606/kurumsal-akreditasyon-calismalari-kapsaminda-birim-ic-degerlendirme-raporlarinin-hazirlanmasina-dair-toplanti-yapildi/" TargetMode="External"/><Relationship Id="rId11" Type="http://schemas.openxmlformats.org/officeDocument/2006/relationships/hyperlink" Target="http://web.harran.edu.tr/dogudilleri/tr/bolumumuz/misyonumuz/" TargetMode="External"/><Relationship Id="rId24" Type="http://schemas.openxmlformats.org/officeDocument/2006/relationships/hyperlink" Target="http://web.harran.edu.tr/dogudilleri/tr/" TargetMode="External"/><Relationship Id="rId32" Type="http://schemas.openxmlformats.org/officeDocument/2006/relationships/hyperlink" Target="http://kalite.harran.edu.tr/assets/uploads/other/files/kalite/files/2021-K%C4%B0DR.pdf" TargetMode="External"/><Relationship Id="rId37" Type="http://schemas.openxmlformats.org/officeDocument/2006/relationships/hyperlink" Target="http://idarimaliisler.harran.edu.tr/" TargetMode="External"/><Relationship Id="rId40" Type="http://schemas.openxmlformats.org/officeDocument/2006/relationships/hyperlink" Target="https://www.harran.edu.tr/aclist.aspx" TargetMode="External"/><Relationship Id="rId45" Type="http://schemas.openxmlformats.org/officeDocument/2006/relationships/hyperlink" Target="http://web.harran.edu.tr/assets/uploads/sites/51/stratejikplan/mobile/index.html" TargetMode="External"/><Relationship Id="rId53" Type="http://schemas.openxmlformats.org/officeDocument/2006/relationships/hyperlink" Target="http://web.harran.edu.tr/dogudilleri/tr/bolumumuz/bolum-yayin-performansi/" TargetMode="External"/><Relationship Id="rId58" Type="http://schemas.openxmlformats.org/officeDocument/2006/relationships/hyperlink" Target="http://e-hubap.harran.edu.tr/index.php?act=guest&amp;act2=sayfa&amp;id=64" TargetMode="External"/><Relationship Id="rId66" Type="http://schemas.openxmlformats.org/officeDocument/2006/relationships/hyperlink" Target="http://fef.harran.edu.tr/tr/kalite/kalite-guvence-beyani/"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eb.harran.edu.tr/dogudilleri/tr/bolumumuz/akademik-yayinlar/" TargetMode="External"/><Relationship Id="rId19" Type="http://schemas.openxmlformats.org/officeDocument/2006/relationships/hyperlink" Target="http://kalite.harran.edu.tr/tr/kalite-rehberi/" TargetMode="External"/><Relationship Id="rId14" Type="http://schemas.openxmlformats.org/officeDocument/2006/relationships/hyperlink" Target="http://web.harran.edu.tr/dogudilleri/tr/bolumumuz/degerler-ve-hedefler/" TargetMode="External"/><Relationship Id="rId22" Type="http://schemas.openxmlformats.org/officeDocument/2006/relationships/hyperlink" Target="http://kalite.harran.edu.tr/tr/kalite-rehberi/" TargetMode="External"/><Relationship Id="rId27" Type="http://schemas.openxmlformats.org/officeDocument/2006/relationships/hyperlink" Target="http://web.harran.edu.tr/assets/uploads/sites/51/stratejikplan/mobile/index.html" TargetMode="External"/><Relationship Id="rId30" Type="http://schemas.openxmlformats.org/officeDocument/2006/relationships/hyperlink" Target="http://web.harran.edu.tr/assets/uploads/sites/51/stratejikplan/mobile/index.html" TargetMode="External"/><Relationship Id="rId35" Type="http://schemas.openxmlformats.org/officeDocument/2006/relationships/hyperlink" Target="http://personel.harran.edu.tr/tr/mevzuatlar/mevzuatlar/" TargetMode="External"/><Relationship Id="rId43" Type="http://schemas.openxmlformats.org/officeDocument/2006/relationships/hyperlink" Target="http://web.harran.edu.tr/assets/uploads/sites/51/stratejikplan/mobile/index.html" TargetMode="External"/><Relationship Id="rId48" Type="http://schemas.openxmlformats.org/officeDocument/2006/relationships/hyperlink" Target="http://harranpdo.harran.edu.tr/tr/hakkimizda/yonetmeligimiz/%20" TargetMode="External"/><Relationship Id="rId56" Type="http://schemas.openxmlformats.org/officeDocument/2006/relationships/hyperlink" Target="http://web.harran.edu.tr/dogudilleri/tr/bolumumuz/bolum-yayin-performansi/" TargetMode="External"/><Relationship Id="rId64" Type="http://schemas.openxmlformats.org/officeDocument/2006/relationships/hyperlink" Target="https://akademik.yok.gov.tr" TargetMode="External"/><Relationship Id="rId69" Type="http://schemas.openxmlformats.org/officeDocument/2006/relationships/hyperlink" Target="http://kys.harran.edu.tr/tr/Talep/Memnuniyet" TargetMode="External"/><Relationship Id="rId77" Type="http://schemas.openxmlformats.org/officeDocument/2006/relationships/header" Target="header3.xml"/><Relationship Id="rId8" Type="http://schemas.openxmlformats.org/officeDocument/2006/relationships/hyperlink" Target="http://web.harran.edu.tr/dogudilleri/tr/bolumumuz/hakkimizda/" TargetMode="External"/><Relationship Id="rId51" Type="http://schemas.openxmlformats.org/officeDocument/2006/relationships/hyperlink" Target="https://kms.kaysis.gov.tr/Home/Goster/139417" TargetMode="External"/><Relationship Id="rId72" Type="http://schemas.openxmlformats.org/officeDocument/2006/relationships/hyperlink" Target="http://fef.harran.edu.tr/tr/kalite/kys-dokumanlar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eb.harran.edu.tr/dogudilleri/tr/bolumumuz/vizyonumuz/" TargetMode="External"/><Relationship Id="rId17" Type="http://schemas.openxmlformats.org/officeDocument/2006/relationships/hyperlink" Target="http://kalite.harran.edu.tr/" TargetMode="External"/><Relationship Id="rId25" Type="http://schemas.openxmlformats.org/officeDocument/2006/relationships/hyperlink" Target="http://web.harran.edu.tr/dogudilleri/tr/bolumumuz/" TargetMode="External"/><Relationship Id="rId33" Type="http://schemas.openxmlformats.org/officeDocument/2006/relationships/hyperlink" Target="http://bidb.harran.edu.tr/tr/" TargetMode="External"/><Relationship Id="rId38" Type="http://schemas.openxmlformats.org/officeDocument/2006/relationships/hyperlink" Target="http://idarimaliisler.harran.edu.tr/" TargetMode="External"/><Relationship Id="rId46" Type="http://schemas.openxmlformats.org/officeDocument/2006/relationships/hyperlink" Target="http://web.harran.edu.tr/assets/uploads/sites/51/stratejikplan/mobile/index.html" TargetMode="External"/><Relationship Id="rId59" Type="http://schemas.openxmlformats.org/officeDocument/2006/relationships/hyperlink" Target="http://web.harran.edu.tr/dogudilleri/tr/bolumumuz/bolum-atif-performans-formu/" TargetMode="External"/><Relationship Id="rId67" Type="http://schemas.openxmlformats.org/officeDocument/2006/relationships/hyperlink" Target="http://web.harran.edu.tr/dogudilleri/tr/bolumumuz/bolum-yayin-performansi/" TargetMode="External"/><Relationship Id="rId20" Type="http://schemas.openxmlformats.org/officeDocument/2006/relationships/hyperlink" Target="http://kalite.harran.edu.tr/" TargetMode="External"/><Relationship Id="rId41" Type="http://schemas.openxmlformats.org/officeDocument/2006/relationships/hyperlink" Target="https://www.harran.edu.tr/sayfa.aspx?st=icerik&amp;sid=70" TargetMode="External"/><Relationship Id="rId54" Type="http://schemas.openxmlformats.org/officeDocument/2006/relationships/hyperlink" Target="http://web.harran.edu.tr/dogudilleri/tr/bolumumuz/akademik-yayinlar/" TargetMode="External"/><Relationship Id="rId62" Type="http://schemas.openxmlformats.org/officeDocument/2006/relationships/hyperlink" Target="https://akademik.yok.gov.tr/" TargetMode="External"/><Relationship Id="rId70" Type="http://schemas.openxmlformats.org/officeDocument/2006/relationships/hyperlink" Target="http://fef.harran.edu.tr/tr/kalite/kys-dokumanlari/"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eb.harran.edu.tr/dogudilleri/tr/bolumumuz/degerler-ve-hedefler/" TargetMode="External"/><Relationship Id="rId23" Type="http://schemas.openxmlformats.org/officeDocument/2006/relationships/hyperlink" Target="http://web.harran.edu.tr/dogudilleri/tr/" TargetMode="External"/><Relationship Id="rId28" Type="http://schemas.openxmlformats.org/officeDocument/2006/relationships/hyperlink" Target="http://fef.harran.edu.tr/assets/uploads/sites/38/files/2020-yili-faaliyet-raporu-06092021.pdf" TargetMode="External"/><Relationship Id="rId36" Type="http://schemas.openxmlformats.org/officeDocument/2006/relationships/hyperlink" Target="http://personel.harran.edu.tr/tr/mevzuatlar/mevzuatlar/" TargetMode="External"/><Relationship Id="rId49" Type="http://schemas.openxmlformats.org/officeDocument/2006/relationships/hyperlink" Target="http://web.harran.edu.tr/assets/uploads/sites/51/stratejikplan/mobile/index.html" TargetMode="External"/><Relationship Id="rId57" Type="http://schemas.openxmlformats.org/officeDocument/2006/relationships/hyperlink" Target="http://web.harran.edu.tr/dogudilleri/tr/bolumumuz/akademik-yayinlar/" TargetMode="External"/><Relationship Id="rId10" Type="http://schemas.openxmlformats.org/officeDocument/2006/relationships/hyperlink" Target="http://web.harran.edu.tr/dogudilleri/tr/bolumumuz/misyonumuz/" TargetMode="External"/><Relationship Id="rId31" Type="http://schemas.openxmlformats.org/officeDocument/2006/relationships/hyperlink" Target="http://fef.harran.edu.tr/assets/uploads/sites/38/files/2020-yili-faaliyet-raporu-06092021.pdf" TargetMode="External"/><Relationship Id="rId44" Type="http://schemas.openxmlformats.org/officeDocument/2006/relationships/hyperlink" Target="http://web.harran.edu.tr/assets/uploads/sites/51/stratejikplan/mobile/index.html" TargetMode="External"/><Relationship Id="rId52" Type="http://schemas.openxmlformats.org/officeDocument/2006/relationships/hyperlink" Target="https://www.mevzuat.gov.tr/mevzuat?MevzuatNo=28947&amp;MevzuatTur=7&amp;MevzuatTertip=5" TargetMode="External"/><Relationship Id="rId60" Type="http://schemas.openxmlformats.org/officeDocument/2006/relationships/hyperlink" Target="https://www.harran.edu.tr/sayfa.aspx?st=duyuru&amp;sid=6138" TargetMode="External"/><Relationship Id="rId65" Type="http://schemas.openxmlformats.org/officeDocument/2006/relationships/hyperlink" Target="http://fef.harran.edu.tr/tr/kalite/kalite-guvence-beyani/"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eb.harran.edu.tr/dogudilleri/tr/bolumumuz/hakkimizda/" TargetMode="External"/><Relationship Id="rId13" Type="http://schemas.openxmlformats.org/officeDocument/2006/relationships/hyperlink" Target="http://web.harran.edu.tr/dogudilleri/tr/bolumumuz/vizyonumuz/" TargetMode="External"/><Relationship Id="rId18" Type="http://schemas.openxmlformats.org/officeDocument/2006/relationships/hyperlink" Target="http://kalite.harran.edu.tr/" TargetMode="External"/><Relationship Id="rId39" Type="http://schemas.openxmlformats.org/officeDocument/2006/relationships/hyperlink" Target="https://www.harran.edu.tr/sayfa.aspx?st=icerik&amp;sid=70" TargetMode="External"/><Relationship Id="rId34" Type="http://schemas.openxmlformats.org/officeDocument/2006/relationships/hyperlink" Target="http://bidb.harran.edu.tr/tr/" TargetMode="External"/><Relationship Id="rId50" Type="http://schemas.openxmlformats.org/officeDocument/2006/relationships/hyperlink" Target="http://web.harran.edu.tr/assets/uploads/sites/51/stratejikplan/mobile/index.html" TargetMode="External"/><Relationship Id="rId55" Type="http://schemas.openxmlformats.org/officeDocument/2006/relationships/hyperlink" Target="https://kms.kaysis.gov.tr/Home/Goster/139417" TargetMode="External"/><Relationship Id="rId76"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kys.harran.edu.tr/tr/Talep/Memnuniyet" TargetMode="External"/><Relationship Id="rId2" Type="http://schemas.openxmlformats.org/officeDocument/2006/relationships/styles" Target="styles.xml"/><Relationship Id="rId29" Type="http://schemas.openxmlformats.org/officeDocument/2006/relationships/hyperlink" Target="http://kalite.harran.edu.tr/assets/uploads/other/files/kalite/files/2021-K%C4%B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5082</Words>
  <Characters>28973</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Arş. Gör. Cuma TANIK</cp:lastModifiedBy>
  <cp:revision>3</cp:revision>
  <cp:lastPrinted>2022-09-07T11:25:00Z</cp:lastPrinted>
  <dcterms:created xsi:type="dcterms:W3CDTF">2022-09-07T11:25:00Z</dcterms:created>
  <dcterms:modified xsi:type="dcterms:W3CDTF">2022-09-07T11:26:00Z</dcterms:modified>
</cp:coreProperties>
</file>