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BCCA" w14:textId="77777777" w:rsidR="006706CD" w:rsidRDefault="006706CD" w:rsidP="0071380E">
      <w:pPr>
        <w:jc w:val="center"/>
        <w:rPr>
          <w:noProof/>
          <w:lang w:eastAsia="tr-TR"/>
        </w:rPr>
      </w:pPr>
    </w:p>
    <w:p w14:paraId="2FAE61DB" w14:textId="6E9FDDBF" w:rsidR="00C81ED9" w:rsidRDefault="0073410A" w:rsidP="0071380E">
      <w:pPr>
        <w:jc w:val="center"/>
        <w:rPr>
          <w:noProof/>
          <w:lang w:eastAsia="tr-TR"/>
        </w:rPr>
      </w:pPr>
      <w:r>
        <w:rPr>
          <w:noProof/>
        </w:rPr>
        <w:drawing>
          <wp:inline distT="0" distB="0" distL="0" distR="0" wp14:anchorId="6CDC5A6D" wp14:editId="124EA86B">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4FECEB8B" w14:textId="060AD02B" w:rsidR="00C81ED9" w:rsidRPr="001E1ADB" w:rsidRDefault="00C81ED9" w:rsidP="0073410A">
      <w:pPr>
        <w:tabs>
          <w:tab w:val="left" w:pos="4224"/>
        </w:tabs>
        <w:jc w:val="center"/>
        <w:rPr>
          <w:rFonts w:ascii="Gotham Narrow Ultra" w:eastAsiaTheme="minorEastAsia" w:hAnsi="Gotham Narrow Ultra"/>
          <w:color w:val="00637D"/>
          <w:kern w:val="24"/>
          <w:sz w:val="72"/>
          <w:szCs w:val="72"/>
          <w:lang w:eastAsia="tr-TR"/>
        </w:rPr>
      </w:pPr>
      <w:r w:rsidRPr="001E1ADB">
        <w:rPr>
          <w:rFonts w:ascii="Gotham Narrow Ultra" w:eastAsiaTheme="minorEastAsia" w:hAnsi="Gotham Narrow Ultra"/>
          <w:color w:val="00637D"/>
          <w:kern w:val="24"/>
          <w:sz w:val="72"/>
          <w:szCs w:val="72"/>
          <w:lang w:eastAsia="tr-TR"/>
        </w:rPr>
        <w:t>T.C.</w:t>
      </w:r>
    </w:p>
    <w:p w14:paraId="4F151D4B" w14:textId="77777777" w:rsidR="00C81ED9" w:rsidRDefault="00C81ED9" w:rsidP="00C81ED9">
      <w:pPr>
        <w:tabs>
          <w:tab w:val="left" w:pos="4224"/>
        </w:tabs>
        <w:ind w:left="675"/>
        <w:jc w:val="center"/>
        <w:rPr>
          <w:rFonts w:ascii="Gotham Narrow Ultra" w:eastAsiaTheme="minorEastAsia" w:hAnsi="Gotham Narrow Ultra"/>
          <w:color w:val="00637D"/>
          <w:kern w:val="24"/>
          <w:sz w:val="72"/>
          <w:szCs w:val="72"/>
          <w:lang w:eastAsia="tr-TR"/>
        </w:rPr>
      </w:pPr>
      <w:r w:rsidRPr="001E1ADB">
        <w:rPr>
          <w:rFonts w:ascii="Gotham Narrow Ultra" w:eastAsiaTheme="minorEastAsia" w:hAnsi="Gotham Narrow Ultra"/>
          <w:color w:val="00637D"/>
          <w:kern w:val="24"/>
          <w:sz w:val="72"/>
          <w:szCs w:val="72"/>
          <w:lang w:eastAsia="tr-TR"/>
        </w:rPr>
        <w:t>HARRAN ÜNİVERSİTESİ</w:t>
      </w:r>
    </w:p>
    <w:p w14:paraId="59F49E1B" w14:textId="4E2941A6" w:rsidR="00C81ED9" w:rsidRPr="001F3716" w:rsidRDefault="00CE7267" w:rsidP="0071380E">
      <w:pPr>
        <w:jc w:val="center"/>
      </w:pPr>
      <w:r w:rsidRPr="00CE7267">
        <w:rPr>
          <w:rFonts w:ascii="Gotham Narrow Ultra" w:eastAsiaTheme="minorEastAsia" w:hAnsi="Gotham Narrow Ultra"/>
          <w:color w:val="00637D"/>
          <w:kern w:val="24"/>
          <w:sz w:val="72"/>
          <w:szCs w:val="72"/>
          <w:lang w:eastAsia="tr-TR"/>
        </w:rPr>
        <w:t>PROJE GELİŞTİRME VE DANIŞMA OFİSİ KOORDİNATÖRLÜĞÜ</w:t>
      </w:r>
    </w:p>
    <w:p w14:paraId="1862699F" w14:textId="77777777" w:rsidR="001F3716" w:rsidRDefault="001F3716" w:rsidP="00E94B13">
      <w:pPr>
        <w:ind w:left="675"/>
        <w:jc w:val="both"/>
        <w:rPr>
          <w:rFonts w:ascii="Times New Roman" w:hAnsi="Times New Roman" w:cs="Times New Roman"/>
          <w:b/>
          <w:sz w:val="24"/>
          <w:szCs w:val="24"/>
        </w:rPr>
      </w:pPr>
      <w:r w:rsidRPr="001F371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27ABD40" w14:textId="77777777" w:rsidR="00C81ED9" w:rsidRDefault="00C81ED9" w:rsidP="00E94B13">
      <w:pPr>
        <w:ind w:left="675"/>
        <w:jc w:val="both"/>
        <w:rPr>
          <w:rFonts w:ascii="Times New Roman" w:hAnsi="Times New Roman" w:cs="Times New Roman"/>
          <w:b/>
          <w:sz w:val="24"/>
          <w:szCs w:val="24"/>
        </w:rPr>
      </w:pPr>
    </w:p>
    <w:p w14:paraId="09BAF47B" w14:textId="77777777" w:rsidR="00C81ED9" w:rsidRDefault="00C81ED9" w:rsidP="00E94B13">
      <w:pPr>
        <w:ind w:left="675"/>
        <w:jc w:val="both"/>
        <w:rPr>
          <w:rFonts w:ascii="Times New Roman" w:hAnsi="Times New Roman" w:cs="Times New Roman"/>
          <w:b/>
          <w:sz w:val="24"/>
          <w:szCs w:val="24"/>
        </w:rPr>
      </w:pPr>
    </w:p>
    <w:p w14:paraId="6441B6F2" w14:textId="77777777" w:rsidR="00E94B13" w:rsidRDefault="00E94B13" w:rsidP="00E94B13">
      <w:pPr>
        <w:ind w:left="675"/>
        <w:jc w:val="both"/>
        <w:rPr>
          <w:rFonts w:ascii="Times New Roman" w:hAnsi="Times New Roman" w:cs="Times New Roman"/>
          <w:b/>
          <w:sz w:val="24"/>
          <w:szCs w:val="24"/>
        </w:rPr>
      </w:pPr>
    </w:p>
    <w:p w14:paraId="48145ED2" w14:textId="77777777" w:rsidR="002E3BF0" w:rsidRDefault="002E3BF0" w:rsidP="00E94B13">
      <w:pPr>
        <w:ind w:left="675"/>
        <w:jc w:val="both"/>
        <w:rPr>
          <w:rFonts w:ascii="Times New Roman" w:hAnsi="Times New Roman" w:cs="Times New Roman"/>
          <w:b/>
          <w:sz w:val="24"/>
          <w:szCs w:val="24"/>
        </w:rPr>
      </w:pPr>
    </w:p>
    <w:p w14:paraId="50867043" w14:textId="77777777" w:rsidR="002E3BF0" w:rsidRDefault="002E3BF0" w:rsidP="00E94B13">
      <w:pPr>
        <w:ind w:left="675"/>
        <w:jc w:val="both"/>
        <w:rPr>
          <w:rFonts w:ascii="Times New Roman" w:hAnsi="Times New Roman" w:cs="Times New Roman"/>
          <w:b/>
          <w:sz w:val="24"/>
          <w:szCs w:val="24"/>
        </w:rPr>
      </w:pPr>
    </w:p>
    <w:p w14:paraId="508D893D" w14:textId="77777777" w:rsidR="002E3BF0" w:rsidRDefault="00E859D3" w:rsidP="00C81ED9">
      <w:pPr>
        <w:jc w:val="both"/>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59264" behindDoc="0" locked="0" layoutInCell="1" allowOverlap="1" wp14:anchorId="2A577F7A" wp14:editId="79C22BAE">
                <wp:simplePos x="0" y="0"/>
                <wp:positionH relativeFrom="margin">
                  <wp:align>left</wp:align>
                </wp:positionH>
                <wp:positionV relativeFrom="paragraph">
                  <wp:posOffset>7620</wp:posOffset>
                </wp:positionV>
                <wp:extent cx="6640195" cy="3429000"/>
                <wp:effectExtent l="0" t="0" r="0" b="0"/>
                <wp:wrapNone/>
                <wp:docPr id="9" name="Metin kutusu 8">
                  <a:extLst xmlns:a="http://schemas.openxmlformats.org/drawingml/2006/main">
                    <a:ext uri="{FF2B5EF4-FFF2-40B4-BE49-F238E27FC236}">
                      <a16:creationId xmlns:a16="http://schemas.microsoft.com/office/drawing/2014/main" id="{ACB8ABFC-25E0-404B-8E99-3212C3F99A59}"/>
                    </a:ext>
                  </a:extLst>
                </wp:docPr>
                <wp:cNvGraphicFramePr/>
                <a:graphic xmlns:a="http://schemas.openxmlformats.org/drawingml/2006/main">
                  <a:graphicData uri="http://schemas.microsoft.com/office/word/2010/wordprocessingShape">
                    <wps:wsp>
                      <wps:cNvSpPr txBox="1"/>
                      <wps:spPr>
                        <a:xfrm>
                          <a:off x="0" y="0"/>
                          <a:ext cx="6640195" cy="3429000"/>
                        </a:xfrm>
                        <a:prstGeom prst="rect">
                          <a:avLst/>
                        </a:prstGeom>
                        <a:noFill/>
                      </wps:spPr>
                      <wps:txbx>
                        <w:txbxContent>
                          <w:p w14:paraId="2912B38A" w14:textId="77777777" w:rsidR="00C81ED9" w:rsidRDefault="00C81ED9" w:rsidP="00C81ED9">
                            <w:pPr>
                              <w:pStyle w:val="NormalWeb"/>
                              <w:spacing w:before="0" w:beforeAutospacing="0" w:after="0" w:afterAutospacing="0"/>
                              <w:jc w:val="center"/>
                              <w:rPr>
                                <w:rFonts w:ascii="Gotham Narrow Ultra" w:hAnsi="Gotham Narrow Ultra" w:cstheme="minorBidi"/>
                                <w:color w:val="00637D"/>
                                <w:kern w:val="24"/>
                                <w:sz w:val="72"/>
                                <w:szCs w:val="72"/>
                              </w:rPr>
                            </w:pPr>
                          </w:p>
                          <w:p w14:paraId="4D7E7C64" w14:textId="77777777" w:rsidR="00C81ED9" w:rsidRDefault="00C81ED9" w:rsidP="00C81ED9">
                            <w:pPr>
                              <w:pStyle w:val="NormalWeb"/>
                              <w:spacing w:before="0" w:beforeAutospacing="0" w:after="0" w:afterAutospacing="0"/>
                              <w:jc w:val="center"/>
                              <w:rPr>
                                <w:rFonts w:ascii="Gotham Narrow Ultra" w:hAnsi="Gotham Narrow Ultra" w:cstheme="minorBidi"/>
                                <w:color w:val="00637D"/>
                                <w:kern w:val="24"/>
                                <w:sz w:val="72"/>
                                <w:szCs w:val="72"/>
                              </w:rPr>
                            </w:pPr>
                          </w:p>
                          <w:p w14:paraId="0876D835" w14:textId="55DE408B" w:rsidR="00C81ED9" w:rsidRPr="0071380E" w:rsidRDefault="00CE7267" w:rsidP="00C81ED9">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2022 </w:t>
                            </w:r>
                            <w:r w:rsidR="00C81ED9">
                              <w:rPr>
                                <w:rFonts w:ascii="Gotham Narrow Ultra" w:hAnsi="Gotham Narrow Ultra" w:cstheme="minorBidi"/>
                                <w:color w:val="00637D"/>
                                <w:kern w:val="24"/>
                                <w:sz w:val="72"/>
                                <w:szCs w:val="72"/>
                              </w:rPr>
                              <w:t>Y</w:t>
                            </w:r>
                            <w:r w:rsidR="00C81ED9" w:rsidRPr="0071380E">
                              <w:rPr>
                                <w:rFonts w:ascii="Gotham Narrow Ultra" w:hAnsi="Gotham Narrow Ultra" w:cstheme="minorBidi"/>
                                <w:color w:val="00637D"/>
                                <w:kern w:val="24"/>
                                <w:sz w:val="72"/>
                                <w:szCs w:val="72"/>
                              </w:rPr>
                              <w:t xml:space="preserve">ılı </w:t>
                            </w:r>
                          </w:p>
                          <w:p w14:paraId="52510E7E" w14:textId="77777777" w:rsidR="00C81ED9" w:rsidRPr="0071380E" w:rsidRDefault="00E859D3" w:rsidP="00C81ED9">
                            <w:pPr>
                              <w:pStyle w:val="NormalWeb"/>
                              <w:spacing w:before="0" w:beforeAutospacing="0" w:after="0" w:afterAutospacing="0"/>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    </w:t>
                            </w:r>
                            <w:r w:rsidR="00C81ED9">
                              <w:rPr>
                                <w:rFonts w:ascii="Gotham Narrow Ultra" w:hAnsi="Gotham Narrow Ultra" w:cstheme="minorBidi"/>
                                <w:color w:val="00637D"/>
                                <w:kern w:val="24"/>
                                <w:sz w:val="72"/>
                                <w:szCs w:val="72"/>
                              </w:rPr>
                              <w:t>Birim İç Değerlendirme Raporu</w:t>
                            </w:r>
                          </w:p>
                          <w:p w14:paraId="0AA5DC2E" w14:textId="77777777" w:rsidR="00C81ED9" w:rsidRPr="0071380E" w:rsidRDefault="00E859D3" w:rsidP="00C81ED9">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   </w:t>
                            </w:r>
                            <w:r w:rsidR="00C81ED9">
                              <w:rPr>
                                <w:rFonts w:ascii="Gotham Narrow Ultra" w:hAnsi="Gotham Narrow Ultra" w:cstheme="minorBidi"/>
                                <w:color w:val="00637D"/>
                                <w:kern w:val="24"/>
                                <w:sz w:val="72"/>
                                <w:szCs w:val="72"/>
                              </w:rPr>
                              <w:t xml:space="preserve">(BİDR) </w:t>
                            </w:r>
                          </w:p>
                          <w:p w14:paraId="17FC937A" w14:textId="25D54BA4" w:rsidR="00C81ED9" w:rsidRPr="0071380E" w:rsidRDefault="00E859D3" w:rsidP="00C81ED9">
                            <w:pPr>
                              <w:pStyle w:val="NormalWeb"/>
                              <w:spacing w:before="0" w:beforeAutospacing="0" w:after="0" w:afterAutospacing="0"/>
                              <w:jc w:val="center"/>
                              <w:rPr>
                                <w:sz w:val="72"/>
                                <w:szCs w:val="72"/>
                              </w:rPr>
                            </w:pPr>
                            <w:r>
                              <w:rPr>
                                <w:rFonts w:ascii="Gotham Narrow Ultra" w:hAnsi="Gotham Narrow Ultra" w:cstheme="minorBidi"/>
                                <w:color w:val="00637D"/>
                                <w:kern w:val="24"/>
                                <w:sz w:val="72"/>
                                <w:szCs w:val="7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A577F7A" id="_x0000_t202" coordsize="21600,21600" o:spt="202" path="m,l,21600r21600,l21600,xe">
                <v:stroke joinstyle="miter"/>
                <v:path gradientshapeok="t" o:connecttype="rect"/>
              </v:shapetype>
              <v:shape id="Metin kutusu 8" o:spid="_x0000_s1026" type="#_x0000_t202" style="position:absolute;left:0;text-align:left;margin-left:0;margin-top:.6pt;width:522.85pt;height:27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" filled="f" stroked="f">
                <v:textbox>
                  <w:txbxContent>
                    <w:p w14:paraId="2912B38A" w14:textId="77777777" w:rsidR="00C81ED9" w:rsidRDefault="00C81ED9" w:rsidP="00C81ED9">
                      <w:pPr>
                        <w:pStyle w:val="NormalWeb"/>
                        <w:spacing w:before="0" w:beforeAutospacing="0" w:after="0" w:afterAutospacing="0"/>
                        <w:jc w:val="center"/>
                        <w:rPr>
                          <w:rFonts w:ascii="Gotham Narrow Ultra" w:hAnsi="Gotham Narrow Ultra" w:cstheme="minorBidi"/>
                          <w:color w:val="00637D"/>
                          <w:kern w:val="24"/>
                          <w:sz w:val="72"/>
                          <w:szCs w:val="72"/>
                        </w:rPr>
                      </w:pPr>
                    </w:p>
                    <w:p w14:paraId="4D7E7C64" w14:textId="77777777" w:rsidR="00C81ED9" w:rsidRDefault="00C81ED9" w:rsidP="00C81ED9">
                      <w:pPr>
                        <w:pStyle w:val="NormalWeb"/>
                        <w:spacing w:before="0" w:beforeAutospacing="0" w:after="0" w:afterAutospacing="0"/>
                        <w:jc w:val="center"/>
                        <w:rPr>
                          <w:rFonts w:ascii="Gotham Narrow Ultra" w:hAnsi="Gotham Narrow Ultra" w:cstheme="minorBidi"/>
                          <w:color w:val="00637D"/>
                          <w:kern w:val="24"/>
                          <w:sz w:val="72"/>
                          <w:szCs w:val="72"/>
                        </w:rPr>
                      </w:pPr>
                    </w:p>
                    <w:p w14:paraId="0876D835" w14:textId="55DE408B" w:rsidR="00C81ED9" w:rsidRPr="0071380E" w:rsidRDefault="00CE7267" w:rsidP="00C81ED9">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2022 </w:t>
                      </w:r>
                      <w:r w:rsidR="00C81ED9">
                        <w:rPr>
                          <w:rFonts w:ascii="Gotham Narrow Ultra" w:hAnsi="Gotham Narrow Ultra" w:cstheme="minorBidi"/>
                          <w:color w:val="00637D"/>
                          <w:kern w:val="24"/>
                          <w:sz w:val="72"/>
                          <w:szCs w:val="72"/>
                        </w:rPr>
                        <w:t>Y</w:t>
                      </w:r>
                      <w:r w:rsidR="00C81ED9" w:rsidRPr="0071380E">
                        <w:rPr>
                          <w:rFonts w:ascii="Gotham Narrow Ultra" w:hAnsi="Gotham Narrow Ultra" w:cstheme="minorBidi"/>
                          <w:color w:val="00637D"/>
                          <w:kern w:val="24"/>
                          <w:sz w:val="72"/>
                          <w:szCs w:val="72"/>
                        </w:rPr>
                        <w:t xml:space="preserve">ılı </w:t>
                      </w:r>
                    </w:p>
                    <w:p w14:paraId="52510E7E" w14:textId="77777777" w:rsidR="00C81ED9" w:rsidRPr="0071380E" w:rsidRDefault="00E859D3" w:rsidP="00C81ED9">
                      <w:pPr>
                        <w:pStyle w:val="NormalWeb"/>
                        <w:spacing w:before="0" w:beforeAutospacing="0" w:after="0" w:afterAutospacing="0"/>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    </w:t>
                      </w:r>
                      <w:r w:rsidR="00C81ED9">
                        <w:rPr>
                          <w:rFonts w:ascii="Gotham Narrow Ultra" w:hAnsi="Gotham Narrow Ultra" w:cstheme="minorBidi"/>
                          <w:color w:val="00637D"/>
                          <w:kern w:val="24"/>
                          <w:sz w:val="72"/>
                          <w:szCs w:val="72"/>
                        </w:rPr>
                        <w:t>Birim İç Değerlendirme Raporu</w:t>
                      </w:r>
                    </w:p>
                    <w:p w14:paraId="0AA5DC2E" w14:textId="77777777" w:rsidR="00C81ED9" w:rsidRPr="0071380E" w:rsidRDefault="00E859D3" w:rsidP="00C81ED9">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   </w:t>
                      </w:r>
                      <w:r w:rsidR="00C81ED9">
                        <w:rPr>
                          <w:rFonts w:ascii="Gotham Narrow Ultra" w:hAnsi="Gotham Narrow Ultra" w:cstheme="minorBidi"/>
                          <w:color w:val="00637D"/>
                          <w:kern w:val="24"/>
                          <w:sz w:val="72"/>
                          <w:szCs w:val="72"/>
                        </w:rPr>
                        <w:t xml:space="preserve">(BİDR) </w:t>
                      </w:r>
                    </w:p>
                    <w:p w14:paraId="17FC937A" w14:textId="25D54BA4" w:rsidR="00C81ED9" w:rsidRPr="0071380E" w:rsidRDefault="00E859D3" w:rsidP="00C81ED9">
                      <w:pPr>
                        <w:pStyle w:val="NormalWeb"/>
                        <w:spacing w:before="0" w:beforeAutospacing="0" w:after="0" w:afterAutospacing="0"/>
                        <w:jc w:val="center"/>
                        <w:rPr>
                          <w:sz w:val="72"/>
                          <w:szCs w:val="72"/>
                        </w:rPr>
                      </w:pPr>
                      <w:r>
                        <w:rPr>
                          <w:rFonts w:ascii="Gotham Narrow Ultra" w:hAnsi="Gotham Narrow Ultra" w:cstheme="minorBidi"/>
                          <w:color w:val="00637D"/>
                          <w:kern w:val="24"/>
                          <w:sz w:val="72"/>
                          <w:szCs w:val="72"/>
                        </w:rPr>
                        <w:t xml:space="preserve">   </w:t>
                      </w:r>
                    </w:p>
                  </w:txbxContent>
                </v:textbox>
                <w10:wrap anchorx="margin"/>
              </v:shape>
            </w:pict>
          </mc:Fallback>
        </mc:AlternateContent>
      </w:r>
    </w:p>
    <w:p w14:paraId="60D6CD43" w14:textId="77777777" w:rsidR="002E3BF0" w:rsidRDefault="002E3BF0" w:rsidP="00E94B13">
      <w:pPr>
        <w:ind w:left="675"/>
        <w:jc w:val="both"/>
        <w:rPr>
          <w:rFonts w:ascii="Times New Roman" w:hAnsi="Times New Roman" w:cs="Times New Roman"/>
          <w:b/>
          <w:sz w:val="24"/>
          <w:szCs w:val="24"/>
        </w:rPr>
      </w:pPr>
    </w:p>
    <w:p w14:paraId="2B8D76F5" w14:textId="77777777" w:rsidR="002E3BF0" w:rsidRDefault="002E3BF0" w:rsidP="00E94B13">
      <w:pPr>
        <w:ind w:left="675"/>
        <w:jc w:val="both"/>
        <w:rPr>
          <w:rFonts w:ascii="Times New Roman" w:hAnsi="Times New Roman" w:cs="Times New Roman"/>
          <w:b/>
          <w:sz w:val="24"/>
          <w:szCs w:val="24"/>
        </w:rPr>
      </w:pPr>
    </w:p>
    <w:p w14:paraId="6D1952E4" w14:textId="77777777" w:rsidR="002E3BF0" w:rsidRDefault="002E3BF0" w:rsidP="00E94B13">
      <w:pPr>
        <w:ind w:left="675"/>
        <w:jc w:val="both"/>
        <w:rPr>
          <w:rFonts w:ascii="Times New Roman" w:hAnsi="Times New Roman" w:cs="Times New Roman"/>
          <w:b/>
          <w:sz w:val="24"/>
          <w:szCs w:val="24"/>
        </w:rPr>
      </w:pPr>
    </w:p>
    <w:p w14:paraId="7F8DF660" w14:textId="77777777" w:rsidR="002E3BF0" w:rsidRDefault="002E3BF0" w:rsidP="00E94B13">
      <w:pPr>
        <w:ind w:left="675"/>
        <w:jc w:val="both"/>
        <w:rPr>
          <w:rFonts w:ascii="Times New Roman" w:hAnsi="Times New Roman" w:cs="Times New Roman"/>
          <w:b/>
          <w:sz w:val="24"/>
          <w:szCs w:val="24"/>
        </w:rPr>
      </w:pPr>
    </w:p>
    <w:p w14:paraId="0431C354" w14:textId="77777777" w:rsidR="002E3BF0" w:rsidRDefault="002E3BF0" w:rsidP="00E94B13">
      <w:pPr>
        <w:ind w:left="675"/>
        <w:jc w:val="both"/>
        <w:rPr>
          <w:rFonts w:ascii="Times New Roman" w:hAnsi="Times New Roman" w:cs="Times New Roman"/>
          <w:b/>
          <w:sz w:val="24"/>
          <w:szCs w:val="24"/>
        </w:rPr>
      </w:pPr>
    </w:p>
    <w:p w14:paraId="041F2A23" w14:textId="77777777" w:rsidR="002E3BF0" w:rsidRDefault="002E3BF0" w:rsidP="00E94B13">
      <w:pPr>
        <w:ind w:left="675"/>
        <w:jc w:val="both"/>
        <w:rPr>
          <w:rFonts w:ascii="Times New Roman" w:hAnsi="Times New Roman" w:cs="Times New Roman"/>
          <w:b/>
          <w:sz w:val="24"/>
          <w:szCs w:val="24"/>
        </w:rPr>
      </w:pPr>
    </w:p>
    <w:p w14:paraId="3AA0322B" w14:textId="77777777" w:rsidR="002E3BF0" w:rsidRDefault="002E3BF0" w:rsidP="00E94B13">
      <w:pPr>
        <w:ind w:left="675"/>
        <w:jc w:val="both"/>
        <w:rPr>
          <w:rFonts w:ascii="Times New Roman" w:hAnsi="Times New Roman" w:cs="Times New Roman"/>
          <w:b/>
          <w:sz w:val="24"/>
          <w:szCs w:val="24"/>
        </w:rPr>
      </w:pPr>
    </w:p>
    <w:p w14:paraId="2EB170F7" w14:textId="77777777" w:rsidR="002E3BF0" w:rsidRDefault="002E3BF0" w:rsidP="00E94B13">
      <w:pPr>
        <w:ind w:left="675"/>
        <w:jc w:val="both"/>
        <w:rPr>
          <w:rFonts w:ascii="Times New Roman" w:hAnsi="Times New Roman" w:cs="Times New Roman"/>
          <w:b/>
          <w:sz w:val="24"/>
          <w:szCs w:val="24"/>
        </w:rPr>
      </w:pPr>
    </w:p>
    <w:p w14:paraId="6847894C" w14:textId="77777777" w:rsidR="002E3BF0" w:rsidRDefault="002E3BF0" w:rsidP="00E94B13">
      <w:pPr>
        <w:ind w:left="675"/>
        <w:jc w:val="both"/>
        <w:rPr>
          <w:rFonts w:ascii="Times New Roman" w:hAnsi="Times New Roman" w:cs="Times New Roman"/>
          <w:b/>
          <w:sz w:val="24"/>
          <w:szCs w:val="24"/>
        </w:rPr>
      </w:pPr>
    </w:p>
    <w:p w14:paraId="1B6B1316" w14:textId="77777777" w:rsidR="002E3BF0" w:rsidRDefault="002E3BF0" w:rsidP="00E94B13">
      <w:pPr>
        <w:ind w:left="675"/>
        <w:jc w:val="both"/>
        <w:rPr>
          <w:rFonts w:ascii="Times New Roman" w:hAnsi="Times New Roman" w:cs="Times New Roman"/>
          <w:b/>
          <w:sz w:val="24"/>
          <w:szCs w:val="24"/>
        </w:rPr>
      </w:pPr>
    </w:p>
    <w:p w14:paraId="75C7EABC" w14:textId="77777777" w:rsidR="002E3BF0" w:rsidRDefault="002E3BF0" w:rsidP="00E94B13">
      <w:pPr>
        <w:ind w:left="675"/>
        <w:jc w:val="both"/>
        <w:rPr>
          <w:rFonts w:ascii="Times New Roman" w:hAnsi="Times New Roman" w:cs="Times New Roman"/>
          <w:b/>
          <w:sz w:val="24"/>
          <w:szCs w:val="24"/>
        </w:rPr>
      </w:pPr>
    </w:p>
    <w:p w14:paraId="118533E6" w14:textId="77777777" w:rsidR="002E3BF0" w:rsidRDefault="002E3BF0" w:rsidP="00E94B13">
      <w:pPr>
        <w:ind w:left="675"/>
        <w:jc w:val="both"/>
        <w:rPr>
          <w:rFonts w:ascii="Times New Roman" w:hAnsi="Times New Roman" w:cs="Times New Roman"/>
          <w:b/>
          <w:sz w:val="24"/>
          <w:szCs w:val="24"/>
        </w:rPr>
      </w:pPr>
    </w:p>
    <w:p w14:paraId="3E24ACF0" w14:textId="77777777" w:rsidR="002E3BF0" w:rsidRDefault="002E3BF0" w:rsidP="00E94B13">
      <w:pPr>
        <w:ind w:left="675"/>
        <w:jc w:val="both"/>
        <w:rPr>
          <w:rFonts w:ascii="Times New Roman" w:hAnsi="Times New Roman" w:cs="Times New Roman"/>
          <w:b/>
          <w:sz w:val="24"/>
          <w:szCs w:val="24"/>
        </w:rPr>
      </w:pPr>
    </w:p>
    <w:p w14:paraId="200B3760" w14:textId="77777777" w:rsidR="002E3BF0" w:rsidRDefault="002E3BF0" w:rsidP="00E94B13">
      <w:pPr>
        <w:ind w:left="675"/>
        <w:jc w:val="both"/>
        <w:rPr>
          <w:rFonts w:ascii="Times New Roman" w:hAnsi="Times New Roman" w:cs="Times New Roman"/>
          <w:b/>
          <w:sz w:val="24"/>
          <w:szCs w:val="24"/>
        </w:rPr>
      </w:pPr>
    </w:p>
    <w:p w14:paraId="6231AA23" w14:textId="77777777" w:rsidR="002E3BF0" w:rsidRDefault="002E3BF0" w:rsidP="00E94B13">
      <w:pPr>
        <w:ind w:left="675"/>
        <w:jc w:val="both"/>
        <w:rPr>
          <w:rFonts w:ascii="Times New Roman" w:hAnsi="Times New Roman" w:cs="Times New Roman"/>
          <w:b/>
          <w:sz w:val="24"/>
          <w:szCs w:val="24"/>
        </w:rPr>
      </w:pPr>
      <w:r>
        <w:rPr>
          <w:rFonts w:ascii="Times New Roman" w:hAnsi="Times New Roman" w:cs="Times New Roman"/>
          <w:b/>
          <w:sz w:val="24"/>
          <w:szCs w:val="24"/>
        </w:rPr>
        <w:t xml:space="preserve">İÇİNDEKİLER </w:t>
      </w:r>
    </w:p>
    <w:p w14:paraId="2658E0DA" w14:textId="77777777" w:rsidR="002E3BF0" w:rsidRDefault="002E3BF0" w:rsidP="00E94B13">
      <w:pPr>
        <w:ind w:left="675"/>
        <w:jc w:val="both"/>
        <w:rPr>
          <w:rFonts w:ascii="Times New Roman" w:hAnsi="Times New Roman" w:cs="Times New Roman"/>
          <w:b/>
          <w:sz w:val="24"/>
          <w:szCs w:val="24"/>
        </w:rPr>
      </w:pPr>
    </w:p>
    <w:p w14:paraId="3AB6C065" w14:textId="77777777" w:rsidR="00E94B13" w:rsidRDefault="00E94B13" w:rsidP="00E94B13">
      <w:pPr>
        <w:ind w:left="675"/>
        <w:jc w:val="both"/>
        <w:rPr>
          <w:rFonts w:ascii="Times New Roman" w:hAnsi="Times New Roman" w:cs="Times New Roman"/>
          <w:b/>
          <w:sz w:val="24"/>
          <w:szCs w:val="24"/>
        </w:rPr>
      </w:pPr>
      <w:r w:rsidRPr="00E94B13">
        <w:rPr>
          <w:rFonts w:ascii="Times New Roman" w:hAnsi="Times New Roman" w:cs="Times New Roman"/>
          <w:b/>
          <w:sz w:val="24"/>
          <w:szCs w:val="24"/>
        </w:rPr>
        <w:t>ÖZET .................................................................................................................</w:t>
      </w:r>
      <w:r w:rsidR="002E3BF0">
        <w:rPr>
          <w:rFonts w:ascii="Times New Roman" w:hAnsi="Times New Roman" w:cs="Times New Roman"/>
          <w:b/>
          <w:sz w:val="24"/>
          <w:szCs w:val="24"/>
        </w:rPr>
        <w:t>............................</w:t>
      </w:r>
    </w:p>
    <w:p w14:paraId="0FFFBB2F" w14:textId="77777777" w:rsidR="002E3BF0" w:rsidRPr="00E94B13" w:rsidRDefault="002E3BF0" w:rsidP="00E94B13">
      <w:pPr>
        <w:ind w:left="675"/>
        <w:jc w:val="both"/>
        <w:rPr>
          <w:rFonts w:ascii="Times New Roman" w:hAnsi="Times New Roman" w:cs="Times New Roman"/>
          <w:b/>
          <w:sz w:val="24"/>
          <w:szCs w:val="24"/>
        </w:rPr>
      </w:pPr>
    </w:p>
    <w:p w14:paraId="60BCC167" w14:textId="0F22AD51" w:rsidR="00E94B13" w:rsidRPr="00E94B13" w:rsidRDefault="002E3BF0" w:rsidP="00E94B13">
      <w:pPr>
        <w:ind w:left="675"/>
        <w:jc w:val="both"/>
        <w:rPr>
          <w:rFonts w:ascii="Times New Roman" w:hAnsi="Times New Roman" w:cs="Times New Roman"/>
          <w:b/>
          <w:sz w:val="24"/>
          <w:szCs w:val="24"/>
        </w:rPr>
      </w:pPr>
      <w:r>
        <w:rPr>
          <w:rFonts w:ascii="Times New Roman" w:hAnsi="Times New Roman" w:cs="Times New Roman"/>
          <w:b/>
          <w:sz w:val="24"/>
          <w:szCs w:val="24"/>
        </w:rPr>
        <w:t xml:space="preserve">BİRİM </w:t>
      </w:r>
      <w:r w:rsidR="00E94B13" w:rsidRPr="00E94B13">
        <w:rPr>
          <w:rFonts w:ascii="Times New Roman" w:hAnsi="Times New Roman" w:cs="Times New Roman"/>
          <w:b/>
          <w:sz w:val="24"/>
          <w:szCs w:val="24"/>
        </w:rPr>
        <w:t>HAKKINDA BİLGİLER .....................................................................</w:t>
      </w:r>
      <w:r>
        <w:rPr>
          <w:rFonts w:ascii="Times New Roman" w:hAnsi="Times New Roman" w:cs="Times New Roman"/>
          <w:b/>
          <w:sz w:val="24"/>
          <w:szCs w:val="24"/>
        </w:rPr>
        <w:t>........................</w:t>
      </w:r>
    </w:p>
    <w:p w14:paraId="445489A0" w14:textId="77777777" w:rsidR="002E3BF0" w:rsidRDefault="002E3BF0" w:rsidP="00E94B13">
      <w:pPr>
        <w:ind w:left="675"/>
        <w:jc w:val="both"/>
        <w:rPr>
          <w:rFonts w:ascii="Times New Roman" w:hAnsi="Times New Roman" w:cs="Times New Roman"/>
          <w:b/>
          <w:sz w:val="24"/>
          <w:szCs w:val="24"/>
        </w:rPr>
      </w:pPr>
    </w:p>
    <w:p w14:paraId="7A30869A" w14:textId="77777777" w:rsidR="00E94B13" w:rsidRPr="00E94B13" w:rsidRDefault="00E94B13" w:rsidP="00E94B13">
      <w:pPr>
        <w:ind w:left="675"/>
        <w:jc w:val="both"/>
        <w:rPr>
          <w:rFonts w:ascii="Times New Roman" w:hAnsi="Times New Roman" w:cs="Times New Roman"/>
          <w:b/>
          <w:sz w:val="24"/>
          <w:szCs w:val="24"/>
        </w:rPr>
      </w:pPr>
      <w:r w:rsidRPr="00E94B13">
        <w:rPr>
          <w:rFonts w:ascii="Times New Roman" w:hAnsi="Times New Roman" w:cs="Times New Roman"/>
          <w:b/>
          <w:sz w:val="24"/>
          <w:szCs w:val="24"/>
        </w:rPr>
        <w:t>1. İletişim Bilgileri ...........................................................................................</w:t>
      </w:r>
      <w:r w:rsidR="002E3BF0">
        <w:rPr>
          <w:rFonts w:ascii="Times New Roman" w:hAnsi="Times New Roman" w:cs="Times New Roman"/>
          <w:b/>
          <w:sz w:val="24"/>
          <w:szCs w:val="24"/>
        </w:rPr>
        <w:t>............................</w:t>
      </w:r>
      <w:r>
        <w:rPr>
          <w:rFonts w:ascii="Times New Roman" w:hAnsi="Times New Roman" w:cs="Times New Roman"/>
          <w:b/>
          <w:sz w:val="24"/>
          <w:szCs w:val="24"/>
        </w:rPr>
        <w:t xml:space="preserve"> </w:t>
      </w:r>
    </w:p>
    <w:p w14:paraId="32A8CD17" w14:textId="77777777" w:rsidR="002E3BF0" w:rsidRDefault="002E3BF0" w:rsidP="00E94B13">
      <w:pPr>
        <w:ind w:left="675"/>
        <w:jc w:val="both"/>
        <w:rPr>
          <w:rFonts w:ascii="Times New Roman" w:hAnsi="Times New Roman" w:cs="Times New Roman"/>
          <w:b/>
          <w:sz w:val="24"/>
          <w:szCs w:val="24"/>
        </w:rPr>
      </w:pPr>
    </w:p>
    <w:p w14:paraId="10D0AAAC" w14:textId="77777777" w:rsidR="00E94B13" w:rsidRPr="00E94B13" w:rsidRDefault="00E94B13" w:rsidP="00E94B13">
      <w:pPr>
        <w:ind w:left="675"/>
        <w:jc w:val="both"/>
        <w:rPr>
          <w:rFonts w:ascii="Times New Roman" w:hAnsi="Times New Roman" w:cs="Times New Roman"/>
          <w:b/>
          <w:sz w:val="24"/>
          <w:szCs w:val="24"/>
        </w:rPr>
      </w:pPr>
      <w:r w:rsidRPr="00E94B13">
        <w:rPr>
          <w:rFonts w:ascii="Times New Roman" w:hAnsi="Times New Roman" w:cs="Times New Roman"/>
          <w:b/>
          <w:sz w:val="24"/>
          <w:szCs w:val="24"/>
        </w:rPr>
        <w:t>2. Tarihsel Gelişimi.........................................................................................</w:t>
      </w:r>
      <w:r w:rsidR="002E3BF0">
        <w:rPr>
          <w:rFonts w:ascii="Times New Roman" w:hAnsi="Times New Roman" w:cs="Times New Roman"/>
          <w:b/>
          <w:sz w:val="24"/>
          <w:szCs w:val="24"/>
        </w:rPr>
        <w:t>.............................</w:t>
      </w:r>
    </w:p>
    <w:p w14:paraId="30304E9E" w14:textId="77777777" w:rsidR="002E3BF0" w:rsidRDefault="002E3BF0" w:rsidP="00E94B13">
      <w:pPr>
        <w:ind w:left="675"/>
        <w:jc w:val="both"/>
        <w:rPr>
          <w:rFonts w:ascii="Times New Roman" w:hAnsi="Times New Roman" w:cs="Times New Roman"/>
          <w:b/>
          <w:sz w:val="24"/>
          <w:szCs w:val="24"/>
        </w:rPr>
      </w:pPr>
    </w:p>
    <w:p w14:paraId="4844DDD6" w14:textId="77777777" w:rsidR="00E94B13" w:rsidRDefault="00E94B13" w:rsidP="00E94B13">
      <w:pPr>
        <w:ind w:left="675"/>
        <w:jc w:val="both"/>
        <w:rPr>
          <w:rFonts w:ascii="Times New Roman" w:hAnsi="Times New Roman" w:cs="Times New Roman"/>
          <w:b/>
          <w:sz w:val="24"/>
          <w:szCs w:val="24"/>
        </w:rPr>
      </w:pPr>
      <w:r w:rsidRPr="00E94B13">
        <w:rPr>
          <w:rFonts w:ascii="Times New Roman" w:hAnsi="Times New Roman" w:cs="Times New Roman"/>
          <w:b/>
          <w:sz w:val="24"/>
          <w:szCs w:val="24"/>
        </w:rPr>
        <w:t>3. Misyonu, Vizyonu, Değerleri ve Hedefleri...........................................</w:t>
      </w:r>
      <w:r>
        <w:rPr>
          <w:rFonts w:ascii="Times New Roman" w:hAnsi="Times New Roman" w:cs="Times New Roman"/>
          <w:b/>
          <w:sz w:val="24"/>
          <w:szCs w:val="24"/>
        </w:rPr>
        <w:t>..............................</w:t>
      </w:r>
      <w:r w:rsidR="002E3BF0">
        <w:rPr>
          <w:rFonts w:ascii="Times New Roman" w:hAnsi="Times New Roman" w:cs="Times New Roman"/>
          <w:b/>
          <w:sz w:val="24"/>
          <w:szCs w:val="24"/>
        </w:rPr>
        <w:t>....</w:t>
      </w:r>
      <w:r>
        <w:rPr>
          <w:rFonts w:ascii="Times New Roman" w:hAnsi="Times New Roman" w:cs="Times New Roman"/>
          <w:b/>
          <w:sz w:val="24"/>
          <w:szCs w:val="24"/>
        </w:rPr>
        <w:t xml:space="preserve"> </w:t>
      </w:r>
    </w:p>
    <w:p w14:paraId="14FF3DCD" w14:textId="77777777" w:rsidR="007905FF" w:rsidRDefault="007905FF" w:rsidP="00E94B13">
      <w:pPr>
        <w:ind w:left="675"/>
        <w:jc w:val="both"/>
        <w:rPr>
          <w:rFonts w:ascii="Times New Roman" w:hAnsi="Times New Roman" w:cs="Times New Roman"/>
          <w:b/>
          <w:sz w:val="24"/>
          <w:szCs w:val="24"/>
        </w:rPr>
      </w:pPr>
    </w:p>
    <w:p w14:paraId="1EF299E5" w14:textId="77777777" w:rsidR="007905FF" w:rsidRPr="00E94B13" w:rsidRDefault="007905FF" w:rsidP="00E94B13">
      <w:pPr>
        <w:ind w:left="675"/>
        <w:jc w:val="both"/>
        <w:rPr>
          <w:rFonts w:ascii="Times New Roman" w:hAnsi="Times New Roman" w:cs="Times New Roman"/>
          <w:b/>
          <w:sz w:val="24"/>
          <w:szCs w:val="24"/>
        </w:rPr>
      </w:pPr>
    </w:p>
    <w:p w14:paraId="5C06B76A" w14:textId="77777777" w:rsidR="002E3BF0" w:rsidRDefault="00050218" w:rsidP="00E94B13">
      <w:pPr>
        <w:ind w:left="675"/>
        <w:jc w:val="both"/>
        <w:rPr>
          <w:rFonts w:ascii="Times New Roman" w:hAnsi="Times New Roman" w:cs="Times New Roman"/>
          <w:b/>
          <w:sz w:val="24"/>
          <w:szCs w:val="24"/>
        </w:rPr>
      </w:pPr>
      <w:r>
        <w:rPr>
          <w:rFonts w:ascii="Times New Roman" w:hAnsi="Times New Roman" w:cs="Times New Roman"/>
          <w:b/>
          <w:sz w:val="24"/>
          <w:szCs w:val="24"/>
        </w:rPr>
        <w:t>ÖLÇÜTLER……………………………………………………………………………………</w:t>
      </w:r>
    </w:p>
    <w:p w14:paraId="08B73374" w14:textId="77777777" w:rsidR="00050218" w:rsidRDefault="00050218" w:rsidP="00E94B13">
      <w:pPr>
        <w:ind w:left="675"/>
        <w:jc w:val="both"/>
        <w:rPr>
          <w:rFonts w:ascii="Times New Roman" w:hAnsi="Times New Roman" w:cs="Times New Roman"/>
          <w:b/>
          <w:sz w:val="24"/>
          <w:szCs w:val="24"/>
        </w:rPr>
      </w:pPr>
    </w:p>
    <w:p w14:paraId="773DA9BA" w14:textId="77777777" w:rsidR="00E94B13" w:rsidRPr="00E94B13" w:rsidRDefault="00E94B13" w:rsidP="00E94B13">
      <w:pPr>
        <w:ind w:left="675"/>
        <w:jc w:val="both"/>
        <w:rPr>
          <w:rFonts w:ascii="Times New Roman" w:hAnsi="Times New Roman" w:cs="Times New Roman"/>
          <w:b/>
          <w:sz w:val="24"/>
          <w:szCs w:val="24"/>
        </w:rPr>
      </w:pPr>
      <w:r w:rsidRPr="00E94B13">
        <w:rPr>
          <w:rFonts w:ascii="Times New Roman" w:hAnsi="Times New Roman" w:cs="Times New Roman"/>
          <w:b/>
          <w:sz w:val="24"/>
          <w:szCs w:val="24"/>
        </w:rPr>
        <w:t>A. Kalite Güvencesi Sistemi .......................................................................</w:t>
      </w:r>
      <w:r>
        <w:rPr>
          <w:rFonts w:ascii="Times New Roman" w:hAnsi="Times New Roman" w:cs="Times New Roman"/>
          <w:b/>
          <w:sz w:val="24"/>
          <w:szCs w:val="24"/>
        </w:rPr>
        <w:t>..............................</w:t>
      </w:r>
      <w:r w:rsidR="002E3BF0">
        <w:rPr>
          <w:rFonts w:ascii="Times New Roman" w:hAnsi="Times New Roman" w:cs="Times New Roman"/>
          <w:b/>
          <w:sz w:val="24"/>
          <w:szCs w:val="24"/>
        </w:rPr>
        <w:t>...</w:t>
      </w:r>
    </w:p>
    <w:p w14:paraId="13A53471" w14:textId="77777777" w:rsidR="002E3BF0" w:rsidRDefault="002E3BF0" w:rsidP="00E94B13">
      <w:pPr>
        <w:ind w:left="675"/>
        <w:jc w:val="both"/>
        <w:rPr>
          <w:rFonts w:ascii="Times New Roman" w:hAnsi="Times New Roman" w:cs="Times New Roman"/>
          <w:b/>
          <w:sz w:val="24"/>
          <w:szCs w:val="24"/>
        </w:rPr>
      </w:pPr>
    </w:p>
    <w:p w14:paraId="43D98DDF" w14:textId="77777777" w:rsidR="00E94B13" w:rsidRPr="00E94B13" w:rsidRDefault="00E94B13" w:rsidP="00E94B13">
      <w:pPr>
        <w:ind w:left="675"/>
        <w:jc w:val="both"/>
        <w:rPr>
          <w:rFonts w:ascii="Times New Roman" w:hAnsi="Times New Roman" w:cs="Times New Roman"/>
          <w:b/>
          <w:sz w:val="24"/>
          <w:szCs w:val="24"/>
        </w:rPr>
      </w:pPr>
      <w:r w:rsidRPr="00E94B13">
        <w:rPr>
          <w:rFonts w:ascii="Times New Roman" w:hAnsi="Times New Roman" w:cs="Times New Roman"/>
          <w:b/>
          <w:sz w:val="24"/>
          <w:szCs w:val="24"/>
        </w:rPr>
        <w:t>B. Eğitim ve Öğretim ..................................................................................</w:t>
      </w:r>
      <w:r>
        <w:rPr>
          <w:rFonts w:ascii="Times New Roman" w:hAnsi="Times New Roman" w:cs="Times New Roman"/>
          <w:b/>
          <w:sz w:val="24"/>
          <w:szCs w:val="24"/>
        </w:rPr>
        <w:t>..............................</w:t>
      </w:r>
      <w:r w:rsidR="002E3BF0">
        <w:rPr>
          <w:rFonts w:ascii="Times New Roman" w:hAnsi="Times New Roman" w:cs="Times New Roman"/>
          <w:b/>
          <w:sz w:val="24"/>
          <w:szCs w:val="24"/>
        </w:rPr>
        <w:t>..</w:t>
      </w:r>
    </w:p>
    <w:p w14:paraId="0C246E0B" w14:textId="77777777" w:rsidR="002E3BF0" w:rsidRDefault="002E3BF0" w:rsidP="00E94B13">
      <w:pPr>
        <w:ind w:left="675"/>
        <w:jc w:val="both"/>
        <w:rPr>
          <w:rFonts w:ascii="Times New Roman" w:hAnsi="Times New Roman" w:cs="Times New Roman"/>
          <w:b/>
          <w:sz w:val="24"/>
          <w:szCs w:val="24"/>
        </w:rPr>
      </w:pPr>
    </w:p>
    <w:p w14:paraId="6C9E6127" w14:textId="77777777" w:rsidR="00E94B13" w:rsidRPr="00E94B13" w:rsidRDefault="00E94B13" w:rsidP="00E94B13">
      <w:pPr>
        <w:ind w:left="675"/>
        <w:jc w:val="both"/>
        <w:rPr>
          <w:rFonts w:ascii="Times New Roman" w:hAnsi="Times New Roman" w:cs="Times New Roman"/>
          <w:b/>
          <w:sz w:val="24"/>
          <w:szCs w:val="24"/>
        </w:rPr>
      </w:pPr>
      <w:r w:rsidRPr="00E94B13">
        <w:rPr>
          <w:rFonts w:ascii="Times New Roman" w:hAnsi="Times New Roman" w:cs="Times New Roman"/>
          <w:b/>
          <w:sz w:val="24"/>
          <w:szCs w:val="24"/>
        </w:rPr>
        <w:t>C. Araştırma ve Geliştirme........................................................................</w:t>
      </w:r>
      <w:r>
        <w:rPr>
          <w:rFonts w:ascii="Times New Roman" w:hAnsi="Times New Roman" w:cs="Times New Roman"/>
          <w:b/>
          <w:sz w:val="24"/>
          <w:szCs w:val="24"/>
        </w:rPr>
        <w:t>..............................</w:t>
      </w:r>
      <w:r w:rsidR="002E3BF0">
        <w:rPr>
          <w:rFonts w:ascii="Times New Roman" w:hAnsi="Times New Roman" w:cs="Times New Roman"/>
          <w:b/>
          <w:sz w:val="24"/>
          <w:szCs w:val="24"/>
        </w:rPr>
        <w:t>...</w:t>
      </w:r>
    </w:p>
    <w:p w14:paraId="1302081C" w14:textId="77777777" w:rsidR="002E3BF0" w:rsidRDefault="002E3BF0" w:rsidP="00E94B13">
      <w:pPr>
        <w:ind w:left="675"/>
        <w:jc w:val="both"/>
        <w:rPr>
          <w:rFonts w:ascii="Times New Roman" w:hAnsi="Times New Roman" w:cs="Times New Roman"/>
          <w:b/>
          <w:sz w:val="24"/>
          <w:szCs w:val="24"/>
        </w:rPr>
      </w:pPr>
    </w:p>
    <w:p w14:paraId="4FFDE639" w14:textId="77777777" w:rsidR="00E94B13" w:rsidRPr="00E94B13" w:rsidRDefault="00E94B13" w:rsidP="00E94B13">
      <w:pPr>
        <w:ind w:left="675"/>
        <w:jc w:val="both"/>
        <w:rPr>
          <w:rFonts w:ascii="Times New Roman" w:hAnsi="Times New Roman" w:cs="Times New Roman"/>
          <w:b/>
          <w:sz w:val="24"/>
          <w:szCs w:val="24"/>
        </w:rPr>
      </w:pPr>
      <w:r w:rsidRPr="00E94B13">
        <w:rPr>
          <w:rFonts w:ascii="Times New Roman" w:hAnsi="Times New Roman" w:cs="Times New Roman"/>
          <w:b/>
          <w:sz w:val="24"/>
          <w:szCs w:val="24"/>
        </w:rPr>
        <w:t>D. Toplumsal Katkı ......................................................................................</w:t>
      </w:r>
      <w:r>
        <w:rPr>
          <w:rFonts w:ascii="Times New Roman" w:hAnsi="Times New Roman" w:cs="Times New Roman"/>
          <w:b/>
          <w:sz w:val="24"/>
          <w:szCs w:val="24"/>
        </w:rPr>
        <w:t>..............................</w:t>
      </w:r>
    </w:p>
    <w:p w14:paraId="5A76008E" w14:textId="77777777" w:rsidR="00E94B13" w:rsidRDefault="00E94B13" w:rsidP="000905C0">
      <w:pPr>
        <w:jc w:val="both"/>
        <w:rPr>
          <w:rFonts w:ascii="Times New Roman" w:hAnsi="Times New Roman" w:cs="Times New Roman"/>
          <w:b/>
          <w:sz w:val="24"/>
          <w:szCs w:val="24"/>
        </w:rPr>
      </w:pPr>
      <w:r w:rsidRPr="00E94B13">
        <w:rPr>
          <w:rFonts w:ascii="Times New Roman" w:hAnsi="Times New Roman" w:cs="Times New Roman"/>
          <w:b/>
          <w:sz w:val="24"/>
          <w:szCs w:val="24"/>
        </w:rPr>
        <w:cr/>
      </w:r>
    </w:p>
    <w:p w14:paraId="7C003E58" w14:textId="77777777" w:rsidR="00E94B13" w:rsidRDefault="002E3BF0" w:rsidP="002E3BF0">
      <w:pPr>
        <w:ind w:left="675"/>
        <w:jc w:val="both"/>
        <w:rPr>
          <w:rFonts w:ascii="Times New Roman" w:hAnsi="Times New Roman" w:cs="Times New Roman"/>
          <w:b/>
          <w:sz w:val="24"/>
          <w:szCs w:val="24"/>
        </w:rPr>
      </w:pPr>
      <w:r w:rsidRPr="00E94B13">
        <w:rPr>
          <w:rFonts w:ascii="Times New Roman" w:hAnsi="Times New Roman" w:cs="Times New Roman"/>
          <w:b/>
          <w:sz w:val="24"/>
          <w:szCs w:val="24"/>
        </w:rPr>
        <w:t>DEĞERLENDİRME</w:t>
      </w:r>
      <w:r w:rsidR="00F41FEC">
        <w:rPr>
          <w:rFonts w:ascii="Times New Roman" w:hAnsi="Times New Roman" w:cs="Times New Roman"/>
          <w:b/>
          <w:sz w:val="24"/>
          <w:szCs w:val="24"/>
        </w:rPr>
        <w:t>,</w:t>
      </w:r>
      <w:r w:rsidR="00F41FEC" w:rsidRPr="00F41FEC">
        <w:rPr>
          <w:rFonts w:ascii="Times New Roman" w:hAnsi="Times New Roman" w:cs="Times New Roman"/>
          <w:b/>
          <w:sz w:val="24"/>
          <w:szCs w:val="24"/>
        </w:rPr>
        <w:t xml:space="preserve"> </w:t>
      </w:r>
      <w:r w:rsidR="00F41FEC" w:rsidRPr="00E94B13">
        <w:rPr>
          <w:rFonts w:ascii="Times New Roman" w:hAnsi="Times New Roman" w:cs="Times New Roman"/>
          <w:b/>
          <w:sz w:val="24"/>
          <w:szCs w:val="24"/>
        </w:rPr>
        <w:t>SONUÇ VE</w:t>
      </w:r>
      <w:r w:rsidR="00F41FEC">
        <w:rPr>
          <w:rFonts w:ascii="Times New Roman" w:hAnsi="Times New Roman" w:cs="Times New Roman"/>
          <w:b/>
          <w:sz w:val="24"/>
          <w:szCs w:val="24"/>
        </w:rPr>
        <w:t xml:space="preserve"> ÖNERİLER</w:t>
      </w:r>
      <w:r w:rsidR="00F41FEC" w:rsidRPr="00E94B13">
        <w:rPr>
          <w:rFonts w:ascii="Times New Roman" w:hAnsi="Times New Roman" w:cs="Times New Roman"/>
          <w:b/>
          <w:sz w:val="24"/>
          <w:szCs w:val="24"/>
        </w:rPr>
        <w:t xml:space="preserve"> </w:t>
      </w:r>
      <w:r w:rsidR="00F41FEC">
        <w:rPr>
          <w:rFonts w:ascii="Times New Roman" w:hAnsi="Times New Roman" w:cs="Times New Roman"/>
          <w:b/>
          <w:sz w:val="24"/>
          <w:szCs w:val="24"/>
        </w:rPr>
        <w:t>……………………………………………</w:t>
      </w:r>
    </w:p>
    <w:p w14:paraId="3064B25A" w14:textId="77777777" w:rsidR="00E94B13" w:rsidRDefault="00E94B13" w:rsidP="00E94B13">
      <w:pPr>
        <w:ind w:left="675"/>
        <w:jc w:val="both"/>
        <w:rPr>
          <w:rFonts w:ascii="Times New Roman" w:hAnsi="Times New Roman" w:cs="Times New Roman"/>
          <w:b/>
          <w:sz w:val="24"/>
          <w:szCs w:val="24"/>
        </w:rPr>
      </w:pPr>
    </w:p>
    <w:p w14:paraId="221AEE41" w14:textId="77777777" w:rsidR="00E94B13" w:rsidRDefault="00E94B13" w:rsidP="00E94B13">
      <w:pPr>
        <w:ind w:left="675"/>
        <w:jc w:val="both"/>
        <w:rPr>
          <w:rFonts w:ascii="Times New Roman" w:hAnsi="Times New Roman" w:cs="Times New Roman"/>
          <w:b/>
          <w:sz w:val="24"/>
          <w:szCs w:val="24"/>
        </w:rPr>
      </w:pPr>
    </w:p>
    <w:p w14:paraId="7E32F8FE" w14:textId="77777777" w:rsidR="00E94B13" w:rsidRDefault="00E94B13" w:rsidP="00E94B13">
      <w:pPr>
        <w:ind w:left="675"/>
        <w:jc w:val="both"/>
        <w:rPr>
          <w:rFonts w:ascii="Times New Roman" w:hAnsi="Times New Roman" w:cs="Times New Roman"/>
          <w:b/>
          <w:sz w:val="24"/>
          <w:szCs w:val="24"/>
        </w:rPr>
      </w:pPr>
    </w:p>
    <w:p w14:paraId="0487301F" w14:textId="77777777" w:rsidR="00E94B13" w:rsidRDefault="00E94B13" w:rsidP="00E94B13">
      <w:pPr>
        <w:ind w:left="675"/>
        <w:jc w:val="both"/>
        <w:rPr>
          <w:rFonts w:ascii="Times New Roman" w:hAnsi="Times New Roman" w:cs="Times New Roman"/>
          <w:b/>
          <w:sz w:val="24"/>
          <w:szCs w:val="24"/>
        </w:rPr>
      </w:pPr>
    </w:p>
    <w:p w14:paraId="514DD4E0" w14:textId="77777777" w:rsidR="00E94B13" w:rsidRDefault="00E94B13" w:rsidP="00E94B13">
      <w:pPr>
        <w:ind w:left="675"/>
        <w:jc w:val="both"/>
        <w:rPr>
          <w:rFonts w:ascii="Times New Roman" w:hAnsi="Times New Roman" w:cs="Times New Roman"/>
          <w:b/>
          <w:sz w:val="24"/>
          <w:szCs w:val="24"/>
        </w:rPr>
      </w:pPr>
    </w:p>
    <w:p w14:paraId="31EC7762" w14:textId="77777777" w:rsidR="00E94B13" w:rsidRDefault="00E94B13" w:rsidP="00E94B13">
      <w:pPr>
        <w:ind w:left="675"/>
        <w:jc w:val="both"/>
        <w:rPr>
          <w:rFonts w:ascii="Times New Roman" w:hAnsi="Times New Roman" w:cs="Times New Roman"/>
          <w:b/>
          <w:sz w:val="24"/>
          <w:szCs w:val="24"/>
        </w:rPr>
      </w:pPr>
    </w:p>
    <w:p w14:paraId="57ACB48E" w14:textId="77777777" w:rsidR="00E94B13" w:rsidRDefault="00E94B13" w:rsidP="00E94B13">
      <w:pPr>
        <w:ind w:left="675"/>
        <w:jc w:val="both"/>
        <w:rPr>
          <w:rFonts w:ascii="Times New Roman" w:hAnsi="Times New Roman" w:cs="Times New Roman"/>
          <w:b/>
          <w:sz w:val="24"/>
          <w:szCs w:val="24"/>
        </w:rPr>
      </w:pPr>
    </w:p>
    <w:p w14:paraId="17979024" w14:textId="77777777" w:rsidR="00E94B13" w:rsidRDefault="00E94B13" w:rsidP="00E94B13">
      <w:pPr>
        <w:ind w:left="675"/>
        <w:jc w:val="both"/>
        <w:rPr>
          <w:rFonts w:ascii="Times New Roman" w:hAnsi="Times New Roman" w:cs="Times New Roman"/>
          <w:b/>
          <w:sz w:val="24"/>
          <w:szCs w:val="24"/>
        </w:rPr>
      </w:pPr>
    </w:p>
    <w:p w14:paraId="2C8185C7" w14:textId="77777777" w:rsidR="00E94B13" w:rsidRDefault="00E94B13" w:rsidP="00336AD7">
      <w:pPr>
        <w:jc w:val="both"/>
        <w:rPr>
          <w:rFonts w:ascii="Times New Roman" w:hAnsi="Times New Roman" w:cs="Times New Roman"/>
          <w:b/>
          <w:sz w:val="24"/>
          <w:szCs w:val="24"/>
        </w:rPr>
      </w:pPr>
    </w:p>
    <w:p w14:paraId="7FF5EED1" w14:textId="25813027" w:rsidR="00E94B13" w:rsidRDefault="00E94B13" w:rsidP="00336AD7">
      <w:pPr>
        <w:ind w:left="675"/>
        <w:jc w:val="both"/>
        <w:rPr>
          <w:rFonts w:ascii="Times New Roman" w:hAnsi="Times New Roman" w:cs="Times New Roman"/>
          <w:b/>
          <w:sz w:val="24"/>
          <w:szCs w:val="24"/>
        </w:rPr>
      </w:pPr>
      <w:r w:rsidRPr="00E94B13">
        <w:rPr>
          <w:rFonts w:ascii="Times New Roman" w:hAnsi="Times New Roman" w:cs="Times New Roman"/>
          <w:b/>
          <w:sz w:val="24"/>
          <w:szCs w:val="24"/>
        </w:rPr>
        <w:t>ÖZET</w:t>
      </w:r>
      <w:r w:rsidR="009A3EFF">
        <w:rPr>
          <w:rFonts w:ascii="Times New Roman" w:hAnsi="Times New Roman" w:cs="Times New Roman"/>
          <w:b/>
          <w:sz w:val="24"/>
          <w:szCs w:val="24"/>
        </w:rPr>
        <w:t xml:space="preserve"> </w:t>
      </w:r>
      <w:r w:rsidR="009A3EFF">
        <w:t xml:space="preserve"> </w:t>
      </w:r>
    </w:p>
    <w:p w14:paraId="3A346506" w14:textId="77777777" w:rsidR="00CE7267" w:rsidRDefault="009A3EFF" w:rsidP="00CE7267">
      <w:pPr>
        <w:pStyle w:val="GvdeMetni"/>
        <w:rPr>
          <w:b/>
          <w:sz w:val="26"/>
        </w:rPr>
      </w:pPr>
      <w:r>
        <w:rPr>
          <w:rFonts w:ascii="Times New Roman" w:hAnsi="Times New Roman" w:cs="Times New Roman"/>
          <w:b/>
        </w:rPr>
        <w:tab/>
      </w:r>
      <w:r w:rsidR="00CE7267" w:rsidRPr="00FE1C4C">
        <w:rPr>
          <w:rFonts w:cs="Calibri"/>
        </w:rPr>
        <w:t xml:space="preserve">Harran Üniversitesi Proje Geliştirme ve Danışma Ofisi </w:t>
      </w:r>
      <w:r w:rsidR="00CE7267">
        <w:rPr>
          <w:rFonts w:cs="Calibri"/>
        </w:rPr>
        <w:t xml:space="preserve">(PDO) </w:t>
      </w:r>
      <w:r w:rsidR="00CE7267" w:rsidRPr="00FE1C4C">
        <w:rPr>
          <w:rFonts w:cs="Calibri"/>
        </w:rPr>
        <w:t>Koordinatörlüğün</w:t>
      </w:r>
      <w:r w:rsidR="00CE7267">
        <w:rPr>
          <w:rFonts w:cs="Calibri"/>
        </w:rPr>
        <w:t xml:space="preserve"> öncülüğünde üniversite </w:t>
      </w:r>
      <w:r w:rsidR="00CE7267" w:rsidRPr="00FE1C4C">
        <w:rPr>
          <w:rFonts w:cs="Calibri"/>
        </w:rPr>
        <w:t>kaynaklarını</w:t>
      </w:r>
      <w:r w:rsidR="00CE7267">
        <w:rPr>
          <w:rFonts w:cs="Calibri"/>
        </w:rPr>
        <w:t>n</w:t>
      </w:r>
      <w:r w:rsidR="00CE7267" w:rsidRPr="00FE1C4C">
        <w:rPr>
          <w:rFonts w:cs="Calibri"/>
        </w:rPr>
        <w:t xml:space="preserve"> etkin ve verimli bir şekilde kullanabilmesi ve proaktif bir yönetimle yönetilebilmesi birimin personelin</w:t>
      </w:r>
      <w:r w:rsidR="00CE7267">
        <w:rPr>
          <w:rFonts w:cs="Calibri"/>
        </w:rPr>
        <w:t>e ve diğer paydaşların</w:t>
      </w:r>
      <w:r w:rsidR="00CE7267" w:rsidRPr="00FE1C4C">
        <w:rPr>
          <w:rFonts w:cs="Calibri"/>
        </w:rPr>
        <w:t xml:space="preserve"> </w:t>
      </w:r>
      <w:r w:rsidR="00CE7267">
        <w:rPr>
          <w:rFonts w:cs="Calibri"/>
        </w:rPr>
        <w:t xml:space="preserve">proje yazma konularında </w:t>
      </w:r>
      <w:r w:rsidR="00CE7267" w:rsidRPr="00FE1C4C">
        <w:rPr>
          <w:rFonts w:cs="Calibri"/>
        </w:rPr>
        <w:t xml:space="preserve">eğitilmesine ihtiyaç duyulmaktadır. Üniversitemiz araştırmacılarının performans ve üretkenliklerinin de </w:t>
      </w:r>
      <w:proofErr w:type="spellStart"/>
      <w:r w:rsidR="00CE7267">
        <w:rPr>
          <w:rFonts w:cs="Calibri"/>
        </w:rPr>
        <w:t>mentörler</w:t>
      </w:r>
      <w:proofErr w:type="spellEnd"/>
      <w:r w:rsidR="00CE7267">
        <w:rPr>
          <w:rFonts w:cs="Calibri"/>
        </w:rPr>
        <w:t xml:space="preserve"> ile</w:t>
      </w:r>
      <w:r w:rsidR="00CE7267" w:rsidRPr="00FE1C4C">
        <w:rPr>
          <w:rFonts w:cs="Calibri"/>
        </w:rPr>
        <w:t xml:space="preserve"> de</w:t>
      </w:r>
      <w:r w:rsidR="00CE7267">
        <w:rPr>
          <w:rFonts w:cs="Calibri"/>
        </w:rPr>
        <w:t>steklenmesi</w:t>
      </w:r>
      <w:r w:rsidR="00CE7267" w:rsidRPr="00FE1C4C">
        <w:rPr>
          <w:rFonts w:cs="Calibri"/>
        </w:rPr>
        <w:t xml:space="preserve"> kurumsal gelişim için büyük önem arz etmektedir. Bu </w:t>
      </w:r>
      <w:r w:rsidR="00CE7267">
        <w:rPr>
          <w:rFonts w:cs="Calibri"/>
        </w:rPr>
        <w:t>birim</w:t>
      </w:r>
      <w:r w:rsidR="00CE7267" w:rsidRPr="00FE1C4C">
        <w:rPr>
          <w:rFonts w:cs="Calibri"/>
        </w:rPr>
        <w:t xml:space="preserve"> kapsamında </w:t>
      </w:r>
      <w:r w:rsidR="00CE7267">
        <w:rPr>
          <w:rFonts w:cs="Calibri"/>
        </w:rPr>
        <w:t xml:space="preserve">paydaşların proje geliştirmeleri ile kurumun </w:t>
      </w:r>
      <w:r w:rsidR="00CE7267" w:rsidRPr="00FE1C4C">
        <w:rPr>
          <w:rFonts w:cs="Calibri"/>
        </w:rPr>
        <w:t xml:space="preserve">yeni ürün ve teknoloji geliştirme olanaklarının artırılması, proje eğitimleri verilerek proje sayılarının artırılması, </w:t>
      </w:r>
      <w:r w:rsidR="00CE7267" w:rsidRPr="00FE1C4C">
        <w:rPr>
          <w:rFonts w:cs="Calibri"/>
          <w:color w:val="000000"/>
        </w:rPr>
        <w:t>PDO Biriminin alt yapısının geliştirilmesi, dış kaynaklı projelerinin artırılması, yeni ürün ve teknoloji geliştirme</w:t>
      </w:r>
      <w:r w:rsidR="00CE7267">
        <w:rPr>
          <w:rFonts w:cs="Calibri"/>
          <w:color w:val="000000"/>
        </w:rPr>
        <w:t xml:space="preserve"> ve </w:t>
      </w:r>
      <w:r w:rsidR="00CE7267" w:rsidRPr="00FE1C4C">
        <w:rPr>
          <w:rFonts w:cs="Calibri"/>
          <w:color w:val="000000"/>
        </w:rPr>
        <w:t>yayın sayısının artırılması</w:t>
      </w:r>
      <w:r w:rsidR="00CE7267">
        <w:rPr>
          <w:rFonts w:cs="Calibri"/>
          <w:color w:val="000000"/>
        </w:rPr>
        <w:t xml:space="preserve"> </w:t>
      </w:r>
      <w:r w:rsidR="00CE7267" w:rsidRPr="00FE1C4C">
        <w:rPr>
          <w:rFonts w:cs="Calibri"/>
          <w:color w:val="000000"/>
        </w:rPr>
        <w:t>amaçlanmaktadır.</w:t>
      </w:r>
      <w:r w:rsidR="00CE7267">
        <w:rPr>
          <w:rFonts w:cs="Calibri"/>
          <w:color w:val="000000"/>
        </w:rPr>
        <w:t xml:space="preserve"> </w:t>
      </w:r>
    </w:p>
    <w:p w14:paraId="18D7CBBA" w14:textId="07145E5E" w:rsidR="009A3EFF" w:rsidRPr="00E94B13" w:rsidRDefault="009A3EFF" w:rsidP="00336AD7">
      <w:pPr>
        <w:ind w:left="675"/>
        <w:jc w:val="both"/>
        <w:rPr>
          <w:rFonts w:ascii="Times New Roman" w:hAnsi="Times New Roman" w:cs="Times New Roman"/>
          <w:b/>
          <w:sz w:val="24"/>
          <w:szCs w:val="24"/>
        </w:rPr>
      </w:pPr>
      <w:r>
        <w:rPr>
          <w:rFonts w:ascii="Times New Roman" w:hAnsi="Times New Roman" w:cs="Times New Roman"/>
          <w:b/>
          <w:sz w:val="24"/>
          <w:szCs w:val="24"/>
        </w:rPr>
        <w:tab/>
      </w:r>
    </w:p>
    <w:p w14:paraId="29AF6587" w14:textId="77777777" w:rsidR="00E94B13" w:rsidRPr="00E94B13" w:rsidRDefault="00CF254D" w:rsidP="00336AD7">
      <w:pPr>
        <w:ind w:left="675"/>
        <w:jc w:val="both"/>
        <w:rPr>
          <w:rFonts w:ascii="Times New Roman" w:hAnsi="Times New Roman" w:cs="Times New Roman"/>
          <w:b/>
          <w:sz w:val="24"/>
          <w:szCs w:val="24"/>
        </w:rPr>
      </w:pPr>
      <w:r>
        <w:rPr>
          <w:rFonts w:ascii="Times New Roman" w:hAnsi="Times New Roman" w:cs="Times New Roman"/>
          <w:b/>
          <w:sz w:val="24"/>
          <w:szCs w:val="24"/>
        </w:rPr>
        <w:t xml:space="preserve">BİRİM </w:t>
      </w:r>
      <w:r w:rsidR="00E94B13" w:rsidRPr="00E94B13">
        <w:rPr>
          <w:rFonts w:ascii="Times New Roman" w:hAnsi="Times New Roman" w:cs="Times New Roman"/>
          <w:b/>
          <w:sz w:val="24"/>
          <w:szCs w:val="24"/>
        </w:rPr>
        <w:t>HAKKINDA BİLGİLER</w:t>
      </w:r>
    </w:p>
    <w:p w14:paraId="48D6C668" w14:textId="6659AD13" w:rsidR="00E94B13" w:rsidRPr="00CE7267" w:rsidRDefault="00E94B13">
      <w:pPr>
        <w:pStyle w:val="ListeParagraf"/>
        <w:numPr>
          <w:ilvl w:val="0"/>
          <w:numId w:val="2"/>
        </w:numPr>
        <w:rPr>
          <w:rFonts w:ascii="Times New Roman" w:hAnsi="Times New Roman" w:cs="Times New Roman"/>
          <w:b/>
          <w:sz w:val="24"/>
          <w:szCs w:val="24"/>
        </w:rPr>
      </w:pPr>
      <w:r w:rsidRPr="00CE7267">
        <w:rPr>
          <w:rFonts w:ascii="Times New Roman" w:hAnsi="Times New Roman" w:cs="Times New Roman"/>
          <w:b/>
          <w:sz w:val="24"/>
          <w:szCs w:val="24"/>
        </w:rPr>
        <w:t>İletişim Bilgileri</w:t>
      </w:r>
    </w:p>
    <w:p w14:paraId="434FFA9A" w14:textId="77777777" w:rsidR="008C55B9" w:rsidRPr="008C55B9" w:rsidRDefault="008C55B9" w:rsidP="008C55B9">
      <w:pPr>
        <w:pStyle w:val="ListeParagraf"/>
        <w:ind w:left="1035"/>
        <w:rPr>
          <w:rFonts w:ascii="Times New Roman" w:hAnsi="Times New Roman" w:cs="Times New Roman"/>
          <w:b/>
          <w:sz w:val="24"/>
          <w:szCs w:val="24"/>
        </w:rPr>
      </w:pPr>
    </w:p>
    <w:p w14:paraId="6E4DD07E"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Adres</w:t>
      </w:r>
      <w:r w:rsidRPr="008C55B9">
        <w:rPr>
          <w:rFonts w:ascii="Times New Roman" w:hAnsi="Times New Roman" w:cs="Times New Roman"/>
          <w:bCs/>
          <w:sz w:val="24"/>
          <w:szCs w:val="24"/>
        </w:rPr>
        <w:tab/>
        <w:t>: Harran Üniversitesi Osmanbey Kampüsü</w:t>
      </w:r>
    </w:p>
    <w:p w14:paraId="3A4456DA"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 xml:space="preserve">HÜBTAM 2. Kat </w:t>
      </w:r>
    </w:p>
    <w:p w14:paraId="700E0EC6" w14:textId="02A81143" w:rsidR="00CE7267" w:rsidRPr="008C55B9" w:rsidRDefault="008C55B9" w:rsidP="008C55B9">
      <w:pPr>
        <w:pStyle w:val="ListeParagraf"/>
        <w:ind w:left="1035" w:firstLine="0"/>
        <w:rPr>
          <w:rFonts w:ascii="Times New Roman" w:hAnsi="Times New Roman" w:cs="Times New Roman"/>
          <w:bCs/>
          <w:sz w:val="24"/>
          <w:szCs w:val="24"/>
        </w:rPr>
      </w:pPr>
      <w:r w:rsidRPr="008C55B9">
        <w:rPr>
          <w:rFonts w:ascii="Times New Roman" w:hAnsi="Times New Roman" w:cs="Times New Roman"/>
          <w:bCs/>
          <w:sz w:val="24"/>
          <w:szCs w:val="24"/>
        </w:rPr>
        <w:t>E-</w:t>
      </w:r>
      <w:proofErr w:type="gramStart"/>
      <w:r w:rsidRPr="008C55B9">
        <w:rPr>
          <w:rFonts w:ascii="Times New Roman" w:hAnsi="Times New Roman" w:cs="Times New Roman"/>
          <w:bCs/>
          <w:sz w:val="24"/>
          <w:szCs w:val="24"/>
        </w:rPr>
        <w:t>Posta :</w:t>
      </w:r>
      <w:proofErr w:type="gramEnd"/>
      <w:r w:rsidRPr="008C55B9">
        <w:rPr>
          <w:rFonts w:ascii="Times New Roman" w:hAnsi="Times New Roman" w:cs="Times New Roman"/>
          <w:bCs/>
          <w:sz w:val="24"/>
          <w:szCs w:val="24"/>
        </w:rPr>
        <w:t xml:space="preserve"> </w:t>
      </w:r>
      <w:hyperlink r:id="rId9" w:history="1">
        <w:r w:rsidRPr="008C55B9">
          <w:rPr>
            <w:rStyle w:val="Kpr"/>
            <w:rFonts w:ascii="Times New Roman" w:hAnsi="Times New Roman" w:cs="Times New Roman"/>
            <w:bCs/>
            <w:sz w:val="24"/>
            <w:szCs w:val="24"/>
          </w:rPr>
          <w:t>harranpdo@harran.edu.tr</w:t>
        </w:r>
      </w:hyperlink>
    </w:p>
    <w:p w14:paraId="5FF9C5F8" w14:textId="77777777" w:rsidR="008C55B9" w:rsidRPr="00CE7267" w:rsidRDefault="008C55B9" w:rsidP="008C55B9">
      <w:pPr>
        <w:pStyle w:val="ListeParagraf"/>
        <w:ind w:left="1035" w:firstLine="0"/>
        <w:rPr>
          <w:rFonts w:ascii="Times New Roman" w:hAnsi="Times New Roman" w:cs="Times New Roman"/>
          <w:b/>
          <w:sz w:val="24"/>
          <w:szCs w:val="24"/>
        </w:rPr>
      </w:pPr>
    </w:p>
    <w:p w14:paraId="72865FDE" w14:textId="60E0D552" w:rsidR="00E94B13" w:rsidRDefault="00E94B13">
      <w:pPr>
        <w:pStyle w:val="ListeParagraf"/>
        <w:numPr>
          <w:ilvl w:val="0"/>
          <w:numId w:val="2"/>
        </w:numPr>
        <w:rPr>
          <w:rFonts w:ascii="Times New Roman" w:hAnsi="Times New Roman" w:cs="Times New Roman"/>
          <w:b/>
          <w:sz w:val="24"/>
          <w:szCs w:val="24"/>
        </w:rPr>
      </w:pPr>
      <w:r w:rsidRPr="008C55B9">
        <w:rPr>
          <w:rFonts w:ascii="Times New Roman" w:hAnsi="Times New Roman" w:cs="Times New Roman"/>
          <w:b/>
          <w:sz w:val="24"/>
          <w:szCs w:val="24"/>
        </w:rPr>
        <w:t>Tarihsel Gelişimi</w:t>
      </w:r>
    </w:p>
    <w:p w14:paraId="2C64A021" w14:textId="77777777" w:rsidR="008C55B9" w:rsidRPr="008C55B9" w:rsidRDefault="008C55B9" w:rsidP="008C55B9">
      <w:pPr>
        <w:pStyle w:val="ListeParagraf"/>
        <w:ind w:left="1035" w:firstLine="0"/>
        <w:rPr>
          <w:rFonts w:ascii="Times New Roman" w:hAnsi="Times New Roman" w:cs="Times New Roman"/>
          <w:b/>
          <w:sz w:val="24"/>
          <w:szCs w:val="24"/>
        </w:rPr>
      </w:pPr>
    </w:p>
    <w:p w14:paraId="420EB2EC"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 xml:space="preserve">Harran Üniversitesi Proje Destek </w:t>
      </w:r>
      <w:proofErr w:type="gramStart"/>
      <w:r w:rsidRPr="008C55B9">
        <w:rPr>
          <w:rFonts w:ascii="Times New Roman" w:hAnsi="Times New Roman" w:cs="Times New Roman"/>
          <w:bCs/>
          <w:sz w:val="24"/>
          <w:szCs w:val="24"/>
        </w:rPr>
        <w:t>Ofisi ,</w:t>
      </w:r>
      <w:proofErr w:type="gramEnd"/>
      <w:r w:rsidRPr="008C55B9">
        <w:rPr>
          <w:rFonts w:ascii="Times New Roman" w:hAnsi="Times New Roman" w:cs="Times New Roman"/>
          <w:bCs/>
          <w:sz w:val="24"/>
          <w:szCs w:val="24"/>
        </w:rPr>
        <w:t xml:space="preserve"> Kamu-Üniversite ve Sanayi işbirliği ara yüz birimi olarak faaliyetlerine başlamıştır. Tümüyle araştırma ile ilgilenecek akademik ve profesyonel kadrolara sahip olan ofis, Üniversite’nin Ar-</w:t>
      </w:r>
      <w:proofErr w:type="spellStart"/>
      <w:r w:rsidRPr="008C55B9">
        <w:rPr>
          <w:rFonts w:ascii="Times New Roman" w:hAnsi="Times New Roman" w:cs="Times New Roman"/>
          <w:bCs/>
          <w:sz w:val="24"/>
          <w:szCs w:val="24"/>
        </w:rPr>
        <w:t>Ge</w:t>
      </w:r>
      <w:proofErr w:type="spellEnd"/>
      <w:r w:rsidRPr="008C55B9">
        <w:rPr>
          <w:rFonts w:ascii="Times New Roman" w:hAnsi="Times New Roman" w:cs="Times New Roman"/>
          <w:bCs/>
          <w:sz w:val="24"/>
          <w:szCs w:val="24"/>
        </w:rPr>
        <w:t xml:space="preserve"> etkinliklerini güçlendirmek, Kamu-Üniversite ve Sanayi </w:t>
      </w:r>
      <w:proofErr w:type="gramStart"/>
      <w:r w:rsidRPr="008C55B9">
        <w:rPr>
          <w:rFonts w:ascii="Times New Roman" w:hAnsi="Times New Roman" w:cs="Times New Roman"/>
          <w:bCs/>
          <w:sz w:val="24"/>
          <w:szCs w:val="24"/>
        </w:rPr>
        <w:t>işbirliğini</w:t>
      </w:r>
      <w:proofErr w:type="gramEnd"/>
      <w:r w:rsidRPr="008C55B9">
        <w:rPr>
          <w:rFonts w:ascii="Times New Roman" w:hAnsi="Times New Roman" w:cs="Times New Roman"/>
          <w:bCs/>
          <w:sz w:val="24"/>
          <w:szCs w:val="24"/>
        </w:rPr>
        <w:t xml:space="preserve"> teşvik etmek amacıyla;</w:t>
      </w:r>
    </w:p>
    <w:p w14:paraId="48F2E804"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Stratejik çalışmalar yürüterek bölge sanayisinin Ar-</w:t>
      </w:r>
      <w:proofErr w:type="spellStart"/>
      <w:r w:rsidRPr="008C55B9">
        <w:rPr>
          <w:rFonts w:ascii="Times New Roman" w:hAnsi="Times New Roman" w:cs="Times New Roman"/>
          <w:bCs/>
          <w:sz w:val="24"/>
          <w:szCs w:val="24"/>
        </w:rPr>
        <w:t>Ge</w:t>
      </w:r>
      <w:proofErr w:type="spellEnd"/>
      <w:r w:rsidRPr="008C55B9">
        <w:rPr>
          <w:rFonts w:ascii="Times New Roman" w:hAnsi="Times New Roman" w:cs="Times New Roman"/>
          <w:bCs/>
          <w:sz w:val="24"/>
          <w:szCs w:val="24"/>
        </w:rPr>
        <w:t xml:space="preserve"> etkinlikleri açısından öncelikli alanlarının belirlenmesi,</w:t>
      </w:r>
    </w:p>
    <w:p w14:paraId="29BBCAF4"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Ulusal ve uluslararası destek veren kuruluşların nitelik, etkinlik ve takvimlerinin duyurulması,</w:t>
      </w:r>
    </w:p>
    <w:p w14:paraId="2465C2E4"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 xml:space="preserve">Ulusal ve uluslararası kaynak sağlayan ve araştırma talebinde bulunan kuruluşlarla, üniversitenin </w:t>
      </w:r>
      <w:proofErr w:type="gramStart"/>
      <w:r w:rsidRPr="008C55B9">
        <w:rPr>
          <w:rFonts w:ascii="Times New Roman" w:hAnsi="Times New Roman" w:cs="Times New Roman"/>
          <w:bCs/>
          <w:sz w:val="24"/>
          <w:szCs w:val="24"/>
        </w:rPr>
        <w:t>işbirliği</w:t>
      </w:r>
      <w:proofErr w:type="gramEnd"/>
      <w:r w:rsidRPr="008C55B9">
        <w:rPr>
          <w:rFonts w:ascii="Times New Roman" w:hAnsi="Times New Roman" w:cs="Times New Roman"/>
          <w:bCs/>
          <w:sz w:val="24"/>
          <w:szCs w:val="24"/>
        </w:rPr>
        <w:t xml:space="preserve"> ve koordinasyonunun sağlanması,</w:t>
      </w:r>
    </w:p>
    <w:p w14:paraId="6EF26CE8"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Bölge talep ve gereksinimlerine yönelik ve disiplinler arası projelerin desteklenmesi,</w:t>
      </w:r>
    </w:p>
    <w:p w14:paraId="6548F671"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Harran Üniversitesi araştırmacılarının dış kaynaklı projelerinin desteklenmesi ve arttırılması, görevlerini yapmak üzere kurulmuştur,</w:t>
      </w:r>
    </w:p>
    <w:p w14:paraId="3B233820"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Harran Üniversitesi’nde temel ve uygulamalı alanlardaki Ar-</w:t>
      </w:r>
      <w:proofErr w:type="spellStart"/>
      <w:r w:rsidRPr="008C55B9">
        <w:rPr>
          <w:rFonts w:ascii="Times New Roman" w:hAnsi="Times New Roman" w:cs="Times New Roman"/>
          <w:bCs/>
          <w:sz w:val="24"/>
          <w:szCs w:val="24"/>
        </w:rPr>
        <w:t>Ge</w:t>
      </w:r>
      <w:proofErr w:type="spellEnd"/>
      <w:r w:rsidRPr="008C55B9">
        <w:rPr>
          <w:rFonts w:ascii="Times New Roman" w:hAnsi="Times New Roman" w:cs="Times New Roman"/>
          <w:bCs/>
          <w:sz w:val="24"/>
          <w:szCs w:val="24"/>
        </w:rPr>
        <w:t xml:space="preserve"> faaliyetlerini merkezi bir organizasyon çerçevesinde düzenlemek,</w:t>
      </w:r>
    </w:p>
    <w:p w14:paraId="512CECC1"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Akademik Birimler arası ortak çalışmaları arttırmak,</w:t>
      </w:r>
    </w:p>
    <w:p w14:paraId="43838CBE"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Rekabete dayalı, inovatif ve verimli bir araştırma ortamı oluşturmak,</w:t>
      </w:r>
    </w:p>
    <w:p w14:paraId="28BB2CB1"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 xml:space="preserve">Kamu-Üniversite ve Sanayi </w:t>
      </w:r>
      <w:proofErr w:type="gramStart"/>
      <w:r w:rsidRPr="008C55B9">
        <w:rPr>
          <w:rFonts w:ascii="Times New Roman" w:hAnsi="Times New Roman" w:cs="Times New Roman"/>
          <w:bCs/>
          <w:sz w:val="24"/>
          <w:szCs w:val="24"/>
        </w:rPr>
        <w:t>işbirliğini</w:t>
      </w:r>
      <w:proofErr w:type="gramEnd"/>
      <w:r w:rsidRPr="008C55B9">
        <w:rPr>
          <w:rFonts w:ascii="Times New Roman" w:hAnsi="Times New Roman" w:cs="Times New Roman"/>
          <w:bCs/>
          <w:sz w:val="24"/>
          <w:szCs w:val="24"/>
        </w:rPr>
        <w:t xml:space="preserve"> güçlendirmek ve uygulanabilir sonuçların sanayiye aktarımını hızlandırmak,</w:t>
      </w:r>
    </w:p>
    <w:p w14:paraId="2FAE49B5"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Üniversite’deki bilimsel faaliyetleri nitelik ve nicelik yönünden artırmak,</w:t>
      </w:r>
    </w:p>
    <w:p w14:paraId="4C4E8290"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Sanayiciye, sanayiye uygun proje destek programlarının tanıtımını yapmak ve sanayinin öncelikli alanlarına yönlendirmek,</w:t>
      </w:r>
    </w:p>
    <w:p w14:paraId="7AF3B808"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 xml:space="preserve">Sanayi kuruluşu ve firmalarla patent ve faydalı model başvurusu için ortak proje çalışmaları </w:t>
      </w:r>
      <w:r w:rsidRPr="008C55B9">
        <w:rPr>
          <w:rFonts w:ascii="Times New Roman" w:hAnsi="Times New Roman" w:cs="Times New Roman"/>
          <w:bCs/>
          <w:sz w:val="24"/>
          <w:szCs w:val="24"/>
        </w:rPr>
        <w:lastRenderedPageBreak/>
        <w:t>yapmak,</w:t>
      </w:r>
    </w:p>
    <w:p w14:paraId="72E8166C"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 xml:space="preserve">Sanayi ile </w:t>
      </w:r>
      <w:proofErr w:type="gramStart"/>
      <w:r w:rsidRPr="008C55B9">
        <w:rPr>
          <w:rFonts w:ascii="Times New Roman" w:hAnsi="Times New Roman" w:cs="Times New Roman"/>
          <w:bCs/>
          <w:sz w:val="24"/>
          <w:szCs w:val="24"/>
        </w:rPr>
        <w:t>işbirliğini</w:t>
      </w:r>
      <w:proofErr w:type="gramEnd"/>
      <w:r w:rsidRPr="008C55B9">
        <w:rPr>
          <w:rFonts w:ascii="Times New Roman" w:hAnsi="Times New Roman" w:cs="Times New Roman"/>
          <w:bCs/>
          <w:sz w:val="24"/>
          <w:szCs w:val="24"/>
        </w:rPr>
        <w:t xml:space="preserve"> geliştirmek ve profesyonel düzeyde danışmanlık hizmeti vermek,</w:t>
      </w:r>
    </w:p>
    <w:p w14:paraId="4CB10F77"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Kurumlara yönelik projeler üretmek ve yeni projeleri hayata geçirmek,</w:t>
      </w:r>
    </w:p>
    <w:p w14:paraId="3FAB272A"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Proje pazarları organize ederek, sanayiciyi ilgilendirecek fikirlere yatırımcı aramak,</w:t>
      </w:r>
    </w:p>
    <w:p w14:paraId="240A556B"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Sanayi ile iletişim ağını güçlendirmek,</w:t>
      </w:r>
    </w:p>
    <w:p w14:paraId="3B7BB793"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Sanayi kuruluşlarının analiz ihtiyacını tümüyle karşılayabilecek düzeye gelmek,</w:t>
      </w:r>
    </w:p>
    <w:p w14:paraId="143E43BE"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Bölgesel barışa ve kalkınmaya katkıda bulunacak proje ve araştırmaları teşvik etmek,</w:t>
      </w:r>
    </w:p>
    <w:p w14:paraId="33B9927C"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Bölge sanayicilerinin araştırma-geliştirme potansiyelini geliştirmek için AB projeleri ile ilgili bir bilgi ağı oluşturmak. Başta Harran Üniversitesi akademisyen ve araştırmacıları olmak üzere, tüm bölge akademisyenlerine, fikir aşamasından projenin tamamlanmasına kadarki süreçte destek sağlamaktadır. Bu kapsamda;</w:t>
      </w:r>
    </w:p>
    <w:p w14:paraId="71357D4E"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Bölgesel, ulusal ve uluslararası kuruluşların destek çağrılarının takibi ve duyurulması,</w:t>
      </w:r>
    </w:p>
    <w:p w14:paraId="2C150682"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Proje ortaklık çağrılarının duyurulması,</w:t>
      </w:r>
    </w:p>
    <w:p w14:paraId="3DA775BB"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Akademisyen, araştırmacılar ve öğrenciler ile birebir görüşmeler gerçekleştirilerek detaylı bilgilendirme yapılması, proje fikirlerinin uygun destek programlarına yönlendirilmesi,</w:t>
      </w:r>
    </w:p>
    <w:p w14:paraId="5C5C4BDE"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Proje fikrinin sanayiye uygulanabilir olması durumunda, uygun sanayi partnerinin bulunması konusunda destek sağlanması,</w:t>
      </w:r>
    </w:p>
    <w:p w14:paraId="5BD761AF"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Mevcut ve yeni destek programlarının tanıtımına yönelik bilgilendirme toplantıları ve çağrılara özel proje yazma eğitimleri düzenlenmesi,</w:t>
      </w:r>
    </w:p>
    <w:p w14:paraId="70CB4ED6"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Başvuru öncesi, projelerin şekilsel ve içerik olarak uygunluklarının kontrolü,</w:t>
      </w:r>
    </w:p>
    <w:p w14:paraId="429C66E5"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Kabul edilen projelerin yürütülmesinde teknik, mali ve hukuki destekler konusunda yol gösterilmesi,</w:t>
      </w:r>
    </w:p>
    <w:p w14:paraId="0524427A"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Sanayi kuruluşları ile yürütülen ortak projelerde, ara yüz kuruluş olarak kolaylaştırıcı rol üstlenilmesi,</w:t>
      </w:r>
    </w:p>
    <w:p w14:paraId="5B16E948"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w:t>
      </w:r>
      <w:r w:rsidRPr="008C55B9">
        <w:rPr>
          <w:rFonts w:ascii="Times New Roman" w:hAnsi="Times New Roman" w:cs="Times New Roman"/>
          <w:bCs/>
          <w:sz w:val="24"/>
          <w:szCs w:val="24"/>
        </w:rPr>
        <w:tab/>
        <w:t>Akademisyen ve araştırmacıların ihtiyaç duyacağı sözleşme şablonlarının hazırlanması faaliyetleri yürütülmektedir.</w:t>
      </w:r>
    </w:p>
    <w:p w14:paraId="19005A62" w14:textId="77777777" w:rsidR="008C55B9" w:rsidRPr="008C55B9" w:rsidRDefault="008C55B9" w:rsidP="008C55B9">
      <w:pPr>
        <w:pStyle w:val="ListeParagraf"/>
        <w:ind w:left="1035"/>
        <w:rPr>
          <w:rFonts w:ascii="Times New Roman" w:hAnsi="Times New Roman" w:cs="Times New Roman"/>
          <w:bCs/>
          <w:sz w:val="24"/>
          <w:szCs w:val="24"/>
        </w:rPr>
      </w:pPr>
    </w:p>
    <w:p w14:paraId="3D98124E"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TÜBİTAK öğrenci projelerini öncelikli hedefleri arasına alarak lisans aşamasında öğrencilerde Ar-GE, inovasyon ve proje kültürünün gelişmesine yardımcı olmaktadır. Halen aktif olarak çalışmakta olan ofisimizde şu an koordinatörlük görevini Dr. Öğretim üyesi Sertan ÇEVİK yürütmektedir.</w:t>
      </w:r>
    </w:p>
    <w:p w14:paraId="0E0316BA" w14:textId="77777777" w:rsidR="008C55B9" w:rsidRPr="008C55B9" w:rsidRDefault="008C55B9" w:rsidP="008C55B9">
      <w:pPr>
        <w:pStyle w:val="ListeParagraf"/>
        <w:ind w:left="1035"/>
        <w:rPr>
          <w:rFonts w:ascii="Times New Roman" w:hAnsi="Times New Roman" w:cs="Times New Roman"/>
          <w:bCs/>
          <w:sz w:val="24"/>
          <w:szCs w:val="24"/>
        </w:rPr>
      </w:pPr>
    </w:p>
    <w:p w14:paraId="278B8FA0"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 xml:space="preserve">Koordinatör Dr. Öğr. Üyesi Sertan ÇEVİK </w:t>
      </w:r>
    </w:p>
    <w:p w14:paraId="3011AD7D"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 xml:space="preserve">Koordinatör Yardımcısı Dr. Öğr. Üyesi </w:t>
      </w:r>
      <w:proofErr w:type="spellStart"/>
      <w:r w:rsidRPr="008C55B9">
        <w:rPr>
          <w:rFonts w:ascii="Times New Roman" w:hAnsi="Times New Roman" w:cs="Times New Roman"/>
          <w:bCs/>
          <w:sz w:val="24"/>
          <w:szCs w:val="24"/>
        </w:rPr>
        <w:t>Ruken</w:t>
      </w:r>
      <w:proofErr w:type="spellEnd"/>
      <w:r w:rsidRPr="008C55B9">
        <w:rPr>
          <w:rFonts w:ascii="Times New Roman" w:hAnsi="Times New Roman" w:cs="Times New Roman"/>
          <w:bCs/>
          <w:sz w:val="24"/>
          <w:szCs w:val="24"/>
        </w:rPr>
        <w:t xml:space="preserve"> MACİT </w:t>
      </w:r>
    </w:p>
    <w:p w14:paraId="31396F60"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 xml:space="preserve">Koordinatör Yardımcısı   </w:t>
      </w:r>
      <w:proofErr w:type="spellStart"/>
      <w:r w:rsidRPr="008C55B9">
        <w:rPr>
          <w:rFonts w:ascii="Times New Roman" w:hAnsi="Times New Roman" w:cs="Times New Roman"/>
          <w:bCs/>
          <w:sz w:val="24"/>
          <w:szCs w:val="24"/>
        </w:rPr>
        <w:t>Arş.Öğr</w:t>
      </w:r>
      <w:proofErr w:type="spellEnd"/>
      <w:r w:rsidRPr="008C55B9">
        <w:rPr>
          <w:rFonts w:ascii="Times New Roman" w:hAnsi="Times New Roman" w:cs="Times New Roman"/>
          <w:bCs/>
          <w:sz w:val="24"/>
          <w:szCs w:val="24"/>
        </w:rPr>
        <w:t>. Dr. Hamza YALÇİN</w:t>
      </w:r>
    </w:p>
    <w:p w14:paraId="03727CFC"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Proje Dersleri Komisyon Başkanı Doç. Dr. Fethiye ÖZBERK</w:t>
      </w:r>
    </w:p>
    <w:p w14:paraId="5A31917C"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Proje Destek Ofisi Uzmanı Berrin Nevra EKER</w:t>
      </w:r>
    </w:p>
    <w:p w14:paraId="3AA715E4"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Proje Destek Ofisi Uzmanı Abdullah İzzeddin KARABULUT</w:t>
      </w:r>
    </w:p>
    <w:p w14:paraId="36FFAF7C" w14:textId="77777777" w:rsidR="008C55B9" w:rsidRPr="008C55B9" w:rsidRDefault="008C55B9" w:rsidP="008C55B9">
      <w:pPr>
        <w:pStyle w:val="ListeParagraf"/>
        <w:ind w:left="1035"/>
        <w:rPr>
          <w:rFonts w:ascii="Times New Roman" w:hAnsi="Times New Roman" w:cs="Times New Roman"/>
          <w:bCs/>
          <w:sz w:val="24"/>
          <w:szCs w:val="24"/>
        </w:rPr>
      </w:pPr>
    </w:p>
    <w:p w14:paraId="5534942B" w14:textId="09FBF1DB" w:rsidR="008C55B9" w:rsidRPr="008C55B9" w:rsidRDefault="008C55B9" w:rsidP="008C55B9">
      <w:pPr>
        <w:pStyle w:val="ListeParagraf"/>
        <w:ind w:left="1035" w:firstLine="0"/>
        <w:rPr>
          <w:rFonts w:ascii="Times New Roman" w:hAnsi="Times New Roman" w:cs="Times New Roman"/>
          <w:bCs/>
          <w:sz w:val="24"/>
          <w:szCs w:val="24"/>
        </w:rPr>
      </w:pPr>
      <w:r w:rsidRPr="008C55B9">
        <w:rPr>
          <w:rFonts w:ascii="Times New Roman" w:hAnsi="Times New Roman" w:cs="Times New Roman"/>
          <w:bCs/>
          <w:sz w:val="24"/>
          <w:szCs w:val="24"/>
        </w:rPr>
        <w:t>Bilgisayar İşletmeni Seval AKGÜL</w:t>
      </w:r>
    </w:p>
    <w:p w14:paraId="7E402ED4" w14:textId="77777777" w:rsidR="008C55B9" w:rsidRPr="008C55B9" w:rsidRDefault="008C55B9" w:rsidP="008C55B9">
      <w:pPr>
        <w:pStyle w:val="ListeParagraf"/>
        <w:ind w:left="1035" w:firstLine="0"/>
        <w:rPr>
          <w:rFonts w:ascii="Times New Roman" w:hAnsi="Times New Roman" w:cs="Times New Roman"/>
          <w:b/>
          <w:sz w:val="24"/>
          <w:szCs w:val="24"/>
        </w:rPr>
      </w:pPr>
    </w:p>
    <w:p w14:paraId="2818AA8E" w14:textId="13E521C4" w:rsidR="00E94B13" w:rsidRPr="008C55B9" w:rsidRDefault="00E94B13">
      <w:pPr>
        <w:pStyle w:val="ListeParagraf"/>
        <w:numPr>
          <w:ilvl w:val="0"/>
          <w:numId w:val="2"/>
        </w:numPr>
        <w:rPr>
          <w:rFonts w:ascii="Times New Roman" w:hAnsi="Times New Roman" w:cs="Times New Roman"/>
          <w:b/>
          <w:sz w:val="24"/>
          <w:szCs w:val="24"/>
        </w:rPr>
      </w:pPr>
      <w:r w:rsidRPr="008C55B9">
        <w:rPr>
          <w:rFonts w:ascii="Times New Roman" w:hAnsi="Times New Roman" w:cs="Times New Roman"/>
          <w:b/>
          <w:sz w:val="24"/>
          <w:szCs w:val="24"/>
        </w:rPr>
        <w:t>Misyonu, Vizyonu, Değerleri ve Hedefleri</w:t>
      </w:r>
    </w:p>
    <w:p w14:paraId="21429F47" w14:textId="176D320E" w:rsidR="008C55B9" w:rsidRDefault="008C55B9" w:rsidP="008C55B9">
      <w:pPr>
        <w:pStyle w:val="ListeParagraf"/>
        <w:ind w:left="1035" w:firstLine="0"/>
        <w:rPr>
          <w:rFonts w:ascii="Times New Roman" w:hAnsi="Times New Roman" w:cs="Times New Roman"/>
          <w:b/>
          <w:sz w:val="24"/>
          <w:szCs w:val="24"/>
        </w:rPr>
      </w:pPr>
    </w:p>
    <w:p w14:paraId="048633E6" w14:textId="77777777" w:rsidR="008C55B9" w:rsidRPr="008C55B9" w:rsidRDefault="008C55B9" w:rsidP="008C55B9">
      <w:pPr>
        <w:pStyle w:val="ListeParagraf"/>
        <w:ind w:left="1035"/>
        <w:rPr>
          <w:rFonts w:ascii="Times New Roman" w:hAnsi="Times New Roman" w:cs="Times New Roman"/>
          <w:b/>
          <w:sz w:val="24"/>
          <w:szCs w:val="24"/>
        </w:rPr>
      </w:pPr>
    </w:p>
    <w:p w14:paraId="2B81BC86" w14:textId="77777777" w:rsidR="008C55B9" w:rsidRPr="008C55B9" w:rsidRDefault="008C55B9" w:rsidP="008C55B9">
      <w:pPr>
        <w:pStyle w:val="ListeParagraf"/>
        <w:ind w:left="1035"/>
        <w:rPr>
          <w:rFonts w:ascii="Times New Roman" w:hAnsi="Times New Roman" w:cs="Times New Roman"/>
          <w:b/>
          <w:sz w:val="24"/>
          <w:szCs w:val="24"/>
        </w:rPr>
      </w:pPr>
      <w:r w:rsidRPr="008C55B9">
        <w:rPr>
          <w:rFonts w:ascii="Times New Roman" w:hAnsi="Times New Roman" w:cs="Times New Roman"/>
          <w:b/>
          <w:sz w:val="24"/>
          <w:szCs w:val="24"/>
        </w:rPr>
        <w:t>a)</w:t>
      </w:r>
      <w:r w:rsidRPr="008C55B9">
        <w:rPr>
          <w:rFonts w:ascii="Times New Roman" w:hAnsi="Times New Roman" w:cs="Times New Roman"/>
          <w:b/>
          <w:sz w:val="24"/>
          <w:szCs w:val="24"/>
        </w:rPr>
        <w:tab/>
        <w:t>Misyon;</w:t>
      </w:r>
    </w:p>
    <w:p w14:paraId="2B2A1C79" w14:textId="77777777" w:rsidR="008C55B9" w:rsidRPr="008C55B9" w:rsidRDefault="008C55B9" w:rsidP="008C55B9">
      <w:pPr>
        <w:pStyle w:val="ListeParagraf"/>
        <w:ind w:left="1035"/>
        <w:rPr>
          <w:rFonts w:ascii="Times New Roman" w:hAnsi="Times New Roman" w:cs="Times New Roman"/>
          <w:b/>
          <w:sz w:val="24"/>
          <w:szCs w:val="24"/>
        </w:rPr>
      </w:pPr>
    </w:p>
    <w:p w14:paraId="099325DA" w14:textId="0D8D07A0"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 xml:space="preserve">Ulusal, </w:t>
      </w:r>
      <w:r w:rsidR="00912497" w:rsidRPr="008C55B9">
        <w:rPr>
          <w:rFonts w:ascii="Times New Roman" w:hAnsi="Times New Roman" w:cs="Times New Roman"/>
          <w:bCs/>
          <w:sz w:val="24"/>
          <w:szCs w:val="24"/>
        </w:rPr>
        <w:t>uluslararası</w:t>
      </w:r>
      <w:r w:rsidRPr="008C55B9">
        <w:rPr>
          <w:rFonts w:ascii="Times New Roman" w:hAnsi="Times New Roman" w:cs="Times New Roman"/>
          <w:bCs/>
          <w:sz w:val="24"/>
          <w:szCs w:val="24"/>
        </w:rPr>
        <w:t xml:space="preserve"> ve yerel proje destekleri hakkında ilgili kurum ve kuruluşlarla irtibata geçmek. Üniversitemizde akademisyen ve öğrencilerimiz ile bilgi paylaşımı ve aracılık yapmak. Üniversitemize çeşitli fonların katkılarını sağlayarak proje kültürünü geliştirmektir.</w:t>
      </w:r>
    </w:p>
    <w:p w14:paraId="6D1FD224" w14:textId="77777777" w:rsidR="008C55B9" w:rsidRPr="008C55B9" w:rsidRDefault="008C55B9" w:rsidP="008C55B9">
      <w:pPr>
        <w:pStyle w:val="ListeParagraf"/>
        <w:ind w:left="1035"/>
        <w:rPr>
          <w:rFonts w:ascii="Times New Roman" w:hAnsi="Times New Roman" w:cs="Times New Roman"/>
          <w:bCs/>
          <w:sz w:val="24"/>
          <w:szCs w:val="24"/>
        </w:rPr>
      </w:pPr>
    </w:p>
    <w:p w14:paraId="78CDA6E3" w14:textId="77777777" w:rsidR="008C55B9" w:rsidRPr="008C55B9" w:rsidRDefault="008C55B9" w:rsidP="008C55B9">
      <w:pPr>
        <w:pStyle w:val="ListeParagraf"/>
        <w:ind w:left="1035"/>
        <w:rPr>
          <w:rFonts w:ascii="Times New Roman" w:hAnsi="Times New Roman" w:cs="Times New Roman"/>
          <w:b/>
          <w:sz w:val="24"/>
          <w:szCs w:val="24"/>
        </w:rPr>
      </w:pPr>
      <w:r w:rsidRPr="008C55B9">
        <w:rPr>
          <w:rFonts w:ascii="Times New Roman" w:hAnsi="Times New Roman" w:cs="Times New Roman"/>
          <w:b/>
          <w:sz w:val="24"/>
          <w:szCs w:val="24"/>
        </w:rPr>
        <w:t>b)</w:t>
      </w:r>
      <w:r w:rsidRPr="008C55B9">
        <w:rPr>
          <w:rFonts w:ascii="Times New Roman" w:hAnsi="Times New Roman" w:cs="Times New Roman"/>
          <w:b/>
          <w:sz w:val="24"/>
          <w:szCs w:val="24"/>
        </w:rPr>
        <w:tab/>
        <w:t>Vizyon;</w:t>
      </w:r>
    </w:p>
    <w:p w14:paraId="04883D64" w14:textId="77777777" w:rsidR="008C55B9" w:rsidRPr="008C55B9" w:rsidRDefault="008C55B9" w:rsidP="008C55B9">
      <w:pPr>
        <w:pStyle w:val="ListeParagraf"/>
        <w:ind w:left="1035"/>
        <w:rPr>
          <w:rFonts w:ascii="Times New Roman" w:hAnsi="Times New Roman" w:cs="Times New Roman"/>
          <w:bCs/>
          <w:sz w:val="24"/>
          <w:szCs w:val="24"/>
        </w:rPr>
      </w:pPr>
    </w:p>
    <w:p w14:paraId="79A7E098" w14:textId="632A07B4"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 xml:space="preserve">Harran Üniversitesi Rektörlüğü Proje Destek Ofisi ulusal, </w:t>
      </w:r>
      <w:r w:rsidR="00912497" w:rsidRPr="008C55B9">
        <w:rPr>
          <w:rFonts w:ascii="Times New Roman" w:hAnsi="Times New Roman" w:cs="Times New Roman"/>
          <w:bCs/>
          <w:sz w:val="24"/>
          <w:szCs w:val="24"/>
        </w:rPr>
        <w:t>uluslararası</w:t>
      </w:r>
      <w:r w:rsidRPr="008C55B9">
        <w:rPr>
          <w:rFonts w:ascii="Times New Roman" w:hAnsi="Times New Roman" w:cs="Times New Roman"/>
          <w:bCs/>
          <w:sz w:val="24"/>
          <w:szCs w:val="24"/>
        </w:rPr>
        <w:t xml:space="preserve"> ve yerel kaynaklardan azami </w:t>
      </w:r>
      <w:r w:rsidRPr="008C55B9">
        <w:rPr>
          <w:rFonts w:ascii="Times New Roman" w:hAnsi="Times New Roman" w:cs="Times New Roman"/>
          <w:bCs/>
          <w:sz w:val="24"/>
          <w:szCs w:val="24"/>
        </w:rPr>
        <w:lastRenderedPageBreak/>
        <w:t>olarak faydalanarak üniversitemizin ülkemizde ve dünyada bilimsel olarak önemli basamaklara çıkarmayı vizyon edinmiştir.</w:t>
      </w:r>
    </w:p>
    <w:p w14:paraId="38601B0F" w14:textId="77777777" w:rsidR="008C55B9" w:rsidRPr="008C55B9" w:rsidRDefault="008C55B9" w:rsidP="008C55B9">
      <w:pPr>
        <w:pStyle w:val="ListeParagraf"/>
        <w:ind w:left="1035"/>
        <w:rPr>
          <w:rFonts w:ascii="Times New Roman" w:hAnsi="Times New Roman" w:cs="Times New Roman"/>
          <w:bCs/>
          <w:sz w:val="24"/>
          <w:szCs w:val="24"/>
        </w:rPr>
      </w:pPr>
    </w:p>
    <w:p w14:paraId="59FAE165" w14:textId="77777777" w:rsidR="008C55B9" w:rsidRPr="00693944" w:rsidRDefault="008C55B9" w:rsidP="008C55B9">
      <w:pPr>
        <w:pStyle w:val="ListeParagraf"/>
        <w:ind w:left="1035"/>
        <w:rPr>
          <w:rFonts w:ascii="Times New Roman" w:hAnsi="Times New Roman" w:cs="Times New Roman"/>
          <w:b/>
          <w:sz w:val="24"/>
          <w:szCs w:val="24"/>
        </w:rPr>
      </w:pPr>
      <w:r w:rsidRPr="00693944">
        <w:rPr>
          <w:rFonts w:ascii="Times New Roman" w:hAnsi="Times New Roman" w:cs="Times New Roman"/>
          <w:b/>
          <w:sz w:val="24"/>
          <w:szCs w:val="24"/>
        </w:rPr>
        <w:t>c)</w:t>
      </w:r>
      <w:r w:rsidRPr="00693944">
        <w:rPr>
          <w:rFonts w:ascii="Times New Roman" w:hAnsi="Times New Roman" w:cs="Times New Roman"/>
          <w:b/>
          <w:sz w:val="24"/>
          <w:szCs w:val="24"/>
        </w:rPr>
        <w:tab/>
        <w:t>Harran Üniversitesi Rektörlüğü bünyesinde kurulmuş olan Proje Destek Ofisinin değerleri ve hedefleri;</w:t>
      </w:r>
    </w:p>
    <w:p w14:paraId="08A5BC75" w14:textId="77777777" w:rsidR="008C55B9" w:rsidRPr="008C55B9" w:rsidRDefault="008C55B9" w:rsidP="008C55B9">
      <w:pPr>
        <w:pStyle w:val="ListeParagraf"/>
        <w:ind w:left="1035"/>
        <w:rPr>
          <w:rFonts w:ascii="Times New Roman" w:hAnsi="Times New Roman" w:cs="Times New Roman"/>
          <w:bCs/>
          <w:sz w:val="24"/>
          <w:szCs w:val="24"/>
        </w:rPr>
      </w:pPr>
    </w:p>
    <w:p w14:paraId="593B8308"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Proje çalışması sonucunda erişilmek istenen sonuçlar ise aşağıda özetlenmiştir:</w:t>
      </w:r>
    </w:p>
    <w:p w14:paraId="5B1EC264"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 AR-GE sonuçlarına bağlı olarak Yeni Ürün ve Teknoloji geliştirmek,</w:t>
      </w:r>
    </w:p>
    <w:p w14:paraId="4614532A"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2. Bilimsel Araştırma Projelerinin sayısını arttırmak,</w:t>
      </w:r>
    </w:p>
    <w:p w14:paraId="14C74E1F"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3. Proje başvuru sürecini kolaylaştırmak,</w:t>
      </w:r>
    </w:p>
    <w:p w14:paraId="3D0CC943"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4. Araştırmacıların dış kaynaklı projelerden daha fazla oranda faydalanmalarına katkı sağlamak,</w:t>
      </w:r>
    </w:p>
    <w:p w14:paraId="2E91EC8D"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5. Proje başvurularının komisyon ve hakem değerlendirme sürelerini kısaltmak ve projelerin sağlıklı bir şekilde değerlendirilmesini sağlamak,</w:t>
      </w:r>
    </w:p>
    <w:p w14:paraId="2F2CB591"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 xml:space="preserve">6. Basılı </w:t>
      </w:r>
      <w:proofErr w:type="gramStart"/>
      <w:r w:rsidRPr="008C55B9">
        <w:rPr>
          <w:rFonts w:ascii="Times New Roman" w:hAnsi="Times New Roman" w:cs="Times New Roman"/>
          <w:bCs/>
          <w:sz w:val="24"/>
          <w:szCs w:val="24"/>
        </w:rPr>
        <w:t>doküman</w:t>
      </w:r>
      <w:proofErr w:type="gramEnd"/>
      <w:r w:rsidRPr="008C55B9">
        <w:rPr>
          <w:rFonts w:ascii="Times New Roman" w:hAnsi="Times New Roman" w:cs="Times New Roman"/>
          <w:bCs/>
          <w:sz w:val="24"/>
          <w:szCs w:val="24"/>
        </w:rPr>
        <w:t xml:space="preserve"> ve operasyonel giderlerden tasarruf sağlamak,</w:t>
      </w:r>
    </w:p>
    <w:p w14:paraId="613E3512"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7. Proje sonuçlarının takip edilerek, projelerden elde edilen katma değeri artırmak,</w:t>
      </w:r>
    </w:p>
    <w:p w14:paraId="2A86D2A0"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10. Karar destek sistemi ile proaktif yönetim sergileyebilmek,</w:t>
      </w:r>
    </w:p>
    <w:p w14:paraId="114B0ADC"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11. Şeffaflık ve hesap verilebilirlik ilkesi doğrultusunda verilerin yürütücüler ile paylaşılmasına olanak sağlamak,</w:t>
      </w:r>
    </w:p>
    <w:p w14:paraId="06EC5F62"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12. Stratejik yönetim için gerekli raporlama araçlarını sağlamak,</w:t>
      </w:r>
    </w:p>
    <w:p w14:paraId="3513F4B0"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13. Akademisyenlerin tanınmasına katkı sağlamak,</w:t>
      </w:r>
    </w:p>
    <w:p w14:paraId="599EE5B8"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14. Birim, Bölüm veya kurum bazında yayın, proje raporlarına ve istatistiklerine kolay erişim sağlamak,</w:t>
      </w:r>
    </w:p>
    <w:p w14:paraId="3FDF9F42"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16. Akademisyenlerin üretkenliklerinin ve performanslarının artırılmasına katkı sağlamak,</w:t>
      </w:r>
    </w:p>
    <w:p w14:paraId="00ED7189"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17. Kurumsal strateji ve hedeflerin tüm çalışanlar tarafından anlaşılmasına katkı sağlayacak bilişim alt yapısının oluşturulması,</w:t>
      </w:r>
    </w:p>
    <w:p w14:paraId="30293DFB"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18. Kurumun tüm kaynaklarının ortak bir amaç doğrultusunda yönlendirilmesine katkı sağlamak,</w:t>
      </w:r>
    </w:p>
    <w:p w14:paraId="393B9C47" w14:textId="77777777" w:rsidR="008C55B9" w:rsidRPr="008C55B9" w:rsidRDefault="008C55B9" w:rsidP="008C55B9">
      <w:pPr>
        <w:pStyle w:val="ListeParagraf"/>
        <w:ind w:left="1035"/>
        <w:rPr>
          <w:rFonts w:ascii="Times New Roman" w:hAnsi="Times New Roman" w:cs="Times New Roman"/>
          <w:bCs/>
          <w:sz w:val="24"/>
          <w:szCs w:val="24"/>
        </w:rPr>
      </w:pPr>
      <w:r w:rsidRPr="008C55B9">
        <w:rPr>
          <w:rFonts w:ascii="Times New Roman" w:hAnsi="Times New Roman" w:cs="Times New Roman"/>
          <w:bCs/>
          <w:sz w:val="24"/>
          <w:szCs w:val="24"/>
        </w:rPr>
        <w:t>19. Akademisyenlerin ortak proje yapma olanaklarını artırmak.</w:t>
      </w:r>
    </w:p>
    <w:p w14:paraId="5325F091" w14:textId="77777777" w:rsidR="008C55B9" w:rsidRPr="008C55B9" w:rsidRDefault="008C55B9" w:rsidP="008C55B9">
      <w:pPr>
        <w:pStyle w:val="ListeParagraf"/>
        <w:ind w:left="1035" w:firstLine="0"/>
        <w:rPr>
          <w:rFonts w:ascii="Times New Roman" w:hAnsi="Times New Roman" w:cs="Times New Roman"/>
          <w:b/>
          <w:sz w:val="24"/>
          <w:szCs w:val="24"/>
        </w:rPr>
      </w:pPr>
    </w:p>
    <w:p w14:paraId="5553DA6F" w14:textId="77777777" w:rsidR="00336AD7" w:rsidRDefault="00336AD7" w:rsidP="00336AD7">
      <w:pPr>
        <w:jc w:val="both"/>
        <w:rPr>
          <w:rFonts w:ascii="Times New Roman" w:hAnsi="Times New Roman" w:cs="Times New Roman"/>
          <w:b/>
          <w:sz w:val="24"/>
          <w:szCs w:val="24"/>
        </w:rPr>
      </w:pPr>
    </w:p>
    <w:p w14:paraId="0CEFADCB" w14:textId="77777777" w:rsidR="00336AD7" w:rsidRDefault="00336AD7" w:rsidP="00336AD7">
      <w:pPr>
        <w:jc w:val="both"/>
        <w:rPr>
          <w:rFonts w:ascii="Times New Roman" w:hAnsi="Times New Roman" w:cs="Times New Roman"/>
          <w:b/>
          <w:sz w:val="24"/>
          <w:szCs w:val="24"/>
        </w:rPr>
      </w:pPr>
    </w:p>
    <w:p w14:paraId="61EAF393" w14:textId="77777777" w:rsidR="00336AD7" w:rsidRDefault="00336AD7" w:rsidP="00336AD7">
      <w:pPr>
        <w:jc w:val="both"/>
        <w:rPr>
          <w:rFonts w:ascii="Times New Roman" w:hAnsi="Times New Roman" w:cs="Times New Roman"/>
          <w:b/>
          <w:sz w:val="24"/>
          <w:szCs w:val="24"/>
        </w:rPr>
      </w:pPr>
    </w:p>
    <w:p w14:paraId="0D8F3C67" w14:textId="77777777" w:rsidR="00336AD7" w:rsidRDefault="00336AD7" w:rsidP="00336AD7">
      <w:pPr>
        <w:jc w:val="both"/>
        <w:rPr>
          <w:rFonts w:ascii="Times New Roman" w:hAnsi="Times New Roman" w:cs="Times New Roman"/>
          <w:b/>
          <w:sz w:val="24"/>
          <w:szCs w:val="24"/>
        </w:rPr>
      </w:pPr>
    </w:p>
    <w:p w14:paraId="4B0CE168" w14:textId="77777777" w:rsidR="00336AD7" w:rsidRDefault="00336AD7" w:rsidP="00336AD7">
      <w:pPr>
        <w:jc w:val="both"/>
        <w:rPr>
          <w:rFonts w:ascii="Times New Roman" w:hAnsi="Times New Roman" w:cs="Times New Roman"/>
          <w:b/>
          <w:sz w:val="24"/>
          <w:szCs w:val="24"/>
        </w:rPr>
      </w:pPr>
    </w:p>
    <w:p w14:paraId="48303024" w14:textId="77777777" w:rsidR="00336AD7" w:rsidRDefault="00336AD7" w:rsidP="00336AD7">
      <w:pPr>
        <w:jc w:val="both"/>
        <w:rPr>
          <w:rFonts w:ascii="Times New Roman" w:hAnsi="Times New Roman" w:cs="Times New Roman"/>
          <w:b/>
          <w:sz w:val="24"/>
          <w:szCs w:val="24"/>
        </w:rPr>
      </w:pPr>
    </w:p>
    <w:p w14:paraId="7BB3BB5A" w14:textId="77777777" w:rsidR="00336AD7" w:rsidRDefault="00336AD7" w:rsidP="00336AD7">
      <w:pPr>
        <w:jc w:val="both"/>
        <w:rPr>
          <w:rFonts w:ascii="Times New Roman" w:hAnsi="Times New Roman" w:cs="Times New Roman"/>
          <w:b/>
          <w:sz w:val="24"/>
          <w:szCs w:val="24"/>
        </w:rPr>
      </w:pPr>
    </w:p>
    <w:p w14:paraId="39276993" w14:textId="77777777" w:rsidR="00336AD7" w:rsidRDefault="00336AD7" w:rsidP="00336AD7">
      <w:pPr>
        <w:jc w:val="both"/>
        <w:rPr>
          <w:rFonts w:ascii="Times New Roman" w:hAnsi="Times New Roman" w:cs="Times New Roman"/>
          <w:b/>
          <w:sz w:val="24"/>
          <w:szCs w:val="24"/>
        </w:rPr>
      </w:pPr>
    </w:p>
    <w:p w14:paraId="380A0C3D" w14:textId="77777777" w:rsidR="00336AD7" w:rsidRDefault="00336AD7" w:rsidP="00336AD7">
      <w:pPr>
        <w:jc w:val="both"/>
        <w:rPr>
          <w:rFonts w:ascii="Times New Roman" w:hAnsi="Times New Roman" w:cs="Times New Roman"/>
          <w:b/>
          <w:sz w:val="24"/>
          <w:szCs w:val="24"/>
        </w:rPr>
      </w:pPr>
    </w:p>
    <w:p w14:paraId="74843FD9" w14:textId="77777777" w:rsidR="00336AD7" w:rsidRDefault="00336AD7" w:rsidP="00336AD7">
      <w:pPr>
        <w:jc w:val="both"/>
        <w:rPr>
          <w:rFonts w:ascii="Times New Roman" w:hAnsi="Times New Roman" w:cs="Times New Roman"/>
          <w:b/>
          <w:sz w:val="24"/>
          <w:szCs w:val="24"/>
        </w:rPr>
      </w:pPr>
    </w:p>
    <w:p w14:paraId="109250CF" w14:textId="77777777" w:rsidR="00336AD7" w:rsidRDefault="00336AD7" w:rsidP="00336AD7">
      <w:pPr>
        <w:jc w:val="both"/>
        <w:rPr>
          <w:rFonts w:ascii="Times New Roman" w:hAnsi="Times New Roman" w:cs="Times New Roman"/>
          <w:b/>
          <w:sz w:val="24"/>
          <w:szCs w:val="24"/>
        </w:rPr>
      </w:pPr>
    </w:p>
    <w:p w14:paraId="5832DB1B" w14:textId="77777777" w:rsidR="00336AD7" w:rsidRDefault="00336AD7" w:rsidP="00336AD7">
      <w:pPr>
        <w:jc w:val="both"/>
        <w:rPr>
          <w:rFonts w:ascii="Times New Roman" w:hAnsi="Times New Roman" w:cs="Times New Roman"/>
          <w:b/>
          <w:sz w:val="24"/>
          <w:szCs w:val="24"/>
        </w:rPr>
      </w:pPr>
    </w:p>
    <w:p w14:paraId="320C86B5" w14:textId="77777777" w:rsidR="00336AD7" w:rsidRDefault="00336AD7" w:rsidP="00336AD7">
      <w:pPr>
        <w:jc w:val="both"/>
        <w:rPr>
          <w:rFonts w:ascii="Times New Roman" w:hAnsi="Times New Roman" w:cs="Times New Roman"/>
          <w:b/>
          <w:sz w:val="24"/>
          <w:szCs w:val="24"/>
        </w:rPr>
      </w:pPr>
    </w:p>
    <w:p w14:paraId="259896D0" w14:textId="77777777" w:rsidR="00336AD7" w:rsidRDefault="00336AD7" w:rsidP="00336AD7">
      <w:pPr>
        <w:jc w:val="both"/>
        <w:rPr>
          <w:rFonts w:ascii="Times New Roman" w:hAnsi="Times New Roman" w:cs="Times New Roman"/>
          <w:b/>
          <w:sz w:val="24"/>
          <w:szCs w:val="24"/>
        </w:rPr>
      </w:pPr>
    </w:p>
    <w:p w14:paraId="69DE60DB" w14:textId="77777777" w:rsidR="00336AD7" w:rsidRDefault="00336AD7" w:rsidP="00336AD7">
      <w:pPr>
        <w:jc w:val="both"/>
        <w:rPr>
          <w:rFonts w:ascii="Times New Roman" w:hAnsi="Times New Roman" w:cs="Times New Roman"/>
          <w:b/>
          <w:sz w:val="24"/>
          <w:szCs w:val="24"/>
        </w:rPr>
      </w:pPr>
    </w:p>
    <w:p w14:paraId="1336B3B6" w14:textId="77777777" w:rsidR="00C139BB" w:rsidRDefault="00C139BB" w:rsidP="00336AD7">
      <w:pPr>
        <w:jc w:val="both"/>
        <w:rPr>
          <w:rFonts w:ascii="Times New Roman" w:hAnsi="Times New Roman" w:cs="Times New Roman"/>
          <w:b/>
          <w:sz w:val="24"/>
          <w:szCs w:val="24"/>
        </w:rPr>
      </w:pPr>
    </w:p>
    <w:p w14:paraId="34991426" w14:textId="77777777" w:rsidR="0084782A" w:rsidRDefault="0084782A" w:rsidP="002E3BF0">
      <w:pPr>
        <w:jc w:val="both"/>
        <w:rPr>
          <w:rFonts w:ascii="Times New Roman" w:hAnsi="Times New Roman" w:cs="Times New Roman"/>
          <w:b/>
          <w:sz w:val="24"/>
          <w:szCs w:val="24"/>
        </w:rPr>
      </w:pPr>
    </w:p>
    <w:p w14:paraId="6FA6D722" w14:textId="77777777" w:rsidR="0084782A" w:rsidRDefault="0084782A" w:rsidP="002E3BF0">
      <w:pPr>
        <w:jc w:val="both"/>
        <w:rPr>
          <w:rFonts w:ascii="Times New Roman" w:hAnsi="Times New Roman" w:cs="Times New Roman"/>
          <w:b/>
          <w:sz w:val="24"/>
          <w:szCs w:val="24"/>
        </w:rPr>
      </w:pPr>
    </w:p>
    <w:p w14:paraId="6E9831AE" w14:textId="77777777" w:rsidR="00C81ED9" w:rsidRDefault="00C81ED9" w:rsidP="002E3BF0">
      <w:pPr>
        <w:jc w:val="both"/>
        <w:rPr>
          <w:rFonts w:ascii="Times New Roman" w:hAnsi="Times New Roman" w:cs="Times New Roman"/>
          <w:b/>
          <w:sz w:val="24"/>
          <w:szCs w:val="24"/>
        </w:rPr>
      </w:pPr>
    </w:p>
    <w:p w14:paraId="5FB6C3A4" w14:textId="77777777" w:rsidR="00C81ED9" w:rsidRDefault="00C81ED9" w:rsidP="002E3BF0">
      <w:pPr>
        <w:jc w:val="both"/>
        <w:rPr>
          <w:rFonts w:ascii="Times New Roman" w:hAnsi="Times New Roman" w:cs="Times New Roman"/>
          <w:b/>
          <w:sz w:val="24"/>
          <w:szCs w:val="24"/>
        </w:rPr>
      </w:pPr>
    </w:p>
    <w:p w14:paraId="017C45EB" w14:textId="77777777" w:rsidR="00C81ED9" w:rsidRDefault="00C81ED9" w:rsidP="002E3BF0">
      <w:pPr>
        <w:jc w:val="both"/>
        <w:rPr>
          <w:rFonts w:ascii="Times New Roman" w:hAnsi="Times New Roman" w:cs="Times New Roman"/>
          <w:b/>
          <w:sz w:val="24"/>
          <w:szCs w:val="24"/>
        </w:rPr>
      </w:pPr>
    </w:p>
    <w:p w14:paraId="2727F5DB" w14:textId="77777777" w:rsidR="0084782A" w:rsidRDefault="00DE530D" w:rsidP="002E3BF0">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81ED9">
        <w:rPr>
          <w:rFonts w:ascii="Times New Roman" w:hAnsi="Times New Roman" w:cs="Times New Roman"/>
          <w:b/>
          <w:sz w:val="24"/>
          <w:szCs w:val="24"/>
        </w:rPr>
        <w:t xml:space="preserve">            </w:t>
      </w:r>
      <w:r>
        <w:rPr>
          <w:rFonts w:ascii="Times New Roman" w:hAnsi="Times New Roman" w:cs="Times New Roman"/>
          <w:b/>
          <w:sz w:val="24"/>
          <w:szCs w:val="24"/>
        </w:rPr>
        <w:tab/>
        <w:t xml:space="preserve">ÖLÇÜTLER </w:t>
      </w:r>
    </w:p>
    <w:p w14:paraId="430F9CF6" w14:textId="77777777" w:rsidR="0084782A" w:rsidRDefault="0084782A" w:rsidP="002E3BF0">
      <w:pPr>
        <w:jc w:val="both"/>
        <w:rPr>
          <w:rFonts w:ascii="Times New Roman" w:hAnsi="Times New Roman" w:cs="Times New Roman"/>
          <w:b/>
          <w:sz w:val="24"/>
          <w:szCs w:val="24"/>
        </w:rPr>
      </w:pPr>
    </w:p>
    <w:p w14:paraId="4905715E" w14:textId="77777777" w:rsidR="00EE4C3C" w:rsidRDefault="00EE4C3C" w:rsidP="00827C7E">
      <w:pPr>
        <w:ind w:left="675"/>
        <w:jc w:val="both"/>
        <w:rPr>
          <w:rFonts w:ascii="Times New Roman" w:hAnsi="Times New Roman" w:cs="Times New Roman"/>
          <w:b/>
          <w:sz w:val="24"/>
          <w:szCs w:val="24"/>
          <w:u w:val="single"/>
        </w:rPr>
      </w:pPr>
    </w:p>
    <w:p w14:paraId="70DB017B" w14:textId="77777777" w:rsidR="00827C7E" w:rsidRPr="00F75F99" w:rsidRDefault="00A21C89">
      <w:pPr>
        <w:pStyle w:val="ListeParagraf"/>
        <w:numPr>
          <w:ilvl w:val="0"/>
          <w:numId w:val="1"/>
        </w:numPr>
        <w:rPr>
          <w:rFonts w:ascii="Times New Roman" w:hAnsi="Times New Roman" w:cs="Times New Roman"/>
          <w:b/>
          <w:u w:val="single"/>
        </w:rPr>
      </w:pPr>
      <w:r w:rsidRPr="00F75F99">
        <w:rPr>
          <w:rFonts w:ascii="Times New Roman" w:hAnsi="Times New Roman" w:cs="Times New Roman"/>
          <w:b/>
          <w:u w:val="single"/>
        </w:rPr>
        <w:t xml:space="preserve">KALİTE GÜVENCE SİSTEMİ </w:t>
      </w:r>
    </w:p>
    <w:p w14:paraId="1CD4BFD3" w14:textId="77777777" w:rsidR="00F13366" w:rsidRPr="00F75F99" w:rsidRDefault="00F13366" w:rsidP="00F13366">
      <w:pPr>
        <w:pStyle w:val="ListeParagraf"/>
        <w:ind w:left="2124" w:firstLine="0"/>
        <w:rPr>
          <w:rFonts w:ascii="Times New Roman" w:hAnsi="Times New Roman" w:cs="Times New Roman"/>
          <w:b/>
          <w:u w:val="single"/>
        </w:rPr>
      </w:pPr>
    </w:p>
    <w:p w14:paraId="38759E17" w14:textId="77777777" w:rsidR="00D16028" w:rsidRPr="00912497" w:rsidRDefault="00D16028" w:rsidP="00D16028">
      <w:pPr>
        <w:pStyle w:val="GvdeMetni"/>
        <w:spacing w:before="90" w:line="276" w:lineRule="auto"/>
        <w:ind w:left="116" w:right="275" w:firstLine="707"/>
        <w:rPr>
          <w:rFonts w:ascii="Times New Roman" w:hAnsi="Times New Roman" w:cs="Times New Roman"/>
          <w:sz w:val="22"/>
          <w:szCs w:val="22"/>
        </w:rPr>
      </w:pPr>
      <w:bookmarkStart w:id="0" w:name="A.1_Liderlik_ve_Kalite"/>
      <w:bookmarkEnd w:id="0"/>
      <w:r w:rsidRPr="00912497">
        <w:rPr>
          <w:rFonts w:ascii="Times New Roman" w:hAnsi="Times New Roman" w:cs="Times New Roman"/>
          <w:sz w:val="22"/>
          <w:szCs w:val="22"/>
        </w:rPr>
        <w:t>Harran Üniversitesi Rektörlüğü Proje Destek Ofisi ulusal, uluslararası ve yerel</w:t>
      </w:r>
      <w:r w:rsidRPr="00912497">
        <w:rPr>
          <w:rFonts w:ascii="Times New Roman" w:hAnsi="Times New Roman" w:cs="Times New Roman"/>
          <w:spacing w:val="-57"/>
          <w:sz w:val="22"/>
          <w:szCs w:val="22"/>
        </w:rPr>
        <w:t xml:space="preserve"> </w:t>
      </w:r>
      <w:r w:rsidRPr="00912497">
        <w:rPr>
          <w:rFonts w:ascii="Times New Roman" w:hAnsi="Times New Roman" w:cs="Times New Roman"/>
          <w:sz w:val="22"/>
          <w:szCs w:val="22"/>
        </w:rPr>
        <w:t>kaynaklardan azami olarak faydalanarak üniversitemizin ülkemizde ve dünyada bilimsel</w:t>
      </w:r>
      <w:r w:rsidRPr="00912497">
        <w:rPr>
          <w:rFonts w:ascii="Times New Roman" w:hAnsi="Times New Roman" w:cs="Times New Roman"/>
          <w:spacing w:val="1"/>
          <w:sz w:val="22"/>
          <w:szCs w:val="22"/>
        </w:rPr>
        <w:t xml:space="preserve"> </w:t>
      </w:r>
      <w:r w:rsidRPr="00912497">
        <w:rPr>
          <w:rFonts w:ascii="Times New Roman" w:hAnsi="Times New Roman" w:cs="Times New Roman"/>
          <w:sz w:val="22"/>
          <w:szCs w:val="22"/>
        </w:rPr>
        <w:t>olarak</w:t>
      </w:r>
      <w:r w:rsidRPr="00912497">
        <w:rPr>
          <w:rFonts w:ascii="Times New Roman" w:hAnsi="Times New Roman" w:cs="Times New Roman"/>
          <w:spacing w:val="-1"/>
          <w:sz w:val="22"/>
          <w:szCs w:val="22"/>
        </w:rPr>
        <w:t xml:space="preserve"> </w:t>
      </w:r>
      <w:r w:rsidRPr="00912497">
        <w:rPr>
          <w:rFonts w:ascii="Times New Roman" w:hAnsi="Times New Roman" w:cs="Times New Roman"/>
          <w:sz w:val="22"/>
          <w:szCs w:val="22"/>
        </w:rPr>
        <w:t>önemli basamaklara</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çıkarmayı vizyon edinmiştir.</w:t>
      </w:r>
    </w:p>
    <w:p w14:paraId="133EB365" w14:textId="77777777" w:rsidR="00D16028" w:rsidRPr="00912497" w:rsidRDefault="00D16028" w:rsidP="00D16028">
      <w:pPr>
        <w:pStyle w:val="GvdeMetni"/>
        <w:spacing w:before="1" w:line="276" w:lineRule="auto"/>
        <w:ind w:left="116" w:firstLine="707"/>
        <w:rPr>
          <w:rFonts w:ascii="Times New Roman" w:hAnsi="Times New Roman" w:cs="Times New Roman"/>
          <w:sz w:val="22"/>
          <w:szCs w:val="22"/>
        </w:rPr>
      </w:pPr>
      <w:r w:rsidRPr="00912497">
        <w:rPr>
          <w:rFonts w:ascii="Times New Roman" w:hAnsi="Times New Roman" w:cs="Times New Roman"/>
          <w:sz w:val="22"/>
          <w:szCs w:val="22"/>
        </w:rPr>
        <w:t>Proje, insan ve insan dışı kaynakların bir amacı gerçekleştirmek için belirli bir zaman</w:t>
      </w:r>
      <w:r w:rsidRPr="00912497">
        <w:rPr>
          <w:rFonts w:ascii="Times New Roman" w:hAnsi="Times New Roman" w:cs="Times New Roman"/>
          <w:spacing w:val="1"/>
          <w:sz w:val="22"/>
          <w:szCs w:val="22"/>
        </w:rPr>
        <w:t xml:space="preserve"> </w:t>
      </w:r>
      <w:r w:rsidRPr="00912497">
        <w:rPr>
          <w:rFonts w:ascii="Times New Roman" w:hAnsi="Times New Roman" w:cs="Times New Roman"/>
          <w:sz w:val="22"/>
          <w:szCs w:val="22"/>
        </w:rPr>
        <w:t>dilimi</w:t>
      </w:r>
      <w:r w:rsidRPr="00912497">
        <w:rPr>
          <w:rFonts w:ascii="Times New Roman" w:hAnsi="Times New Roman" w:cs="Times New Roman"/>
          <w:spacing w:val="-3"/>
          <w:sz w:val="22"/>
          <w:szCs w:val="22"/>
        </w:rPr>
        <w:t xml:space="preserve"> </w:t>
      </w:r>
      <w:r w:rsidRPr="00912497">
        <w:rPr>
          <w:rFonts w:ascii="Times New Roman" w:hAnsi="Times New Roman" w:cs="Times New Roman"/>
          <w:sz w:val="22"/>
          <w:szCs w:val="22"/>
        </w:rPr>
        <w:t>içerisinde</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bir</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organizasyon dahilinde</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bir</w:t>
      </w:r>
      <w:r w:rsidRPr="00912497">
        <w:rPr>
          <w:rFonts w:ascii="Times New Roman" w:hAnsi="Times New Roman" w:cs="Times New Roman"/>
          <w:spacing w:val="-3"/>
          <w:sz w:val="22"/>
          <w:szCs w:val="22"/>
        </w:rPr>
        <w:t xml:space="preserve"> </w:t>
      </w:r>
      <w:r w:rsidRPr="00912497">
        <w:rPr>
          <w:rFonts w:ascii="Times New Roman" w:hAnsi="Times New Roman" w:cs="Times New Roman"/>
          <w:sz w:val="22"/>
          <w:szCs w:val="22"/>
        </w:rPr>
        <w:t>araya</w:t>
      </w:r>
      <w:r w:rsidRPr="00912497">
        <w:rPr>
          <w:rFonts w:ascii="Times New Roman" w:hAnsi="Times New Roman" w:cs="Times New Roman"/>
          <w:spacing w:val="1"/>
          <w:sz w:val="22"/>
          <w:szCs w:val="22"/>
        </w:rPr>
        <w:t xml:space="preserve"> </w:t>
      </w:r>
      <w:r w:rsidRPr="00912497">
        <w:rPr>
          <w:rFonts w:ascii="Times New Roman" w:hAnsi="Times New Roman" w:cs="Times New Roman"/>
          <w:sz w:val="22"/>
          <w:szCs w:val="22"/>
        </w:rPr>
        <w:t>getirildikleri,</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bu</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belirli</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projenin</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sonunda</w:t>
      </w:r>
      <w:r w:rsidRPr="00912497">
        <w:rPr>
          <w:rFonts w:ascii="Times New Roman" w:hAnsi="Times New Roman" w:cs="Times New Roman"/>
          <w:spacing w:val="-57"/>
          <w:sz w:val="22"/>
          <w:szCs w:val="22"/>
        </w:rPr>
        <w:t xml:space="preserve"> </w:t>
      </w:r>
      <w:r w:rsidRPr="00912497">
        <w:rPr>
          <w:rFonts w:ascii="Times New Roman" w:hAnsi="Times New Roman" w:cs="Times New Roman"/>
          <w:sz w:val="22"/>
          <w:szCs w:val="22"/>
        </w:rPr>
        <w:t>ise</w:t>
      </w:r>
      <w:r w:rsidRPr="00912497">
        <w:rPr>
          <w:rFonts w:ascii="Times New Roman" w:hAnsi="Times New Roman" w:cs="Times New Roman"/>
          <w:spacing w:val="-1"/>
          <w:sz w:val="22"/>
          <w:szCs w:val="22"/>
        </w:rPr>
        <w:t xml:space="preserve"> </w:t>
      </w:r>
      <w:r w:rsidRPr="00912497">
        <w:rPr>
          <w:rFonts w:ascii="Times New Roman" w:hAnsi="Times New Roman" w:cs="Times New Roman"/>
          <w:sz w:val="22"/>
          <w:szCs w:val="22"/>
        </w:rPr>
        <w:t>başka</w:t>
      </w:r>
      <w:r w:rsidRPr="00912497">
        <w:rPr>
          <w:rFonts w:ascii="Times New Roman" w:hAnsi="Times New Roman" w:cs="Times New Roman"/>
          <w:spacing w:val="3"/>
          <w:sz w:val="22"/>
          <w:szCs w:val="22"/>
        </w:rPr>
        <w:t xml:space="preserve"> </w:t>
      </w:r>
      <w:r w:rsidRPr="00912497">
        <w:rPr>
          <w:rFonts w:ascii="Times New Roman" w:hAnsi="Times New Roman" w:cs="Times New Roman"/>
          <w:sz w:val="22"/>
          <w:szCs w:val="22"/>
        </w:rPr>
        <w:t>yerlere</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tahsis edildikleri bir süreçtir.</w:t>
      </w:r>
    </w:p>
    <w:p w14:paraId="6774F7C4" w14:textId="77777777" w:rsidR="00D16028" w:rsidRPr="00912497" w:rsidRDefault="00D16028" w:rsidP="00D16028">
      <w:pPr>
        <w:pStyle w:val="GvdeMetni"/>
        <w:spacing w:line="278" w:lineRule="auto"/>
        <w:ind w:left="116" w:right="262" w:firstLine="707"/>
        <w:rPr>
          <w:rFonts w:ascii="Times New Roman" w:hAnsi="Times New Roman" w:cs="Times New Roman"/>
          <w:sz w:val="22"/>
          <w:szCs w:val="22"/>
        </w:rPr>
      </w:pPr>
      <w:r w:rsidRPr="00912497">
        <w:rPr>
          <w:rFonts w:ascii="Times New Roman" w:hAnsi="Times New Roman" w:cs="Times New Roman"/>
          <w:sz w:val="22"/>
          <w:szCs w:val="22"/>
        </w:rPr>
        <w:t>Günümüzün refahını oluşturan bütün sanayi üretim araçları, binalar, bütün mamuller,</w:t>
      </w:r>
      <w:r w:rsidRPr="00912497">
        <w:rPr>
          <w:rFonts w:ascii="Times New Roman" w:hAnsi="Times New Roman" w:cs="Times New Roman"/>
          <w:spacing w:val="-57"/>
          <w:sz w:val="22"/>
          <w:szCs w:val="22"/>
        </w:rPr>
        <w:t xml:space="preserve"> </w:t>
      </w:r>
      <w:r w:rsidRPr="00912497">
        <w:rPr>
          <w:rFonts w:ascii="Times New Roman" w:hAnsi="Times New Roman" w:cs="Times New Roman"/>
          <w:sz w:val="22"/>
          <w:szCs w:val="22"/>
        </w:rPr>
        <w:t>etrafımızda</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gördüğümüz</w:t>
      </w:r>
      <w:r w:rsidRPr="00912497">
        <w:rPr>
          <w:rFonts w:ascii="Times New Roman" w:hAnsi="Times New Roman" w:cs="Times New Roman"/>
          <w:spacing w:val="1"/>
          <w:sz w:val="22"/>
          <w:szCs w:val="22"/>
        </w:rPr>
        <w:t xml:space="preserve"> </w:t>
      </w:r>
      <w:r w:rsidRPr="00912497">
        <w:rPr>
          <w:rFonts w:ascii="Times New Roman" w:hAnsi="Times New Roman" w:cs="Times New Roman"/>
          <w:sz w:val="22"/>
          <w:szCs w:val="22"/>
        </w:rPr>
        <w:t>her şey</w:t>
      </w:r>
      <w:r w:rsidRPr="00912497">
        <w:rPr>
          <w:rFonts w:ascii="Times New Roman" w:hAnsi="Times New Roman" w:cs="Times New Roman"/>
          <w:spacing w:val="-5"/>
          <w:sz w:val="22"/>
          <w:szCs w:val="22"/>
        </w:rPr>
        <w:t xml:space="preserve"> </w:t>
      </w:r>
      <w:r w:rsidRPr="00912497">
        <w:rPr>
          <w:rFonts w:ascii="Times New Roman" w:hAnsi="Times New Roman" w:cs="Times New Roman"/>
          <w:sz w:val="22"/>
          <w:szCs w:val="22"/>
        </w:rPr>
        <w:t>çeşitli projelerin</w:t>
      </w:r>
      <w:r w:rsidRPr="00912497">
        <w:rPr>
          <w:rFonts w:ascii="Times New Roman" w:hAnsi="Times New Roman" w:cs="Times New Roman"/>
          <w:spacing w:val="2"/>
          <w:sz w:val="22"/>
          <w:szCs w:val="22"/>
        </w:rPr>
        <w:t xml:space="preserve"> </w:t>
      </w:r>
      <w:r w:rsidRPr="00912497">
        <w:rPr>
          <w:rFonts w:ascii="Times New Roman" w:hAnsi="Times New Roman" w:cs="Times New Roman"/>
          <w:sz w:val="22"/>
          <w:szCs w:val="22"/>
        </w:rPr>
        <w:t>ürünleridir.</w:t>
      </w:r>
    </w:p>
    <w:p w14:paraId="0D51FE63" w14:textId="77777777" w:rsidR="00D16028" w:rsidRPr="00912497" w:rsidRDefault="00D16028" w:rsidP="00D16028">
      <w:pPr>
        <w:pStyle w:val="GvdeMetni"/>
        <w:spacing w:line="276" w:lineRule="auto"/>
        <w:ind w:left="116" w:right="349" w:firstLine="707"/>
        <w:rPr>
          <w:rFonts w:ascii="Times New Roman" w:hAnsi="Times New Roman" w:cs="Times New Roman"/>
          <w:sz w:val="22"/>
          <w:szCs w:val="22"/>
        </w:rPr>
      </w:pPr>
      <w:r w:rsidRPr="00912497">
        <w:rPr>
          <w:rFonts w:ascii="Times New Roman" w:hAnsi="Times New Roman" w:cs="Times New Roman"/>
          <w:sz w:val="22"/>
          <w:szCs w:val="22"/>
        </w:rPr>
        <w:t>Bir projenin amacı bir fayda sağlamak, bir ihtiyacı gidermek ve bir probleme çözüm</w:t>
      </w:r>
      <w:r w:rsidRPr="00912497">
        <w:rPr>
          <w:rFonts w:ascii="Times New Roman" w:hAnsi="Times New Roman" w:cs="Times New Roman"/>
          <w:spacing w:val="-57"/>
          <w:sz w:val="22"/>
          <w:szCs w:val="22"/>
        </w:rPr>
        <w:t xml:space="preserve"> </w:t>
      </w:r>
      <w:r w:rsidRPr="00912497">
        <w:rPr>
          <w:rFonts w:ascii="Times New Roman" w:hAnsi="Times New Roman" w:cs="Times New Roman"/>
          <w:sz w:val="22"/>
          <w:szCs w:val="22"/>
        </w:rPr>
        <w:t>bulmaktır.</w:t>
      </w:r>
    </w:p>
    <w:p w14:paraId="5504E5F4" w14:textId="77777777" w:rsidR="00D16028" w:rsidRDefault="00D16028" w:rsidP="00F13366">
      <w:pPr>
        <w:ind w:left="1086"/>
        <w:rPr>
          <w:rFonts w:ascii="Times New Roman" w:hAnsi="Times New Roman" w:cs="Times New Roman"/>
          <w:b/>
        </w:rPr>
      </w:pPr>
    </w:p>
    <w:p w14:paraId="46896073" w14:textId="0D0A08EB" w:rsidR="001F3716" w:rsidRPr="00F75F99" w:rsidRDefault="001D10EE" w:rsidP="00F13366">
      <w:pPr>
        <w:ind w:left="1086"/>
        <w:rPr>
          <w:rFonts w:ascii="Times New Roman" w:hAnsi="Times New Roman" w:cs="Times New Roman"/>
          <w:b/>
          <w:i/>
        </w:rPr>
      </w:pPr>
      <w:r w:rsidRPr="00F75F99">
        <w:rPr>
          <w:rFonts w:ascii="Times New Roman" w:hAnsi="Times New Roman" w:cs="Times New Roman"/>
          <w:b/>
        </w:rPr>
        <w:t xml:space="preserve">                                          </w:t>
      </w:r>
      <w:r w:rsidRPr="00F75F99">
        <w:rPr>
          <w:rFonts w:ascii="Times New Roman" w:hAnsi="Times New Roman" w:cs="Times New Roman"/>
          <w:b/>
          <w:i/>
        </w:rPr>
        <w:t xml:space="preserve">Alt ölçütler </w:t>
      </w:r>
    </w:p>
    <w:p w14:paraId="1F45F22C" w14:textId="77777777" w:rsidR="00827C7E" w:rsidRPr="00F75F99" w:rsidRDefault="0065384E" w:rsidP="0065384E">
      <w:pPr>
        <w:ind w:left="1086"/>
        <w:rPr>
          <w:rFonts w:ascii="Times New Roman" w:hAnsi="Times New Roman" w:cs="Times New Roman"/>
          <w:b/>
          <w:sz w:val="24"/>
          <w:szCs w:val="24"/>
        </w:rPr>
      </w:pPr>
      <w:r w:rsidRPr="00F75F99">
        <w:rPr>
          <w:rFonts w:ascii="Times New Roman" w:hAnsi="Times New Roman" w:cs="Times New Roman"/>
          <w:b/>
          <w:sz w:val="24"/>
          <w:szCs w:val="24"/>
        </w:rPr>
        <w:t xml:space="preserve">A.1) </w:t>
      </w:r>
      <w:r w:rsidR="001F3716" w:rsidRPr="00F75F99">
        <w:rPr>
          <w:rFonts w:ascii="Times New Roman" w:hAnsi="Times New Roman" w:cs="Times New Roman"/>
          <w:b/>
          <w:sz w:val="24"/>
          <w:szCs w:val="24"/>
        </w:rPr>
        <w:t xml:space="preserve"> </w:t>
      </w:r>
      <w:r w:rsidR="00827C7E" w:rsidRPr="00F75F99">
        <w:rPr>
          <w:rFonts w:ascii="Times New Roman" w:hAnsi="Times New Roman" w:cs="Times New Roman"/>
          <w:b/>
          <w:sz w:val="24"/>
          <w:szCs w:val="24"/>
        </w:rPr>
        <w:t>Liderlik ve Kalite</w:t>
      </w:r>
    </w:p>
    <w:p w14:paraId="59684605" w14:textId="2DB88AB6" w:rsidR="00A919DB" w:rsidRPr="00532DF3" w:rsidRDefault="00C81ED9" w:rsidP="00A919DB">
      <w:pPr>
        <w:pStyle w:val="GvdeMetni"/>
        <w:spacing w:before="23" w:line="360" w:lineRule="auto"/>
        <w:ind w:left="1086" w:right="673"/>
        <w:rPr>
          <w:rFonts w:ascii="Calibri" w:hAnsi="Calibri" w:cs="Calibri"/>
          <w:b/>
          <w:sz w:val="22"/>
          <w:szCs w:val="22"/>
        </w:rPr>
      </w:pPr>
      <w:r>
        <w:rPr>
          <w:rFonts w:ascii="Times New Roman" w:hAnsi="Times New Roman" w:cs="Times New Roman"/>
          <w:b/>
        </w:rPr>
        <w:tab/>
      </w:r>
    </w:p>
    <w:p w14:paraId="105304F6" w14:textId="77777777" w:rsidR="007F56D7" w:rsidRPr="00532DF3" w:rsidRDefault="007E08CE" w:rsidP="00A919DB">
      <w:pPr>
        <w:ind w:left="1086"/>
        <w:rPr>
          <w:rFonts w:ascii="Calibri" w:hAnsi="Calibri" w:cs="Calibri"/>
          <w:b/>
        </w:rPr>
      </w:pPr>
      <w:r w:rsidRPr="00532DF3">
        <w:rPr>
          <w:rFonts w:ascii="Calibri" w:hAnsi="Calibri" w:cs="Calibri"/>
        </w:rPr>
        <w:tab/>
      </w:r>
      <w:r w:rsidR="0065384E" w:rsidRPr="00532DF3">
        <w:rPr>
          <w:rFonts w:ascii="Calibri" w:hAnsi="Calibri" w:cs="Calibri"/>
        </w:rPr>
        <w:t xml:space="preserve"> </w:t>
      </w:r>
      <w:r w:rsidR="0065384E" w:rsidRPr="00532DF3">
        <w:rPr>
          <w:rFonts w:ascii="Calibri" w:hAnsi="Calibri" w:cs="Calibri"/>
          <w:b/>
        </w:rPr>
        <w:t>A1.1) Yönetim modeli ve idari yapı</w:t>
      </w:r>
      <w:r w:rsidR="0065384E" w:rsidRPr="00532DF3">
        <w:rPr>
          <w:rFonts w:ascii="Calibri" w:hAnsi="Calibri" w:cs="Calibri"/>
          <w:b/>
        </w:rPr>
        <w:tab/>
      </w:r>
    </w:p>
    <w:p w14:paraId="5BF20E5C" w14:textId="66CA4BD5" w:rsidR="00F13366" w:rsidRPr="00943BA8" w:rsidRDefault="00F13366" w:rsidP="00442690">
      <w:pPr>
        <w:ind w:left="675"/>
        <w:jc w:val="both"/>
        <w:rPr>
          <w:rFonts w:ascii="Calibri" w:hAnsi="Calibri" w:cs="Calibri"/>
          <w:bCs/>
        </w:rPr>
      </w:pPr>
      <w:r w:rsidRPr="00532DF3">
        <w:rPr>
          <w:rFonts w:ascii="Calibri" w:hAnsi="Calibri" w:cs="Calibri"/>
          <w:b/>
        </w:rPr>
        <w:tab/>
      </w:r>
      <w:r w:rsidRPr="00532DF3">
        <w:rPr>
          <w:rFonts w:ascii="Calibri" w:hAnsi="Calibri" w:cs="Calibri"/>
          <w:b/>
        </w:rPr>
        <w:tab/>
      </w:r>
      <w:r w:rsidRPr="00532DF3">
        <w:rPr>
          <w:rFonts w:ascii="Calibri" w:hAnsi="Calibri" w:cs="Calibri"/>
          <w:b/>
        </w:rPr>
        <w:tab/>
      </w:r>
      <w:r w:rsidR="00932F8D" w:rsidRPr="00943BA8">
        <w:rPr>
          <w:rFonts w:ascii="Calibri" w:hAnsi="Calibri" w:cs="Calibri"/>
          <w:bCs/>
        </w:rPr>
        <w:t>Kanıtlar:</w:t>
      </w:r>
    </w:p>
    <w:p w14:paraId="79CC28C8" w14:textId="6846C685" w:rsidR="00932F8D" w:rsidRPr="00932F8D" w:rsidRDefault="00932F8D" w:rsidP="00932F8D">
      <w:pPr>
        <w:pStyle w:val="ListeParagraf"/>
        <w:numPr>
          <w:ilvl w:val="0"/>
          <w:numId w:val="6"/>
        </w:numPr>
        <w:rPr>
          <w:rFonts w:ascii="Calibri" w:hAnsi="Calibri" w:cs="Calibri"/>
          <w:b/>
        </w:rPr>
      </w:pPr>
      <w:hyperlink r:id="rId10" w:history="1">
        <w:r w:rsidRPr="00932F8D">
          <w:rPr>
            <w:rStyle w:val="Kpr"/>
            <w:rFonts w:ascii="Calibri" w:hAnsi="Calibri" w:cs="Calibri"/>
            <w:b/>
          </w:rPr>
          <w:t>Yönetim modeli ve idari yapı</w:t>
        </w:r>
      </w:hyperlink>
    </w:p>
    <w:p w14:paraId="2F4C7576" w14:textId="77777777" w:rsidR="00932F8D" w:rsidRPr="00532DF3" w:rsidRDefault="00932F8D" w:rsidP="00442690">
      <w:pPr>
        <w:ind w:left="675"/>
        <w:jc w:val="both"/>
        <w:rPr>
          <w:rFonts w:ascii="Calibri" w:hAnsi="Calibri" w:cs="Calibri"/>
          <w:b/>
        </w:rPr>
      </w:pPr>
    </w:p>
    <w:p w14:paraId="701DB3B7" w14:textId="77777777" w:rsidR="007F56D7" w:rsidRPr="00532DF3" w:rsidRDefault="0065384E" w:rsidP="007F56D7">
      <w:pPr>
        <w:ind w:left="675"/>
        <w:jc w:val="both"/>
        <w:rPr>
          <w:rFonts w:ascii="Calibri" w:hAnsi="Calibri" w:cs="Calibri"/>
          <w:b/>
        </w:rPr>
      </w:pPr>
      <w:r w:rsidRPr="00532DF3">
        <w:rPr>
          <w:rFonts w:ascii="Calibri" w:hAnsi="Calibri" w:cs="Calibri"/>
        </w:rPr>
        <w:tab/>
      </w:r>
      <w:r w:rsidRPr="00532DF3">
        <w:rPr>
          <w:rFonts w:ascii="Calibri" w:hAnsi="Calibri" w:cs="Calibri"/>
        </w:rPr>
        <w:tab/>
      </w:r>
      <w:r w:rsidRPr="00532DF3">
        <w:rPr>
          <w:rFonts w:ascii="Calibri" w:hAnsi="Calibri" w:cs="Calibri"/>
          <w:b/>
        </w:rPr>
        <w:t xml:space="preserve"> A 1.2) Liderlik</w:t>
      </w:r>
    </w:p>
    <w:p w14:paraId="77BD0DFE" w14:textId="77777777" w:rsidR="00BB3113" w:rsidRPr="00E86F48" w:rsidRDefault="00F13366" w:rsidP="00BB3113">
      <w:pPr>
        <w:ind w:left="675"/>
        <w:jc w:val="both"/>
        <w:rPr>
          <w:rFonts w:ascii="Calibri" w:hAnsi="Calibri" w:cs="Calibri"/>
          <w:bCs/>
        </w:rPr>
      </w:pPr>
      <w:r w:rsidRPr="00532DF3">
        <w:rPr>
          <w:rFonts w:ascii="Calibri" w:hAnsi="Calibri" w:cs="Calibri"/>
          <w:b/>
        </w:rPr>
        <w:tab/>
      </w:r>
      <w:r w:rsidRPr="00532DF3">
        <w:rPr>
          <w:rFonts w:ascii="Calibri" w:hAnsi="Calibri" w:cs="Calibri"/>
          <w:b/>
        </w:rPr>
        <w:tab/>
      </w:r>
      <w:r w:rsidRPr="00532DF3">
        <w:rPr>
          <w:rFonts w:ascii="Calibri" w:hAnsi="Calibri" w:cs="Calibri"/>
          <w:b/>
        </w:rPr>
        <w:tab/>
      </w:r>
      <w:r w:rsidR="00911F62" w:rsidRPr="00E86F48">
        <w:rPr>
          <w:rFonts w:ascii="Calibri" w:hAnsi="Calibri" w:cs="Calibri"/>
          <w:bCs/>
        </w:rPr>
        <w:t>Kanıt</w:t>
      </w:r>
      <w:r w:rsidR="00BB3113" w:rsidRPr="00E86F48">
        <w:rPr>
          <w:rFonts w:ascii="Calibri" w:hAnsi="Calibri" w:cs="Calibri"/>
          <w:bCs/>
        </w:rPr>
        <w:t>lar</w:t>
      </w:r>
      <w:r w:rsidR="00911F62" w:rsidRPr="00E86F48">
        <w:rPr>
          <w:rFonts w:ascii="Calibri" w:hAnsi="Calibri" w:cs="Calibri"/>
          <w:bCs/>
        </w:rPr>
        <w:t xml:space="preserve">: </w:t>
      </w:r>
      <w:bookmarkStart w:id="1" w:name="_Hlk113458312"/>
    </w:p>
    <w:p w14:paraId="5874F073" w14:textId="2ACEC402" w:rsidR="007742CD" w:rsidRPr="00BB3113" w:rsidRDefault="007742CD" w:rsidP="00BB3113">
      <w:pPr>
        <w:pStyle w:val="ListeParagraf"/>
        <w:numPr>
          <w:ilvl w:val="0"/>
          <w:numId w:val="5"/>
        </w:numPr>
        <w:rPr>
          <w:rFonts w:ascii="Calibri" w:hAnsi="Calibri" w:cs="Calibri"/>
          <w:b/>
        </w:rPr>
      </w:pPr>
      <w:hyperlink r:id="rId11" w:history="1">
        <w:r w:rsidRPr="00BB3113">
          <w:rPr>
            <w:rStyle w:val="Kpr"/>
            <w:rFonts w:ascii="Calibri" w:hAnsi="Calibri" w:cs="Calibri"/>
            <w:b/>
          </w:rPr>
          <w:t>Hizmetlerimiz</w:t>
        </w:r>
      </w:hyperlink>
    </w:p>
    <w:p w14:paraId="2ED32DFC" w14:textId="77777777" w:rsidR="007742CD" w:rsidRPr="007742CD" w:rsidRDefault="007742CD" w:rsidP="007742CD">
      <w:pPr>
        <w:pStyle w:val="ListeParagraf"/>
        <w:ind w:left="1395" w:firstLine="0"/>
        <w:rPr>
          <w:rFonts w:ascii="Calibri" w:hAnsi="Calibri" w:cs="Calibri"/>
          <w:b/>
        </w:rPr>
      </w:pPr>
    </w:p>
    <w:bookmarkEnd w:id="1"/>
    <w:p w14:paraId="7693DD91" w14:textId="77777777" w:rsidR="00F13366" w:rsidRPr="00532DF3" w:rsidRDefault="00615F8F" w:rsidP="0084782A">
      <w:pPr>
        <w:ind w:left="1416"/>
        <w:rPr>
          <w:rFonts w:ascii="Calibri" w:hAnsi="Calibri" w:cs="Calibri"/>
        </w:rPr>
      </w:pPr>
      <w:r w:rsidRPr="00532DF3">
        <w:rPr>
          <w:rFonts w:ascii="Calibri" w:hAnsi="Calibri" w:cs="Calibri"/>
          <w:b/>
        </w:rPr>
        <w:t xml:space="preserve">A 1.3) </w:t>
      </w:r>
      <w:r w:rsidR="00A919DB" w:rsidRPr="00532DF3">
        <w:rPr>
          <w:rFonts w:ascii="Calibri" w:hAnsi="Calibri" w:cs="Calibri"/>
          <w:b/>
        </w:rPr>
        <w:t xml:space="preserve">Birimin </w:t>
      </w:r>
      <w:r w:rsidRPr="00532DF3">
        <w:rPr>
          <w:rFonts w:ascii="Calibri" w:hAnsi="Calibri" w:cs="Calibri"/>
          <w:b/>
        </w:rPr>
        <w:t>dönüşüm kapasitesi</w:t>
      </w:r>
      <w:r w:rsidR="0065384E" w:rsidRPr="00532DF3">
        <w:rPr>
          <w:rFonts w:ascii="Calibri" w:hAnsi="Calibri" w:cs="Calibri"/>
        </w:rPr>
        <w:tab/>
      </w:r>
    </w:p>
    <w:p w14:paraId="21A802E8" w14:textId="77777777" w:rsidR="004C0D54" w:rsidRPr="00532DF3" w:rsidRDefault="00F13366" w:rsidP="0084782A">
      <w:pPr>
        <w:ind w:left="1416"/>
        <w:rPr>
          <w:rFonts w:ascii="Calibri" w:hAnsi="Calibri" w:cs="Calibri"/>
          <w:b/>
        </w:rPr>
      </w:pPr>
      <w:r w:rsidRPr="00532DF3">
        <w:rPr>
          <w:rFonts w:ascii="Calibri" w:hAnsi="Calibri" w:cs="Calibri"/>
        </w:rPr>
        <w:tab/>
      </w:r>
      <w:r w:rsidRPr="00532DF3">
        <w:rPr>
          <w:rFonts w:ascii="Calibri" w:hAnsi="Calibri" w:cs="Calibri"/>
          <w:b/>
        </w:rPr>
        <w:t xml:space="preserve">( </w:t>
      </w:r>
      <w:r w:rsidR="00050218">
        <w:rPr>
          <w:rFonts w:ascii="Calibri" w:hAnsi="Calibri" w:cs="Calibri"/>
          <w:b/>
        </w:rPr>
        <w:t>Kanıt ekle</w:t>
      </w:r>
      <w:r w:rsidR="00C81ED9" w:rsidRPr="00C81ED9">
        <w:rPr>
          <w:rFonts w:ascii="Calibri" w:hAnsi="Calibri" w:cs="Calibri"/>
          <w:b/>
        </w:rPr>
        <w:t xml:space="preserve"> </w:t>
      </w:r>
      <w:r w:rsidR="00C81ED9">
        <w:rPr>
          <w:rFonts w:ascii="Calibri" w:hAnsi="Calibri" w:cs="Calibri"/>
          <w:b/>
        </w:rPr>
        <w:t>sonrasında kanıt ifadesine köprü kur</w:t>
      </w:r>
      <w:r w:rsidRPr="00532DF3">
        <w:rPr>
          <w:rFonts w:ascii="Calibri" w:hAnsi="Calibri" w:cs="Calibri"/>
          <w:b/>
        </w:rPr>
        <w:t>)</w:t>
      </w:r>
      <w:r w:rsidR="0065384E" w:rsidRPr="00532DF3">
        <w:rPr>
          <w:rFonts w:ascii="Calibri" w:hAnsi="Calibri" w:cs="Calibri"/>
        </w:rPr>
        <w:tab/>
        <w:t xml:space="preserve"> </w:t>
      </w:r>
    </w:p>
    <w:p w14:paraId="4584423E" w14:textId="77777777" w:rsidR="00152A46" w:rsidRPr="00532DF3" w:rsidRDefault="00442690" w:rsidP="0084782A">
      <w:pPr>
        <w:ind w:left="1350" w:firstLine="33"/>
        <w:jc w:val="both"/>
        <w:rPr>
          <w:rFonts w:ascii="Calibri" w:hAnsi="Calibri" w:cs="Calibri"/>
          <w:b/>
        </w:rPr>
      </w:pPr>
      <w:r w:rsidRPr="00532DF3">
        <w:rPr>
          <w:rFonts w:ascii="Calibri" w:hAnsi="Calibri" w:cs="Calibri"/>
          <w:b/>
        </w:rPr>
        <w:t xml:space="preserve"> </w:t>
      </w:r>
      <w:r w:rsidR="00615F8F" w:rsidRPr="00532DF3">
        <w:rPr>
          <w:rFonts w:ascii="Calibri" w:hAnsi="Calibri" w:cs="Calibri"/>
          <w:b/>
        </w:rPr>
        <w:t>A 1.4</w:t>
      </w:r>
      <w:r w:rsidR="0065384E" w:rsidRPr="00532DF3">
        <w:rPr>
          <w:rFonts w:ascii="Calibri" w:hAnsi="Calibri" w:cs="Calibri"/>
          <w:b/>
        </w:rPr>
        <w:t>) İç kalite güvencesi mekanizmaları</w:t>
      </w:r>
    </w:p>
    <w:p w14:paraId="7DEE14B1" w14:textId="77777777" w:rsidR="00F13366" w:rsidRPr="00532DF3" w:rsidRDefault="00F13366" w:rsidP="00F13366">
      <w:pPr>
        <w:ind w:left="1350" w:firstLine="33"/>
        <w:jc w:val="both"/>
        <w:rPr>
          <w:rFonts w:ascii="Calibri" w:hAnsi="Calibri" w:cs="Calibri"/>
          <w:b/>
        </w:rPr>
      </w:pPr>
      <w:r w:rsidRPr="00532DF3">
        <w:rPr>
          <w:rFonts w:ascii="Calibri" w:hAnsi="Calibri" w:cs="Calibri"/>
          <w:b/>
        </w:rPr>
        <w:tab/>
      </w:r>
      <w:r w:rsidRPr="00532DF3">
        <w:rPr>
          <w:rFonts w:ascii="Calibri" w:hAnsi="Calibri" w:cs="Calibri"/>
          <w:b/>
        </w:rPr>
        <w:tab/>
        <w:t xml:space="preserve">( </w:t>
      </w:r>
      <w:r w:rsidR="00050218">
        <w:rPr>
          <w:rFonts w:ascii="Calibri" w:hAnsi="Calibri" w:cs="Calibri"/>
          <w:b/>
        </w:rPr>
        <w:t>Kanıt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319CD824" w14:textId="77777777" w:rsidR="0065384E" w:rsidRPr="00532DF3" w:rsidRDefault="00D4452D" w:rsidP="00442690">
      <w:pPr>
        <w:ind w:left="675"/>
        <w:jc w:val="both"/>
        <w:rPr>
          <w:rFonts w:ascii="Calibri" w:hAnsi="Calibri" w:cs="Calibri"/>
          <w:b/>
        </w:rPr>
      </w:pPr>
      <w:r w:rsidRPr="00532DF3">
        <w:rPr>
          <w:rFonts w:ascii="Calibri" w:hAnsi="Calibri" w:cs="Calibri"/>
        </w:rPr>
        <w:tab/>
      </w:r>
      <w:r w:rsidRPr="00532DF3">
        <w:rPr>
          <w:rFonts w:ascii="Calibri" w:hAnsi="Calibri" w:cs="Calibri"/>
        </w:rPr>
        <w:tab/>
      </w:r>
      <w:r w:rsidR="00442690" w:rsidRPr="00532DF3">
        <w:rPr>
          <w:rFonts w:ascii="Calibri" w:hAnsi="Calibri" w:cs="Calibri"/>
        </w:rPr>
        <w:t xml:space="preserve"> </w:t>
      </w:r>
      <w:r w:rsidR="00152A46" w:rsidRPr="00532DF3">
        <w:rPr>
          <w:rFonts w:ascii="Calibri" w:hAnsi="Calibri" w:cs="Calibri"/>
          <w:b/>
        </w:rPr>
        <w:t>A 1.5</w:t>
      </w:r>
      <w:r w:rsidR="0065384E" w:rsidRPr="00532DF3">
        <w:rPr>
          <w:rFonts w:ascii="Calibri" w:hAnsi="Calibri" w:cs="Calibri"/>
          <w:b/>
        </w:rPr>
        <w:t>) Kamuoyunu bilgilendirme ve hesap verebilirlik</w:t>
      </w:r>
    </w:p>
    <w:p w14:paraId="691CB112" w14:textId="77777777" w:rsidR="00F13366" w:rsidRPr="00532DF3" w:rsidRDefault="00F13366" w:rsidP="00F13366">
      <w:pPr>
        <w:ind w:left="675"/>
        <w:jc w:val="both"/>
        <w:rPr>
          <w:rFonts w:ascii="Calibri" w:hAnsi="Calibri" w:cs="Calibri"/>
          <w:b/>
        </w:rPr>
      </w:pPr>
      <w:r w:rsidRPr="00532DF3">
        <w:rPr>
          <w:rFonts w:ascii="Calibri" w:hAnsi="Calibri" w:cs="Calibri"/>
          <w:b/>
        </w:rPr>
        <w:lastRenderedPageBreak/>
        <w:tab/>
      </w:r>
      <w:r w:rsidRPr="00532DF3">
        <w:rPr>
          <w:rFonts w:ascii="Calibri" w:hAnsi="Calibri" w:cs="Calibri"/>
          <w:b/>
        </w:rPr>
        <w:tab/>
      </w:r>
      <w:r w:rsidRPr="00532DF3">
        <w:rPr>
          <w:rFonts w:ascii="Calibri" w:hAnsi="Calibri" w:cs="Calibri"/>
          <w:b/>
        </w:rPr>
        <w:tab/>
        <w:t xml:space="preserve">( </w:t>
      </w:r>
      <w:r w:rsidR="00050218">
        <w:rPr>
          <w:rFonts w:ascii="Calibri" w:hAnsi="Calibri" w:cs="Calibri"/>
          <w:b/>
        </w:rPr>
        <w:t>Kanıt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0CC1F122" w14:textId="77777777" w:rsidR="00F13366" w:rsidRPr="00F75F99" w:rsidRDefault="00F26B15" w:rsidP="0084782A">
      <w:pPr>
        <w:ind w:left="1086"/>
        <w:jc w:val="both"/>
        <w:rPr>
          <w:rFonts w:ascii="Times New Roman" w:hAnsi="Times New Roman" w:cs="Times New Roman"/>
          <w:sz w:val="24"/>
          <w:szCs w:val="24"/>
        </w:rPr>
      </w:pPr>
      <w:bookmarkStart w:id="2" w:name="A.2_Misyon_ve_Stratejik_Amaçlar"/>
      <w:bookmarkEnd w:id="2"/>
      <w:r w:rsidRPr="00F75F99">
        <w:rPr>
          <w:rFonts w:ascii="Times New Roman" w:hAnsi="Times New Roman" w:cs="Times New Roman"/>
          <w:b/>
          <w:sz w:val="24"/>
          <w:szCs w:val="24"/>
        </w:rPr>
        <w:t>A</w:t>
      </w:r>
      <w:r w:rsidR="001F3716" w:rsidRPr="00F75F99">
        <w:rPr>
          <w:rFonts w:ascii="Times New Roman" w:hAnsi="Times New Roman" w:cs="Times New Roman"/>
          <w:b/>
          <w:sz w:val="24"/>
          <w:szCs w:val="24"/>
        </w:rPr>
        <w:t xml:space="preserve">.2)  </w:t>
      </w:r>
      <w:r w:rsidR="00827C7E" w:rsidRPr="00F75F99">
        <w:rPr>
          <w:rFonts w:ascii="Times New Roman" w:hAnsi="Times New Roman" w:cs="Times New Roman"/>
          <w:b/>
          <w:sz w:val="24"/>
          <w:szCs w:val="24"/>
        </w:rPr>
        <w:t>Misyon ve Stratejik Amaçlar</w:t>
      </w:r>
      <w:r w:rsidR="00514C6F" w:rsidRPr="00F75F99">
        <w:rPr>
          <w:rFonts w:ascii="Times New Roman" w:hAnsi="Times New Roman" w:cs="Times New Roman"/>
          <w:sz w:val="24"/>
          <w:szCs w:val="24"/>
        </w:rPr>
        <w:tab/>
      </w:r>
    </w:p>
    <w:p w14:paraId="665BCB15" w14:textId="77777777" w:rsidR="001A3B18" w:rsidRPr="00E86F48" w:rsidRDefault="007E08CE" w:rsidP="00A919DB">
      <w:pPr>
        <w:pStyle w:val="GvdeMetni"/>
        <w:spacing w:before="23" w:line="360" w:lineRule="auto"/>
        <w:ind w:left="1086" w:right="673"/>
        <w:rPr>
          <w:rFonts w:ascii="Calibri" w:hAnsi="Calibri" w:cs="Calibri"/>
          <w:bCs/>
          <w:sz w:val="22"/>
          <w:szCs w:val="22"/>
        </w:rPr>
      </w:pPr>
      <w:r>
        <w:rPr>
          <w:rFonts w:ascii="Times New Roman" w:hAnsi="Times New Roman" w:cs="Times New Roman"/>
        </w:rPr>
        <w:tab/>
      </w:r>
      <w:r>
        <w:rPr>
          <w:rFonts w:ascii="Times New Roman" w:hAnsi="Times New Roman" w:cs="Times New Roman"/>
        </w:rPr>
        <w:tab/>
      </w:r>
      <w:r w:rsidR="001A3B18" w:rsidRPr="00E86F48">
        <w:rPr>
          <w:rFonts w:ascii="Calibri" w:hAnsi="Calibri" w:cs="Calibri"/>
          <w:bCs/>
        </w:rPr>
        <w:t>Kanıtlar</w:t>
      </w:r>
      <w:r w:rsidR="001A3B18" w:rsidRPr="00E86F48">
        <w:rPr>
          <w:rFonts w:ascii="Calibri" w:hAnsi="Calibri" w:cs="Calibri"/>
          <w:bCs/>
          <w:sz w:val="22"/>
          <w:szCs w:val="22"/>
        </w:rPr>
        <w:t xml:space="preserve"> </w:t>
      </w:r>
    </w:p>
    <w:p w14:paraId="543C92C5" w14:textId="49A58FAB" w:rsidR="00F13366" w:rsidRPr="001A3B18" w:rsidRDefault="001A3B18" w:rsidP="001A3B18">
      <w:pPr>
        <w:pStyle w:val="GvdeMetni"/>
        <w:numPr>
          <w:ilvl w:val="0"/>
          <w:numId w:val="5"/>
        </w:numPr>
        <w:spacing w:before="23" w:line="360" w:lineRule="auto"/>
        <w:ind w:right="673"/>
        <w:rPr>
          <w:rFonts w:ascii="Calibri" w:hAnsi="Calibri" w:cs="Calibri"/>
          <w:b/>
          <w:sz w:val="22"/>
          <w:szCs w:val="22"/>
        </w:rPr>
      </w:pPr>
      <w:hyperlink r:id="rId12" w:history="1">
        <w:r w:rsidRPr="001A3B18">
          <w:rPr>
            <w:rStyle w:val="Kpr"/>
            <w:rFonts w:ascii="Calibri" w:hAnsi="Calibri" w:cs="Calibri"/>
            <w:b/>
            <w:sz w:val="22"/>
            <w:szCs w:val="22"/>
          </w:rPr>
          <w:t>Yönetmeliğimiz</w:t>
        </w:r>
      </w:hyperlink>
      <w:r w:rsidR="00A919DB" w:rsidRPr="00532DF3">
        <w:rPr>
          <w:rFonts w:ascii="Calibri" w:hAnsi="Calibri" w:cs="Calibri"/>
          <w:b/>
          <w:sz w:val="22"/>
          <w:szCs w:val="22"/>
        </w:rPr>
        <w:tab/>
      </w:r>
    </w:p>
    <w:p w14:paraId="32D77DDD" w14:textId="77777777" w:rsidR="004C0D54" w:rsidRPr="00532DF3" w:rsidRDefault="00F26B15" w:rsidP="0084782A">
      <w:pPr>
        <w:ind w:firstLine="675"/>
        <w:jc w:val="both"/>
        <w:rPr>
          <w:rFonts w:ascii="Calibri" w:hAnsi="Calibri" w:cs="Calibri"/>
          <w:b/>
        </w:rPr>
      </w:pPr>
      <w:r w:rsidRPr="00532DF3">
        <w:rPr>
          <w:rFonts w:ascii="Calibri" w:hAnsi="Calibri" w:cs="Calibri"/>
          <w:b/>
        </w:rPr>
        <w:tab/>
      </w:r>
      <w:r w:rsidRPr="00532DF3">
        <w:rPr>
          <w:rFonts w:ascii="Calibri" w:hAnsi="Calibri" w:cs="Calibri"/>
          <w:b/>
        </w:rPr>
        <w:tab/>
      </w:r>
      <w:r w:rsidR="00532DF3" w:rsidRPr="00532DF3">
        <w:rPr>
          <w:rFonts w:ascii="Calibri" w:hAnsi="Calibri" w:cs="Calibri"/>
          <w:b/>
        </w:rPr>
        <w:t xml:space="preserve"> </w:t>
      </w:r>
      <w:r w:rsidRPr="00532DF3">
        <w:rPr>
          <w:rFonts w:ascii="Calibri" w:hAnsi="Calibri" w:cs="Calibri"/>
          <w:b/>
        </w:rPr>
        <w:t xml:space="preserve">A.2.2. Stratejik amaç ve hedefler </w:t>
      </w:r>
    </w:p>
    <w:p w14:paraId="356C1599" w14:textId="04A6F22F" w:rsidR="00EE4397" w:rsidRPr="00E86F48" w:rsidRDefault="00F13366" w:rsidP="00F13366">
      <w:pPr>
        <w:ind w:firstLine="675"/>
        <w:jc w:val="both"/>
        <w:rPr>
          <w:rFonts w:ascii="Calibri" w:hAnsi="Calibri" w:cs="Calibri"/>
          <w:bCs/>
        </w:rPr>
      </w:pPr>
      <w:r w:rsidRPr="00532DF3">
        <w:rPr>
          <w:rFonts w:ascii="Calibri" w:hAnsi="Calibri" w:cs="Calibri"/>
          <w:b/>
        </w:rPr>
        <w:tab/>
      </w:r>
      <w:r w:rsidRPr="00532DF3">
        <w:rPr>
          <w:rFonts w:ascii="Calibri" w:hAnsi="Calibri" w:cs="Calibri"/>
          <w:b/>
        </w:rPr>
        <w:tab/>
      </w:r>
      <w:r w:rsidRPr="00532DF3">
        <w:rPr>
          <w:rFonts w:ascii="Calibri" w:hAnsi="Calibri" w:cs="Calibri"/>
          <w:b/>
        </w:rPr>
        <w:tab/>
      </w:r>
      <w:r w:rsidR="00050218" w:rsidRPr="00E86F48">
        <w:rPr>
          <w:rFonts w:ascii="Calibri" w:hAnsi="Calibri" w:cs="Calibri"/>
          <w:bCs/>
        </w:rPr>
        <w:t>Kanıt</w:t>
      </w:r>
      <w:r w:rsidR="00EE4397" w:rsidRPr="00E86F48">
        <w:rPr>
          <w:rFonts w:ascii="Calibri" w:hAnsi="Calibri" w:cs="Calibri"/>
          <w:bCs/>
        </w:rPr>
        <w:t>lar</w:t>
      </w:r>
    </w:p>
    <w:p w14:paraId="5E634E83" w14:textId="00ED242E" w:rsidR="00EE4397" w:rsidRPr="00EE4397" w:rsidRDefault="008142B8" w:rsidP="00EE4397">
      <w:pPr>
        <w:pStyle w:val="ListeParagraf"/>
        <w:numPr>
          <w:ilvl w:val="0"/>
          <w:numId w:val="5"/>
        </w:numPr>
        <w:rPr>
          <w:rFonts w:ascii="Calibri" w:hAnsi="Calibri" w:cs="Calibri"/>
          <w:b/>
        </w:rPr>
      </w:pPr>
      <w:hyperlink r:id="rId13" w:history="1">
        <w:proofErr w:type="spellStart"/>
        <w:r w:rsidR="00EE4397" w:rsidRPr="008142B8">
          <w:rPr>
            <w:rStyle w:val="Kpr"/>
            <w:rFonts w:ascii="Calibri" w:hAnsi="Calibri" w:cs="Calibri"/>
            <w:b/>
          </w:rPr>
          <w:t>Hede</w:t>
        </w:r>
        <w:r w:rsidRPr="008142B8">
          <w:rPr>
            <w:rStyle w:val="Kpr"/>
            <w:rFonts w:ascii="Calibri" w:hAnsi="Calibri" w:cs="Calibri"/>
            <w:b/>
          </w:rPr>
          <w:t>lerimiz</w:t>
        </w:r>
        <w:proofErr w:type="spellEnd"/>
      </w:hyperlink>
    </w:p>
    <w:p w14:paraId="0F7703AF" w14:textId="77777777" w:rsidR="001276E4" w:rsidRPr="00532DF3" w:rsidRDefault="00F26B15" w:rsidP="0084782A">
      <w:pPr>
        <w:ind w:firstLine="675"/>
        <w:jc w:val="both"/>
        <w:rPr>
          <w:rFonts w:ascii="Calibri" w:hAnsi="Calibri" w:cs="Calibri"/>
          <w:b/>
        </w:rPr>
      </w:pPr>
      <w:r w:rsidRPr="00532DF3">
        <w:rPr>
          <w:rFonts w:ascii="Calibri" w:hAnsi="Calibri" w:cs="Calibri"/>
          <w:b/>
        </w:rPr>
        <w:tab/>
      </w:r>
      <w:r w:rsidRPr="00532DF3">
        <w:rPr>
          <w:rFonts w:ascii="Calibri" w:hAnsi="Calibri" w:cs="Calibri"/>
          <w:b/>
        </w:rPr>
        <w:tab/>
      </w:r>
      <w:r w:rsidR="00532DF3" w:rsidRPr="00532DF3">
        <w:rPr>
          <w:rFonts w:ascii="Calibri" w:hAnsi="Calibri" w:cs="Calibri"/>
          <w:b/>
        </w:rPr>
        <w:t xml:space="preserve"> </w:t>
      </w:r>
      <w:r w:rsidRPr="00532DF3">
        <w:rPr>
          <w:rFonts w:ascii="Calibri" w:hAnsi="Calibri" w:cs="Calibri"/>
          <w:b/>
        </w:rPr>
        <w:t xml:space="preserve">A.2.3. Performans yönetimi     </w:t>
      </w:r>
      <w:r w:rsidR="0065384E" w:rsidRPr="00532DF3">
        <w:rPr>
          <w:rFonts w:ascii="Calibri" w:hAnsi="Calibri" w:cs="Calibri"/>
          <w:b/>
        </w:rPr>
        <w:tab/>
      </w:r>
    </w:p>
    <w:p w14:paraId="63D511FC" w14:textId="77777777" w:rsidR="00F13366" w:rsidRPr="00532DF3" w:rsidRDefault="00F13366" w:rsidP="00F13366">
      <w:pPr>
        <w:ind w:firstLine="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t xml:space="preserve">( </w:t>
      </w:r>
      <w:r w:rsidR="00050218">
        <w:rPr>
          <w:rFonts w:ascii="Calibri" w:hAnsi="Calibri" w:cs="Calibri"/>
          <w:b/>
        </w:rPr>
        <w:t>Kanıt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001FE058" w14:textId="77777777" w:rsidR="00DF67E5" w:rsidRPr="00F75F99" w:rsidRDefault="00F26B15" w:rsidP="00DF67E5">
      <w:pPr>
        <w:ind w:left="1086"/>
        <w:jc w:val="both"/>
        <w:rPr>
          <w:rFonts w:ascii="Times New Roman" w:hAnsi="Times New Roman" w:cs="Times New Roman"/>
          <w:b/>
          <w:sz w:val="24"/>
          <w:szCs w:val="24"/>
        </w:rPr>
      </w:pPr>
      <w:r w:rsidRPr="00F75F99">
        <w:rPr>
          <w:rFonts w:ascii="Times New Roman" w:hAnsi="Times New Roman" w:cs="Times New Roman"/>
          <w:b/>
          <w:sz w:val="24"/>
          <w:szCs w:val="24"/>
        </w:rPr>
        <w:t>A</w:t>
      </w:r>
      <w:r w:rsidR="001F3716" w:rsidRPr="00F75F99">
        <w:rPr>
          <w:rFonts w:ascii="Times New Roman" w:hAnsi="Times New Roman" w:cs="Times New Roman"/>
          <w:b/>
          <w:sz w:val="24"/>
          <w:szCs w:val="24"/>
        </w:rPr>
        <w:t xml:space="preserve">.3)  </w:t>
      </w:r>
      <w:r w:rsidR="00827C7E" w:rsidRPr="00F75F99">
        <w:rPr>
          <w:rFonts w:ascii="Times New Roman" w:hAnsi="Times New Roman" w:cs="Times New Roman"/>
          <w:b/>
          <w:sz w:val="24"/>
          <w:szCs w:val="24"/>
        </w:rPr>
        <w:t>Yönetim Sistemleri</w:t>
      </w:r>
    </w:p>
    <w:p w14:paraId="1FFD38E1" w14:textId="77777777" w:rsidR="002F0CAB" w:rsidRPr="00E86F48" w:rsidRDefault="007E08CE" w:rsidP="00A919DB">
      <w:pPr>
        <w:pStyle w:val="GvdeMetni"/>
        <w:spacing w:before="23" w:line="360" w:lineRule="auto"/>
        <w:ind w:left="1086" w:right="673"/>
        <w:rPr>
          <w:rFonts w:ascii="Calibri" w:hAnsi="Calibri" w:cs="Calibri"/>
          <w:bCs/>
          <w:sz w:val="22"/>
          <w:szCs w:val="22"/>
        </w:rPr>
      </w:pPr>
      <w:r>
        <w:rPr>
          <w:rFonts w:ascii="Times New Roman" w:hAnsi="Times New Roman" w:cs="Times New Roman"/>
          <w:b/>
        </w:rPr>
        <w:tab/>
      </w:r>
      <w:r>
        <w:rPr>
          <w:rFonts w:ascii="Times New Roman" w:hAnsi="Times New Roman" w:cs="Times New Roman"/>
          <w:b/>
        </w:rPr>
        <w:tab/>
      </w:r>
      <w:r w:rsidR="00C872EC" w:rsidRPr="00E86F48">
        <w:rPr>
          <w:rFonts w:ascii="Calibri" w:hAnsi="Calibri" w:cs="Calibri"/>
          <w:bCs/>
          <w:sz w:val="22"/>
          <w:szCs w:val="22"/>
        </w:rPr>
        <w:t>Kanıtlar</w:t>
      </w:r>
    </w:p>
    <w:p w14:paraId="61EE43BE" w14:textId="51CAE9F5" w:rsidR="00A919DB" w:rsidRPr="00532DF3" w:rsidRDefault="002F0CAB" w:rsidP="002F0CAB">
      <w:pPr>
        <w:pStyle w:val="GvdeMetni"/>
        <w:numPr>
          <w:ilvl w:val="0"/>
          <w:numId w:val="5"/>
        </w:numPr>
        <w:spacing w:before="23" w:line="360" w:lineRule="auto"/>
        <w:ind w:right="673"/>
        <w:rPr>
          <w:rFonts w:ascii="Calibri" w:hAnsi="Calibri" w:cs="Calibri"/>
          <w:b/>
          <w:sz w:val="22"/>
          <w:szCs w:val="22"/>
        </w:rPr>
      </w:pPr>
      <w:hyperlink r:id="rId14" w:history="1">
        <w:r w:rsidRPr="002F0CAB">
          <w:rPr>
            <w:rStyle w:val="Kpr"/>
            <w:rFonts w:ascii="Calibri" w:hAnsi="Calibri" w:cs="Calibri"/>
            <w:b/>
            <w:sz w:val="22"/>
            <w:szCs w:val="22"/>
          </w:rPr>
          <w:t>Hizmetlerimiz</w:t>
        </w:r>
      </w:hyperlink>
    </w:p>
    <w:p w14:paraId="0CA9BD93" w14:textId="77777777" w:rsidR="00AD50C1" w:rsidRPr="00532DF3" w:rsidRDefault="007E08CE" w:rsidP="00A919DB">
      <w:pPr>
        <w:ind w:left="1086"/>
        <w:rPr>
          <w:rFonts w:ascii="Calibri" w:hAnsi="Calibri" w:cs="Calibri"/>
          <w:b/>
        </w:rPr>
      </w:pPr>
      <w:r w:rsidRPr="00532DF3">
        <w:rPr>
          <w:rFonts w:ascii="Calibri" w:hAnsi="Calibri" w:cs="Calibri"/>
        </w:rPr>
        <w:tab/>
      </w:r>
      <w:r w:rsidR="00532DF3" w:rsidRPr="00532DF3">
        <w:rPr>
          <w:rFonts w:ascii="Calibri" w:hAnsi="Calibri" w:cs="Calibri"/>
        </w:rPr>
        <w:t xml:space="preserve"> </w:t>
      </w:r>
      <w:r w:rsidR="00F26B15" w:rsidRPr="00532DF3">
        <w:rPr>
          <w:rFonts w:ascii="Calibri" w:hAnsi="Calibri" w:cs="Calibri"/>
          <w:b/>
        </w:rPr>
        <w:t>A.3.1. Bilgi yönetim sistemi</w:t>
      </w:r>
    </w:p>
    <w:p w14:paraId="66DA6154" w14:textId="77777777" w:rsidR="00F13366" w:rsidRPr="00532DF3" w:rsidRDefault="00F13366" w:rsidP="00F13366">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t xml:space="preserve">( </w:t>
      </w:r>
      <w:r w:rsidR="00050218">
        <w:rPr>
          <w:rFonts w:ascii="Calibri" w:hAnsi="Calibri" w:cs="Calibri"/>
          <w:b/>
        </w:rPr>
        <w:t>Kanıt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62D4C4CE" w14:textId="77777777" w:rsidR="00AD50C1" w:rsidRPr="00532DF3" w:rsidRDefault="00F26B15" w:rsidP="0084782A">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00532DF3" w:rsidRPr="00532DF3">
        <w:rPr>
          <w:rFonts w:ascii="Calibri" w:hAnsi="Calibri" w:cs="Calibri"/>
          <w:b/>
        </w:rPr>
        <w:t xml:space="preserve"> </w:t>
      </w:r>
      <w:r w:rsidRPr="00532DF3">
        <w:rPr>
          <w:rFonts w:ascii="Calibri" w:hAnsi="Calibri" w:cs="Calibri"/>
          <w:b/>
        </w:rPr>
        <w:t>A.3.2. İnsan kaynakları yönetimi</w:t>
      </w:r>
    </w:p>
    <w:p w14:paraId="178F0541" w14:textId="77777777" w:rsidR="00F13366" w:rsidRPr="00532DF3" w:rsidRDefault="00F13366" w:rsidP="00F13366">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t xml:space="preserve">( </w:t>
      </w:r>
      <w:r w:rsidR="00050218">
        <w:rPr>
          <w:rFonts w:ascii="Calibri" w:hAnsi="Calibri" w:cs="Calibri"/>
          <w:b/>
        </w:rPr>
        <w:t>Kanıt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r w:rsidR="000F64C7">
        <w:rPr>
          <w:rFonts w:ascii="Calibri" w:hAnsi="Calibri" w:cs="Calibri"/>
          <w:b/>
        </w:rPr>
        <w:t xml:space="preserve"> </w:t>
      </w:r>
    </w:p>
    <w:p w14:paraId="64C95019" w14:textId="77777777" w:rsidR="00AD50C1" w:rsidRPr="00532DF3" w:rsidRDefault="00F26B15" w:rsidP="0084782A">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00532DF3" w:rsidRPr="00532DF3">
        <w:rPr>
          <w:rFonts w:ascii="Calibri" w:hAnsi="Calibri" w:cs="Calibri"/>
          <w:b/>
        </w:rPr>
        <w:t xml:space="preserve"> </w:t>
      </w:r>
      <w:r w:rsidRPr="00532DF3">
        <w:rPr>
          <w:rFonts w:ascii="Calibri" w:hAnsi="Calibri" w:cs="Calibri"/>
          <w:b/>
        </w:rPr>
        <w:t>A.3.3. Finansal yönetim</w:t>
      </w:r>
    </w:p>
    <w:p w14:paraId="1A12C5D9" w14:textId="77777777" w:rsidR="00F13366" w:rsidRPr="00532DF3" w:rsidRDefault="00F13366" w:rsidP="007E08CE">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r>
      <w:proofErr w:type="gramStart"/>
      <w:r w:rsidRPr="00532DF3">
        <w:rPr>
          <w:rFonts w:ascii="Calibri" w:hAnsi="Calibri" w:cs="Calibri"/>
          <w:b/>
        </w:rPr>
        <w:t xml:space="preserve">( </w:t>
      </w:r>
      <w:r w:rsidR="00050218">
        <w:rPr>
          <w:rFonts w:ascii="Calibri" w:hAnsi="Calibri" w:cs="Calibri"/>
          <w:b/>
        </w:rPr>
        <w:t>Kanıt</w:t>
      </w:r>
      <w:proofErr w:type="gramEnd"/>
      <w:r w:rsidR="00050218">
        <w:rPr>
          <w:rFonts w:ascii="Calibri" w:hAnsi="Calibri" w:cs="Calibri"/>
          <w:b/>
        </w:rPr>
        <w:t xml:space="preserve">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5D3CC57C" w14:textId="77777777" w:rsidR="00AD50C1" w:rsidRPr="00532DF3" w:rsidRDefault="00F26B15" w:rsidP="0084782A">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00532DF3" w:rsidRPr="00532DF3">
        <w:rPr>
          <w:rFonts w:ascii="Calibri" w:hAnsi="Calibri" w:cs="Calibri"/>
          <w:b/>
        </w:rPr>
        <w:t xml:space="preserve"> </w:t>
      </w:r>
      <w:r w:rsidRPr="00532DF3">
        <w:rPr>
          <w:rFonts w:ascii="Calibri" w:hAnsi="Calibri" w:cs="Calibri"/>
          <w:b/>
        </w:rPr>
        <w:t>A.3.4. Süreç yönetimi</w:t>
      </w:r>
    </w:p>
    <w:p w14:paraId="7F7113F7" w14:textId="77777777" w:rsidR="00F13366" w:rsidRPr="00532DF3" w:rsidRDefault="00F13366" w:rsidP="00F13366">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r>
      <w:proofErr w:type="gramStart"/>
      <w:r w:rsidRPr="00532DF3">
        <w:rPr>
          <w:rFonts w:ascii="Calibri" w:hAnsi="Calibri" w:cs="Calibri"/>
          <w:b/>
        </w:rPr>
        <w:t xml:space="preserve">( </w:t>
      </w:r>
      <w:r w:rsidR="00050218">
        <w:rPr>
          <w:rFonts w:ascii="Calibri" w:hAnsi="Calibri" w:cs="Calibri"/>
          <w:b/>
        </w:rPr>
        <w:t>Kanıt</w:t>
      </w:r>
      <w:proofErr w:type="gramEnd"/>
      <w:r w:rsidR="00050218">
        <w:rPr>
          <w:rFonts w:ascii="Calibri" w:hAnsi="Calibri" w:cs="Calibri"/>
          <w:b/>
        </w:rPr>
        <w:t xml:space="preserve">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3017D67B" w14:textId="77777777" w:rsidR="00514C6F" w:rsidRPr="00F75F99" w:rsidRDefault="00F26B15" w:rsidP="0084782A">
      <w:pPr>
        <w:ind w:left="1086"/>
        <w:jc w:val="both"/>
        <w:rPr>
          <w:rFonts w:ascii="Times New Roman" w:hAnsi="Times New Roman" w:cs="Times New Roman"/>
          <w:b/>
          <w:sz w:val="24"/>
          <w:szCs w:val="24"/>
        </w:rPr>
      </w:pPr>
      <w:bookmarkStart w:id="3" w:name="A.4_Paydaş_Katılımı"/>
      <w:bookmarkEnd w:id="3"/>
      <w:r w:rsidRPr="00F75F99">
        <w:rPr>
          <w:rFonts w:ascii="Times New Roman" w:hAnsi="Times New Roman" w:cs="Times New Roman"/>
          <w:b/>
          <w:sz w:val="24"/>
          <w:szCs w:val="24"/>
        </w:rPr>
        <w:t>A</w:t>
      </w:r>
      <w:r w:rsidR="001F3716" w:rsidRPr="00F75F99">
        <w:rPr>
          <w:rFonts w:ascii="Times New Roman" w:hAnsi="Times New Roman" w:cs="Times New Roman"/>
          <w:b/>
          <w:sz w:val="24"/>
          <w:szCs w:val="24"/>
        </w:rPr>
        <w:t xml:space="preserve">.4 ) </w:t>
      </w:r>
      <w:r w:rsidR="00827C7E" w:rsidRPr="00F75F99">
        <w:rPr>
          <w:rFonts w:ascii="Times New Roman" w:hAnsi="Times New Roman" w:cs="Times New Roman"/>
          <w:b/>
          <w:sz w:val="24"/>
          <w:szCs w:val="24"/>
        </w:rPr>
        <w:t>Paydaş Katılımı</w:t>
      </w:r>
    </w:p>
    <w:p w14:paraId="1D8BE7F4" w14:textId="77777777" w:rsidR="00F13366" w:rsidRPr="00532DF3" w:rsidRDefault="007E08CE" w:rsidP="00A919DB">
      <w:pPr>
        <w:pStyle w:val="GvdeMetni"/>
        <w:spacing w:before="23" w:line="360" w:lineRule="auto"/>
        <w:ind w:left="1086" w:right="673"/>
        <w:rPr>
          <w:rFonts w:ascii="Calibri" w:hAnsi="Calibri" w:cs="Calibri"/>
          <w:b/>
          <w:sz w:val="22"/>
          <w:szCs w:val="22"/>
        </w:rPr>
      </w:pPr>
      <w:r>
        <w:rPr>
          <w:rFonts w:ascii="Times New Roman" w:hAnsi="Times New Roman" w:cs="Times New Roman"/>
          <w:b/>
        </w:rPr>
        <w:tab/>
      </w:r>
      <w:r>
        <w:rPr>
          <w:rFonts w:ascii="Times New Roman" w:hAnsi="Times New Roman" w:cs="Times New Roman"/>
          <w:b/>
        </w:rPr>
        <w:tab/>
      </w:r>
      <w:r w:rsidR="00A919DB" w:rsidRPr="00532DF3">
        <w:rPr>
          <w:rFonts w:ascii="Calibri" w:hAnsi="Calibri" w:cs="Calibri"/>
          <w:b/>
          <w:sz w:val="22"/>
          <w:szCs w:val="22"/>
        </w:rPr>
        <w:t>(</w:t>
      </w:r>
      <w:r w:rsidR="00C872EC">
        <w:rPr>
          <w:rFonts w:ascii="Calibri" w:hAnsi="Calibri" w:cs="Calibri"/>
          <w:b/>
          <w:sz w:val="22"/>
          <w:szCs w:val="22"/>
        </w:rPr>
        <w:t xml:space="preserve">Kanıtlar </w:t>
      </w:r>
      <w:r w:rsidR="00C81ED9">
        <w:rPr>
          <w:rFonts w:ascii="Calibri" w:hAnsi="Calibri" w:cs="Calibri"/>
          <w:b/>
          <w:sz w:val="22"/>
          <w:szCs w:val="22"/>
        </w:rPr>
        <w:t xml:space="preserve">çerçevesinde </w:t>
      </w:r>
      <w:r w:rsidR="00A919DB" w:rsidRPr="00532DF3">
        <w:rPr>
          <w:rFonts w:ascii="Calibri" w:hAnsi="Calibri" w:cs="Calibri"/>
          <w:b/>
          <w:sz w:val="22"/>
          <w:szCs w:val="22"/>
        </w:rPr>
        <w:t xml:space="preserve">açıklama </w:t>
      </w:r>
      <w:r w:rsidR="00CF3AE0">
        <w:rPr>
          <w:rFonts w:ascii="Calibri" w:hAnsi="Calibri" w:cs="Calibri"/>
          <w:b/>
          <w:sz w:val="22"/>
          <w:szCs w:val="22"/>
        </w:rPr>
        <w:t>metni</w:t>
      </w:r>
      <w:r w:rsidR="00C81ED9">
        <w:rPr>
          <w:rFonts w:ascii="Calibri" w:hAnsi="Calibri" w:cs="Calibri"/>
          <w:b/>
          <w:sz w:val="22"/>
          <w:szCs w:val="22"/>
        </w:rPr>
        <w:t>,</w:t>
      </w:r>
      <w:r w:rsidR="00C81ED9" w:rsidRPr="00C81ED9">
        <w:rPr>
          <w:rFonts w:ascii="Calibri" w:hAnsi="Calibri" w:cs="Calibri"/>
          <w:b/>
          <w:sz w:val="22"/>
          <w:szCs w:val="22"/>
        </w:rPr>
        <w:t xml:space="preserve"> </w:t>
      </w:r>
      <w:r w:rsidR="00C81ED9">
        <w:rPr>
          <w:rFonts w:ascii="Calibri" w:hAnsi="Calibri" w:cs="Calibri"/>
          <w:b/>
          <w:sz w:val="22"/>
          <w:szCs w:val="22"/>
        </w:rPr>
        <w:t>kanıt ifadesine bağla</w:t>
      </w:r>
      <w:r w:rsidR="00C81ED9">
        <w:rPr>
          <w:rFonts w:ascii="Calibri" w:hAnsi="Calibri" w:cs="Calibri"/>
          <w:b/>
        </w:rPr>
        <w:t>ntı</w:t>
      </w:r>
      <w:r w:rsidR="00A919DB" w:rsidRPr="00532DF3">
        <w:rPr>
          <w:rFonts w:ascii="Calibri" w:hAnsi="Calibri" w:cs="Calibri"/>
          <w:b/>
          <w:sz w:val="22"/>
          <w:szCs w:val="22"/>
        </w:rPr>
        <w:t>)</w:t>
      </w:r>
      <w:r w:rsidR="00A919DB" w:rsidRPr="00532DF3">
        <w:rPr>
          <w:rFonts w:ascii="Calibri" w:hAnsi="Calibri" w:cs="Calibri"/>
          <w:b/>
          <w:sz w:val="22"/>
          <w:szCs w:val="22"/>
        </w:rPr>
        <w:tab/>
      </w:r>
    </w:p>
    <w:p w14:paraId="1B4E491E" w14:textId="77777777" w:rsidR="00DF67E5" w:rsidRPr="00532DF3" w:rsidRDefault="00F26B15" w:rsidP="0084782A">
      <w:pPr>
        <w:ind w:left="675"/>
        <w:jc w:val="both"/>
        <w:rPr>
          <w:rFonts w:ascii="Calibri" w:hAnsi="Calibri" w:cs="Calibri"/>
          <w:b/>
        </w:rPr>
      </w:pPr>
      <w:r w:rsidRPr="00532DF3">
        <w:rPr>
          <w:rFonts w:ascii="Calibri" w:hAnsi="Calibri" w:cs="Calibri"/>
        </w:rPr>
        <w:tab/>
      </w:r>
      <w:r w:rsidRPr="00532DF3">
        <w:rPr>
          <w:rFonts w:ascii="Calibri" w:hAnsi="Calibri" w:cs="Calibri"/>
        </w:rPr>
        <w:tab/>
      </w:r>
      <w:r w:rsidR="00532DF3" w:rsidRPr="00532DF3">
        <w:rPr>
          <w:rFonts w:ascii="Calibri" w:hAnsi="Calibri" w:cs="Calibri"/>
        </w:rPr>
        <w:t xml:space="preserve"> </w:t>
      </w:r>
      <w:r w:rsidRPr="00532DF3">
        <w:rPr>
          <w:rFonts w:ascii="Calibri" w:hAnsi="Calibri" w:cs="Calibri"/>
          <w:b/>
        </w:rPr>
        <w:t>A.4.1. İç ve dış paydaş katılımı</w:t>
      </w:r>
    </w:p>
    <w:p w14:paraId="2557D6B2" w14:textId="77777777" w:rsidR="00F13366" w:rsidRPr="00532DF3" w:rsidRDefault="00F13366" w:rsidP="00F13366">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t xml:space="preserve">( </w:t>
      </w:r>
      <w:r w:rsidR="00050218">
        <w:rPr>
          <w:rFonts w:ascii="Calibri" w:hAnsi="Calibri" w:cs="Calibri"/>
          <w:b/>
        </w:rPr>
        <w:t>Kanıt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35D4397D" w14:textId="77777777" w:rsidR="00DF67E5" w:rsidRPr="00532DF3" w:rsidRDefault="00F26B15" w:rsidP="0084782A">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00532DF3" w:rsidRPr="00532DF3">
        <w:rPr>
          <w:rFonts w:ascii="Calibri" w:hAnsi="Calibri" w:cs="Calibri"/>
          <w:b/>
        </w:rPr>
        <w:t xml:space="preserve"> </w:t>
      </w:r>
      <w:r w:rsidRPr="00532DF3">
        <w:rPr>
          <w:rFonts w:ascii="Calibri" w:hAnsi="Calibri" w:cs="Calibri"/>
          <w:b/>
        </w:rPr>
        <w:t>A.4.2. Öğrenci geri bildirimleri</w:t>
      </w:r>
    </w:p>
    <w:p w14:paraId="29AE4D8C" w14:textId="77777777" w:rsidR="00F13366" w:rsidRPr="00532DF3" w:rsidRDefault="00F13366" w:rsidP="00F13366">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t xml:space="preserve">( </w:t>
      </w:r>
      <w:r w:rsidR="00050218">
        <w:rPr>
          <w:rFonts w:ascii="Calibri" w:hAnsi="Calibri" w:cs="Calibri"/>
          <w:b/>
        </w:rPr>
        <w:t>Kanıt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1EE1C53C" w14:textId="77777777" w:rsidR="00F26B15" w:rsidRPr="00532DF3" w:rsidRDefault="00F26B15" w:rsidP="00827C7E">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00532DF3" w:rsidRPr="00532DF3">
        <w:rPr>
          <w:rFonts w:ascii="Calibri" w:hAnsi="Calibri" w:cs="Calibri"/>
          <w:b/>
        </w:rPr>
        <w:t xml:space="preserve"> </w:t>
      </w:r>
      <w:r w:rsidRPr="00532DF3">
        <w:rPr>
          <w:rFonts w:ascii="Calibri" w:hAnsi="Calibri" w:cs="Calibri"/>
          <w:b/>
        </w:rPr>
        <w:t>A.4.3. Mezun ilişkileri yönetimi</w:t>
      </w:r>
    </w:p>
    <w:p w14:paraId="56584C50" w14:textId="77777777" w:rsidR="00754C40" w:rsidRPr="004C221A" w:rsidRDefault="00F13366" w:rsidP="004C221A">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t xml:space="preserve">( </w:t>
      </w:r>
      <w:r w:rsidR="00050218">
        <w:rPr>
          <w:rFonts w:ascii="Calibri" w:hAnsi="Calibri" w:cs="Calibri"/>
          <w:b/>
        </w:rPr>
        <w:t>Kanıt ekle</w:t>
      </w:r>
      <w:r w:rsidR="00C81ED9">
        <w:rPr>
          <w:rFonts w:ascii="Calibri" w:hAnsi="Calibri" w:cs="Calibri"/>
          <w:b/>
        </w:rPr>
        <w:t>,</w:t>
      </w:r>
      <w:r w:rsidR="00C81ED9" w:rsidRPr="00C81ED9">
        <w:rPr>
          <w:rFonts w:ascii="Calibri" w:hAnsi="Calibri" w:cs="Calibri"/>
          <w:b/>
        </w:rPr>
        <w:t xml:space="preserve"> </w:t>
      </w:r>
      <w:r w:rsidR="00C81ED9">
        <w:rPr>
          <w:rFonts w:ascii="Calibri" w:hAnsi="Calibri" w:cs="Calibri"/>
          <w:b/>
        </w:rPr>
        <w:t>kanıt ifadesine bağlantı</w:t>
      </w:r>
      <w:r w:rsidR="00050218">
        <w:rPr>
          <w:rFonts w:ascii="Calibri" w:hAnsi="Calibri" w:cs="Calibri"/>
          <w:b/>
        </w:rPr>
        <w:t xml:space="preserve"> </w:t>
      </w:r>
      <w:r w:rsidRPr="00532DF3">
        <w:rPr>
          <w:rFonts w:ascii="Calibri" w:hAnsi="Calibri" w:cs="Calibri"/>
          <w:b/>
        </w:rPr>
        <w:t>)</w:t>
      </w:r>
    </w:p>
    <w:p w14:paraId="147477C6" w14:textId="77777777" w:rsidR="00754C40" w:rsidRDefault="00754C40" w:rsidP="00F13366">
      <w:pPr>
        <w:ind w:left="675"/>
        <w:jc w:val="both"/>
        <w:rPr>
          <w:rFonts w:ascii="Times New Roman" w:hAnsi="Times New Roman" w:cs="Times New Roman"/>
          <w:b/>
          <w:sz w:val="24"/>
          <w:szCs w:val="24"/>
        </w:rPr>
      </w:pPr>
      <w:r w:rsidRPr="00754C4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C221A">
        <w:rPr>
          <w:rFonts w:ascii="Times New Roman" w:hAnsi="Times New Roman" w:cs="Times New Roman"/>
          <w:b/>
          <w:sz w:val="24"/>
          <w:szCs w:val="24"/>
        </w:rPr>
        <w:t>A.5</w:t>
      </w:r>
      <w:r w:rsidRPr="00754C40">
        <w:rPr>
          <w:rFonts w:ascii="Times New Roman" w:hAnsi="Times New Roman" w:cs="Times New Roman"/>
          <w:b/>
          <w:sz w:val="24"/>
          <w:szCs w:val="24"/>
        </w:rPr>
        <w:t>)  İnsan K</w:t>
      </w:r>
      <w:r w:rsidR="00C81ED9">
        <w:rPr>
          <w:rFonts w:ascii="Times New Roman" w:hAnsi="Times New Roman" w:cs="Times New Roman"/>
          <w:b/>
          <w:sz w:val="24"/>
          <w:szCs w:val="24"/>
        </w:rPr>
        <w:t>a</w:t>
      </w:r>
      <w:r w:rsidRPr="00754C40">
        <w:rPr>
          <w:rFonts w:ascii="Times New Roman" w:hAnsi="Times New Roman" w:cs="Times New Roman"/>
          <w:b/>
          <w:sz w:val="24"/>
          <w:szCs w:val="24"/>
        </w:rPr>
        <w:t xml:space="preserve">ynakları Verileri </w:t>
      </w:r>
    </w:p>
    <w:p w14:paraId="5323B12F" w14:textId="3773D785" w:rsidR="00754C40" w:rsidRPr="00E86F48" w:rsidRDefault="00754C40" w:rsidP="00754C40">
      <w:pPr>
        <w:ind w:left="675"/>
        <w:jc w:val="both"/>
        <w:rPr>
          <w:rFonts w:cstheme="minorHAnsi"/>
          <w:bC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81ED9" w:rsidRPr="00E86F48">
        <w:rPr>
          <w:rFonts w:cstheme="minorHAnsi"/>
          <w:bCs/>
        </w:rPr>
        <w:t>Kanıt</w:t>
      </w:r>
      <w:r w:rsidR="00705394" w:rsidRPr="00E86F48">
        <w:rPr>
          <w:rFonts w:cstheme="minorHAnsi"/>
          <w:bCs/>
        </w:rPr>
        <w:t>lar</w:t>
      </w:r>
    </w:p>
    <w:p w14:paraId="721FC84A" w14:textId="497A4A7F" w:rsidR="00705394" w:rsidRPr="00705394" w:rsidRDefault="00705394" w:rsidP="00705394">
      <w:pPr>
        <w:pStyle w:val="ListeParagraf"/>
        <w:numPr>
          <w:ilvl w:val="0"/>
          <w:numId w:val="5"/>
        </w:numPr>
        <w:rPr>
          <w:rFonts w:ascii="Times New Roman" w:hAnsi="Times New Roman" w:cs="Times New Roman"/>
          <w:b/>
          <w:sz w:val="24"/>
          <w:szCs w:val="24"/>
        </w:rPr>
      </w:pPr>
      <w:hyperlink r:id="rId15" w:history="1">
        <w:r w:rsidRPr="00705394">
          <w:rPr>
            <w:rStyle w:val="Kpr"/>
            <w:rFonts w:cstheme="minorHAnsi"/>
            <w:b/>
          </w:rPr>
          <w:t>Ekibimiz</w:t>
        </w:r>
      </w:hyperlink>
    </w:p>
    <w:p w14:paraId="1B513224" w14:textId="4BD67432" w:rsidR="00754C40" w:rsidRPr="00C12F90" w:rsidRDefault="00120C7D" w:rsidP="00C12F90">
      <w:pPr>
        <w:ind w:left="675"/>
        <w:jc w:val="both"/>
        <w:rPr>
          <w:rFonts w:cstheme="minorHAnsi"/>
          <w:b/>
        </w:rPr>
      </w:pPr>
      <w:r>
        <w:rPr>
          <w:rFonts w:cstheme="minorHAnsi"/>
          <w:b/>
        </w:rPr>
        <w:tab/>
      </w:r>
      <w:r>
        <w:rPr>
          <w:rFonts w:cstheme="minorHAnsi"/>
          <w:b/>
        </w:rPr>
        <w:tab/>
      </w:r>
      <w:r>
        <w:rPr>
          <w:rFonts w:cstheme="minorHAnsi"/>
          <w:b/>
        </w:rPr>
        <w:tab/>
      </w:r>
    </w:p>
    <w:p w14:paraId="14FD4F4B" w14:textId="77777777" w:rsidR="00754C40" w:rsidRPr="00754C40" w:rsidRDefault="00754C40" w:rsidP="00F13366">
      <w:pPr>
        <w:ind w:left="675"/>
        <w:jc w:val="both"/>
        <w:rPr>
          <w:rFonts w:ascii="Times New Roman" w:hAnsi="Times New Roman" w:cs="Times New Roman"/>
          <w:b/>
          <w:sz w:val="24"/>
          <w:szCs w:val="24"/>
        </w:rPr>
      </w:pPr>
    </w:p>
    <w:p w14:paraId="54D7BD45" w14:textId="77777777" w:rsidR="00827C7E" w:rsidRPr="00F75F99" w:rsidRDefault="00F26B15" w:rsidP="00827C7E">
      <w:pPr>
        <w:pStyle w:val="GvdeMetni"/>
        <w:spacing w:before="23" w:line="259" w:lineRule="auto"/>
        <w:ind w:right="673"/>
        <w:rPr>
          <w:rFonts w:ascii="Times New Roman" w:hAnsi="Times New Roman" w:cs="Times New Roman"/>
          <w:sz w:val="22"/>
          <w:szCs w:val="22"/>
        </w:rPr>
      </w:pPr>
      <w:r w:rsidRPr="00F75F99">
        <w:rPr>
          <w:rFonts w:ascii="Times New Roman" w:hAnsi="Times New Roman" w:cs="Times New Roman"/>
          <w:sz w:val="22"/>
          <w:szCs w:val="22"/>
        </w:rPr>
        <w:lastRenderedPageBreak/>
        <w:tab/>
      </w:r>
      <w:r w:rsidRPr="00F75F99">
        <w:rPr>
          <w:rFonts w:ascii="Times New Roman" w:hAnsi="Times New Roman" w:cs="Times New Roman"/>
          <w:sz w:val="22"/>
          <w:szCs w:val="22"/>
        </w:rPr>
        <w:tab/>
      </w:r>
    </w:p>
    <w:p w14:paraId="7384F5C7" w14:textId="77777777" w:rsidR="00827C7E" w:rsidRPr="00F75F99" w:rsidRDefault="00827C7E">
      <w:pPr>
        <w:pStyle w:val="GvdeMetni"/>
        <w:numPr>
          <w:ilvl w:val="0"/>
          <w:numId w:val="1"/>
        </w:numPr>
        <w:spacing w:before="23" w:line="360" w:lineRule="auto"/>
        <w:ind w:right="673"/>
        <w:rPr>
          <w:rFonts w:ascii="Times New Roman" w:hAnsi="Times New Roman" w:cs="Times New Roman"/>
          <w:b/>
          <w:sz w:val="22"/>
          <w:szCs w:val="22"/>
        </w:rPr>
      </w:pPr>
      <w:r w:rsidRPr="00F75F99">
        <w:rPr>
          <w:rFonts w:ascii="Times New Roman" w:hAnsi="Times New Roman" w:cs="Times New Roman"/>
          <w:b/>
          <w:sz w:val="22"/>
          <w:szCs w:val="22"/>
          <w:u w:val="single"/>
        </w:rPr>
        <w:t>EĞİTİM VE ÖĞRETİM</w:t>
      </w:r>
    </w:p>
    <w:p w14:paraId="047C0BF9" w14:textId="77777777" w:rsidR="00D16028" w:rsidRPr="0074048E" w:rsidRDefault="00D16028" w:rsidP="0074048E">
      <w:pPr>
        <w:pStyle w:val="GvdeMetni"/>
        <w:spacing w:before="90" w:line="276" w:lineRule="auto"/>
        <w:ind w:left="116" w:right="275" w:firstLine="707"/>
        <w:rPr>
          <w:rFonts w:ascii="Times New Roman" w:hAnsi="Times New Roman" w:cs="Times New Roman"/>
          <w:sz w:val="22"/>
          <w:szCs w:val="22"/>
        </w:rPr>
      </w:pPr>
      <w:r w:rsidRPr="0074048E">
        <w:rPr>
          <w:rFonts w:ascii="Times New Roman" w:hAnsi="Times New Roman" w:cs="Times New Roman"/>
          <w:sz w:val="22"/>
          <w:szCs w:val="22"/>
        </w:rPr>
        <w:t>Proje Dersleri Komisyon Başkanı Doç. Dr. Fethiye ÖZBERK koordinatörlüğünde Üniversitemizin lisansüstü öğrencilerine yönelik proje yazma dersleri verilmektedir. Dileyen tüm lisansüstü öğrencileri bu dersleri alıp proje yazma deneyimine sahip olabilmektedir.</w:t>
      </w:r>
    </w:p>
    <w:p w14:paraId="25E3F36D" w14:textId="77777777" w:rsidR="00D16028" w:rsidRPr="0074048E" w:rsidRDefault="00D16028" w:rsidP="0074048E">
      <w:pPr>
        <w:pStyle w:val="GvdeMetni"/>
        <w:spacing w:before="90" w:line="276" w:lineRule="auto"/>
        <w:ind w:left="116" w:right="275" w:firstLine="707"/>
        <w:rPr>
          <w:rFonts w:ascii="Times New Roman" w:hAnsi="Times New Roman" w:cs="Times New Roman"/>
          <w:sz w:val="22"/>
          <w:szCs w:val="22"/>
        </w:rPr>
      </w:pPr>
    </w:p>
    <w:p w14:paraId="34FE5744" w14:textId="77777777" w:rsidR="00D16028" w:rsidRPr="0074048E" w:rsidRDefault="00D16028" w:rsidP="0074048E">
      <w:pPr>
        <w:pStyle w:val="GvdeMetni"/>
        <w:spacing w:before="90" w:line="276" w:lineRule="auto"/>
        <w:ind w:left="116" w:right="275" w:firstLine="707"/>
        <w:rPr>
          <w:rFonts w:ascii="Times New Roman" w:hAnsi="Times New Roman" w:cs="Times New Roman"/>
          <w:sz w:val="22"/>
          <w:szCs w:val="22"/>
        </w:rPr>
      </w:pPr>
      <w:r w:rsidRPr="0074048E">
        <w:rPr>
          <w:rFonts w:ascii="Times New Roman" w:hAnsi="Times New Roman" w:cs="Times New Roman"/>
          <w:sz w:val="22"/>
          <w:szCs w:val="22"/>
        </w:rPr>
        <w:t>Kanıtlar:</w:t>
      </w:r>
    </w:p>
    <w:p w14:paraId="1C66AE29" w14:textId="06710978" w:rsidR="00D16028" w:rsidRPr="0074048E" w:rsidRDefault="0074048E" w:rsidP="0074048E">
      <w:pPr>
        <w:pStyle w:val="GvdeMetni"/>
        <w:numPr>
          <w:ilvl w:val="0"/>
          <w:numId w:val="3"/>
        </w:numPr>
        <w:spacing w:before="90" w:line="276" w:lineRule="auto"/>
        <w:ind w:right="275"/>
        <w:rPr>
          <w:rStyle w:val="K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"http://harranpdo.harran.edu.tr/tr/hakkimizda/proje-hazirlama-ve-yazma-dersi/" </w:instrText>
      </w:r>
      <w:r>
        <w:rPr>
          <w:rFonts w:ascii="Times New Roman" w:hAnsi="Times New Roman" w:cs="Times New Roman"/>
          <w:sz w:val="22"/>
          <w:szCs w:val="22"/>
        </w:rPr>
      </w:r>
      <w:r>
        <w:rPr>
          <w:rFonts w:ascii="Times New Roman" w:hAnsi="Times New Roman" w:cs="Times New Roman"/>
          <w:sz w:val="22"/>
          <w:szCs w:val="22"/>
        </w:rPr>
        <w:fldChar w:fldCharType="separate"/>
      </w:r>
      <w:r w:rsidR="00D16028" w:rsidRPr="0074048E">
        <w:rPr>
          <w:rStyle w:val="Kpr"/>
          <w:rFonts w:ascii="Times New Roman" w:hAnsi="Times New Roman" w:cs="Times New Roman"/>
          <w:sz w:val="22"/>
          <w:szCs w:val="22"/>
        </w:rPr>
        <w:t>Proje Hazırlama ve Yazma Dersi</w:t>
      </w:r>
    </w:p>
    <w:p w14:paraId="786DCB81" w14:textId="363D621B" w:rsidR="00827C7E" w:rsidRPr="00F75F99" w:rsidRDefault="0074048E" w:rsidP="00EE4C3C">
      <w:pPr>
        <w:pStyle w:val="GvdeMetni"/>
        <w:spacing w:line="360" w:lineRule="auto"/>
        <w:ind w:left="0"/>
        <w:rPr>
          <w:rFonts w:ascii="Times New Roman" w:hAnsi="Times New Roman" w:cs="Times New Roman"/>
          <w:sz w:val="22"/>
          <w:szCs w:val="22"/>
        </w:rPr>
      </w:pPr>
      <w:r>
        <w:rPr>
          <w:rFonts w:ascii="Times New Roman" w:hAnsi="Times New Roman" w:cs="Times New Roman"/>
          <w:sz w:val="22"/>
          <w:szCs w:val="22"/>
        </w:rPr>
        <w:fldChar w:fldCharType="end"/>
      </w:r>
      <w:r w:rsidR="00D16028">
        <w:rPr>
          <w:rFonts w:ascii="Times New Roman" w:hAnsi="Times New Roman" w:cs="Times New Roman"/>
          <w:sz w:val="22"/>
          <w:szCs w:val="22"/>
        </w:rPr>
        <w:t xml:space="preserve"> </w:t>
      </w:r>
    </w:p>
    <w:p w14:paraId="2725084E" w14:textId="77777777" w:rsidR="00827C7E" w:rsidRPr="00F75F99" w:rsidRDefault="00827C7E">
      <w:pPr>
        <w:pStyle w:val="GvdeMetni"/>
        <w:numPr>
          <w:ilvl w:val="0"/>
          <w:numId w:val="1"/>
        </w:numPr>
        <w:spacing w:before="23" w:line="360" w:lineRule="auto"/>
        <w:ind w:right="673"/>
        <w:rPr>
          <w:rFonts w:ascii="Times New Roman" w:hAnsi="Times New Roman" w:cs="Times New Roman"/>
          <w:b/>
          <w:sz w:val="22"/>
          <w:szCs w:val="22"/>
        </w:rPr>
      </w:pPr>
      <w:r w:rsidRPr="00F75F99">
        <w:rPr>
          <w:rFonts w:ascii="Times New Roman" w:hAnsi="Times New Roman" w:cs="Times New Roman"/>
          <w:b/>
          <w:sz w:val="22"/>
          <w:szCs w:val="22"/>
          <w:u w:val="single"/>
        </w:rPr>
        <w:t>ARAŞTIRMA VE GELİŞTİRME</w:t>
      </w:r>
    </w:p>
    <w:p w14:paraId="52BC564D" w14:textId="63D5BF38" w:rsidR="007413AF" w:rsidRDefault="00D00F9C" w:rsidP="00ED2C79">
      <w:pPr>
        <w:pStyle w:val="GvdeMetni"/>
        <w:spacing w:line="360" w:lineRule="auto"/>
        <w:ind w:left="675"/>
        <w:rPr>
          <w:rFonts w:ascii="Times New Roman" w:hAnsi="Times New Roman" w:cs="Times New Roman"/>
          <w:b/>
          <w:sz w:val="22"/>
          <w:szCs w:val="22"/>
        </w:rPr>
      </w:pPr>
      <w:r w:rsidRPr="00D00F9C">
        <w:rPr>
          <w:rFonts w:ascii="Times New Roman" w:hAnsi="Times New Roman" w:cs="Times New Roman"/>
          <w:b/>
          <w:sz w:val="22"/>
          <w:szCs w:val="22"/>
        </w:rPr>
        <w:t xml:space="preserve">( Birimin </w:t>
      </w:r>
      <w:r w:rsidR="00C81ED9">
        <w:rPr>
          <w:rFonts w:ascii="Times New Roman" w:hAnsi="Times New Roman" w:cs="Times New Roman"/>
          <w:b/>
          <w:sz w:val="22"/>
          <w:szCs w:val="22"/>
        </w:rPr>
        <w:t>Araştırma Geliştirme faaliyetlerindeki</w:t>
      </w:r>
      <w:r w:rsidRPr="00D00F9C">
        <w:rPr>
          <w:rFonts w:ascii="Times New Roman" w:hAnsi="Times New Roman" w:cs="Times New Roman"/>
          <w:b/>
          <w:sz w:val="22"/>
          <w:szCs w:val="22"/>
        </w:rPr>
        <w:t xml:space="preserve"> çalışma</w:t>
      </w:r>
      <w:r w:rsidR="00C81ED9">
        <w:rPr>
          <w:rFonts w:ascii="Times New Roman" w:hAnsi="Times New Roman" w:cs="Times New Roman"/>
          <w:b/>
          <w:sz w:val="22"/>
          <w:szCs w:val="22"/>
        </w:rPr>
        <w:t>lara ne tür katkı verildiğinin</w:t>
      </w:r>
      <w:r w:rsidRPr="00D00F9C">
        <w:rPr>
          <w:rFonts w:ascii="Times New Roman" w:hAnsi="Times New Roman" w:cs="Times New Roman"/>
          <w:b/>
          <w:sz w:val="22"/>
          <w:szCs w:val="22"/>
        </w:rPr>
        <w:t xml:space="preserve"> genel değerlendirmesi yapılarak kurumun </w:t>
      </w:r>
      <w:proofErr w:type="spellStart"/>
      <w:r>
        <w:rPr>
          <w:rFonts w:ascii="Times New Roman" w:hAnsi="Times New Roman" w:cs="Times New Roman"/>
          <w:b/>
          <w:sz w:val="22"/>
          <w:szCs w:val="22"/>
        </w:rPr>
        <w:t>Arge</w:t>
      </w:r>
      <w:proofErr w:type="spellEnd"/>
      <w:r>
        <w:rPr>
          <w:rFonts w:ascii="Times New Roman" w:hAnsi="Times New Roman" w:cs="Times New Roman"/>
          <w:b/>
          <w:sz w:val="22"/>
          <w:szCs w:val="22"/>
        </w:rPr>
        <w:t xml:space="preserve"> </w:t>
      </w:r>
      <w:r w:rsidRPr="00D00F9C">
        <w:rPr>
          <w:rFonts w:ascii="Times New Roman" w:hAnsi="Times New Roman" w:cs="Times New Roman"/>
          <w:b/>
          <w:sz w:val="22"/>
          <w:szCs w:val="22"/>
        </w:rPr>
        <w:t>politik</w:t>
      </w:r>
      <w:r>
        <w:rPr>
          <w:rFonts w:ascii="Times New Roman" w:hAnsi="Times New Roman" w:cs="Times New Roman"/>
          <w:b/>
          <w:sz w:val="22"/>
          <w:szCs w:val="22"/>
        </w:rPr>
        <w:t>a</w:t>
      </w:r>
      <w:r w:rsidRPr="00D00F9C">
        <w:rPr>
          <w:rFonts w:ascii="Times New Roman" w:hAnsi="Times New Roman" w:cs="Times New Roman"/>
          <w:b/>
          <w:sz w:val="22"/>
          <w:szCs w:val="22"/>
        </w:rPr>
        <w:t xml:space="preserve">sı ve </w:t>
      </w:r>
      <w:r w:rsidR="00C81ED9">
        <w:rPr>
          <w:rFonts w:ascii="Times New Roman" w:hAnsi="Times New Roman" w:cs="Times New Roman"/>
          <w:b/>
          <w:sz w:val="22"/>
          <w:szCs w:val="22"/>
        </w:rPr>
        <w:t xml:space="preserve">diğer </w:t>
      </w:r>
      <w:r w:rsidRPr="00D00F9C">
        <w:rPr>
          <w:rFonts w:ascii="Times New Roman" w:hAnsi="Times New Roman" w:cs="Times New Roman"/>
          <w:b/>
          <w:sz w:val="22"/>
          <w:szCs w:val="22"/>
        </w:rPr>
        <w:t>kanıtlar eklenmelidir.</w:t>
      </w:r>
      <w:r w:rsidR="00C81ED9" w:rsidRPr="00C81ED9">
        <w:rPr>
          <w:rFonts w:ascii="Calibri" w:hAnsi="Calibri" w:cs="Calibri"/>
          <w:b/>
          <w:sz w:val="22"/>
          <w:szCs w:val="22"/>
        </w:rPr>
        <w:t xml:space="preserve"> </w:t>
      </w:r>
      <w:proofErr w:type="gramStart"/>
      <w:r w:rsidR="00C81ED9">
        <w:rPr>
          <w:rFonts w:ascii="Calibri" w:hAnsi="Calibri" w:cs="Calibri"/>
          <w:b/>
          <w:sz w:val="22"/>
          <w:szCs w:val="22"/>
        </w:rPr>
        <w:t>kanıt</w:t>
      </w:r>
      <w:proofErr w:type="gramEnd"/>
      <w:r w:rsidR="00C81ED9">
        <w:rPr>
          <w:rFonts w:ascii="Calibri" w:hAnsi="Calibri" w:cs="Calibri"/>
          <w:b/>
          <w:sz w:val="22"/>
          <w:szCs w:val="22"/>
        </w:rPr>
        <w:t xml:space="preserve"> ifadelerine bağla</w:t>
      </w:r>
      <w:r w:rsidR="00C81ED9">
        <w:rPr>
          <w:rFonts w:ascii="Calibri" w:hAnsi="Calibri" w:cs="Calibri"/>
          <w:b/>
        </w:rPr>
        <w:t>ntı</w:t>
      </w:r>
      <w:r w:rsidRPr="00D00F9C">
        <w:rPr>
          <w:rFonts w:ascii="Times New Roman" w:hAnsi="Times New Roman" w:cs="Times New Roman"/>
          <w:b/>
          <w:sz w:val="22"/>
          <w:szCs w:val="22"/>
        </w:rPr>
        <w:t>)</w:t>
      </w:r>
    </w:p>
    <w:p w14:paraId="1A15A887" w14:textId="03AA86BB" w:rsidR="00E86F48" w:rsidRDefault="00E86F48" w:rsidP="00E86F48">
      <w:pPr>
        <w:pStyle w:val="GvdeMetni"/>
        <w:spacing w:before="90" w:line="276" w:lineRule="auto"/>
        <w:ind w:left="476" w:right="275" w:firstLine="707"/>
        <w:rPr>
          <w:rFonts w:ascii="Times New Roman" w:hAnsi="Times New Roman" w:cs="Times New Roman"/>
          <w:b/>
          <w:sz w:val="22"/>
          <w:szCs w:val="22"/>
        </w:rPr>
      </w:pPr>
      <w:r w:rsidRPr="0074048E">
        <w:rPr>
          <w:rFonts w:ascii="Times New Roman" w:hAnsi="Times New Roman" w:cs="Times New Roman"/>
          <w:sz w:val="22"/>
          <w:szCs w:val="22"/>
        </w:rPr>
        <w:t>Kanıtlar:</w:t>
      </w:r>
    </w:p>
    <w:p w14:paraId="71735756" w14:textId="562F5F89" w:rsidR="00943BA8" w:rsidRPr="00943BA8" w:rsidRDefault="00943BA8" w:rsidP="00E86F48">
      <w:pPr>
        <w:pStyle w:val="GvdeMetni"/>
        <w:numPr>
          <w:ilvl w:val="0"/>
          <w:numId w:val="3"/>
        </w:numPr>
        <w:spacing w:line="360" w:lineRule="auto"/>
        <w:rPr>
          <w:rFonts w:ascii="Times New Roman" w:hAnsi="Times New Roman" w:cs="Times New Roman"/>
          <w:b/>
          <w:color w:val="0563C1" w:themeColor="hyperlink"/>
          <w:sz w:val="22"/>
          <w:szCs w:val="22"/>
          <w:u w:val="single"/>
        </w:rPr>
      </w:pPr>
      <w:hyperlink r:id="rId16" w:history="1">
        <w:r w:rsidRPr="00943BA8">
          <w:rPr>
            <w:rStyle w:val="Kpr"/>
            <w:rFonts w:ascii="Times New Roman" w:hAnsi="Times New Roman" w:cs="Times New Roman"/>
            <w:b/>
            <w:sz w:val="22"/>
            <w:szCs w:val="22"/>
          </w:rPr>
          <w:t>Yeni yılda yeni teşvikler: proje yazmayan kalmasın</w:t>
        </w:r>
      </w:hyperlink>
    </w:p>
    <w:p w14:paraId="2CD55710" w14:textId="3705B812" w:rsidR="00E86F48" w:rsidRPr="00E86F48" w:rsidRDefault="00E86F48" w:rsidP="00E86F48">
      <w:pPr>
        <w:pStyle w:val="GvdeMetni"/>
        <w:numPr>
          <w:ilvl w:val="0"/>
          <w:numId w:val="3"/>
        </w:numPr>
        <w:spacing w:line="360" w:lineRule="auto"/>
        <w:rPr>
          <w:rStyle w:val="Kpr"/>
          <w:rFonts w:ascii="Times New Roman" w:hAnsi="Times New Roman" w:cs="Times New Roman"/>
          <w:b/>
          <w:sz w:val="22"/>
          <w:szCs w:val="22"/>
        </w:rPr>
      </w:pP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HYPERLINK "http://harranpdo.harran.edu.tr/tr/etkinlik/20567/akademik-soylesi-quotbasarili-tubitak-projeleri-icin-ne-yapmali-ne-yapmamaliquot/"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Pr="00E86F48">
        <w:rPr>
          <w:rStyle w:val="Kpr"/>
          <w:rFonts w:ascii="Times New Roman" w:hAnsi="Times New Roman" w:cs="Times New Roman"/>
          <w:b/>
          <w:sz w:val="22"/>
          <w:szCs w:val="22"/>
        </w:rPr>
        <w:t>Akademik söyleşi</w:t>
      </w:r>
      <w:r w:rsidR="00943BA8">
        <w:rPr>
          <w:rStyle w:val="Kpr"/>
          <w:rFonts w:ascii="Times New Roman" w:hAnsi="Times New Roman" w:cs="Times New Roman"/>
          <w:b/>
          <w:sz w:val="22"/>
          <w:szCs w:val="22"/>
        </w:rPr>
        <w:t xml:space="preserve"> </w:t>
      </w:r>
    </w:p>
    <w:p w14:paraId="1E47AA22" w14:textId="34FB6069" w:rsidR="007413AF" w:rsidRPr="00F75F99" w:rsidRDefault="00E86F48" w:rsidP="00EE4C3C">
      <w:pPr>
        <w:pStyle w:val="GvdeMetni"/>
        <w:spacing w:line="360" w:lineRule="auto"/>
        <w:ind w:left="0"/>
        <w:rPr>
          <w:rFonts w:ascii="Times New Roman" w:hAnsi="Times New Roman" w:cs="Times New Roman"/>
          <w:b/>
          <w:sz w:val="22"/>
          <w:szCs w:val="22"/>
        </w:rPr>
      </w:pPr>
      <w:r>
        <w:rPr>
          <w:rFonts w:ascii="Times New Roman" w:hAnsi="Times New Roman" w:cs="Times New Roman"/>
          <w:b/>
          <w:sz w:val="22"/>
          <w:szCs w:val="22"/>
        </w:rPr>
        <w:fldChar w:fldCharType="end"/>
      </w:r>
    </w:p>
    <w:p w14:paraId="3E568BE1" w14:textId="77777777" w:rsidR="00827C7E" w:rsidRPr="00F75F99" w:rsidRDefault="00827C7E">
      <w:pPr>
        <w:pStyle w:val="GvdeMetni"/>
        <w:numPr>
          <w:ilvl w:val="0"/>
          <w:numId w:val="1"/>
        </w:numPr>
        <w:spacing w:before="23" w:line="360" w:lineRule="auto"/>
        <w:ind w:right="673"/>
        <w:rPr>
          <w:rFonts w:ascii="Times New Roman" w:hAnsi="Times New Roman" w:cs="Times New Roman"/>
          <w:b/>
          <w:sz w:val="22"/>
          <w:szCs w:val="22"/>
        </w:rPr>
      </w:pPr>
      <w:r w:rsidRPr="00F75F99">
        <w:rPr>
          <w:rFonts w:ascii="Times New Roman" w:hAnsi="Times New Roman" w:cs="Times New Roman"/>
          <w:b/>
          <w:sz w:val="22"/>
          <w:szCs w:val="22"/>
          <w:u w:val="single"/>
        </w:rPr>
        <w:t>TOPLUMSAL KATKI</w:t>
      </w:r>
    </w:p>
    <w:p w14:paraId="1941130D" w14:textId="77777777" w:rsidR="00D00F9C" w:rsidRDefault="00C81ED9" w:rsidP="00D00F9C">
      <w:pPr>
        <w:pStyle w:val="GvdeMetni"/>
        <w:spacing w:before="23" w:line="360" w:lineRule="auto"/>
        <w:ind w:right="673"/>
        <w:rPr>
          <w:rFonts w:ascii="Calibri" w:hAnsi="Calibri" w:cs="Calibri"/>
          <w:b/>
          <w:sz w:val="22"/>
          <w:szCs w:val="22"/>
        </w:rPr>
      </w:pPr>
      <w:r>
        <w:rPr>
          <w:rFonts w:ascii="Times New Roman" w:hAnsi="Times New Roman" w:cs="Times New Roman"/>
          <w:b/>
          <w:sz w:val="22"/>
          <w:szCs w:val="22"/>
        </w:rPr>
        <w:t xml:space="preserve">( Birimin Araştırma Geliştirme faaliyetlerindeki </w:t>
      </w:r>
      <w:r w:rsidR="00D00F9C" w:rsidRPr="00D00F9C">
        <w:rPr>
          <w:rFonts w:ascii="Times New Roman" w:hAnsi="Times New Roman" w:cs="Times New Roman"/>
          <w:b/>
          <w:sz w:val="22"/>
          <w:szCs w:val="22"/>
        </w:rPr>
        <w:t>çalışmal</w:t>
      </w:r>
      <w:r>
        <w:rPr>
          <w:rFonts w:ascii="Times New Roman" w:hAnsi="Times New Roman" w:cs="Times New Roman"/>
          <w:b/>
          <w:sz w:val="22"/>
          <w:szCs w:val="22"/>
        </w:rPr>
        <w:t xml:space="preserve">ara ne tür katkı verildiğinin </w:t>
      </w:r>
      <w:r w:rsidR="00D00F9C" w:rsidRPr="00D00F9C">
        <w:rPr>
          <w:rFonts w:ascii="Times New Roman" w:hAnsi="Times New Roman" w:cs="Times New Roman"/>
          <w:b/>
          <w:sz w:val="22"/>
          <w:szCs w:val="22"/>
        </w:rPr>
        <w:t>genel değerlendirmesi yapılarak ku</w:t>
      </w:r>
      <w:r>
        <w:rPr>
          <w:rFonts w:ascii="Times New Roman" w:hAnsi="Times New Roman" w:cs="Times New Roman"/>
          <w:b/>
          <w:sz w:val="22"/>
          <w:szCs w:val="22"/>
        </w:rPr>
        <w:t xml:space="preserve">rumun </w:t>
      </w:r>
      <w:proofErr w:type="spellStart"/>
      <w:r>
        <w:rPr>
          <w:rFonts w:ascii="Times New Roman" w:hAnsi="Times New Roman" w:cs="Times New Roman"/>
          <w:b/>
          <w:sz w:val="22"/>
          <w:szCs w:val="22"/>
        </w:rPr>
        <w:t>Arge</w:t>
      </w:r>
      <w:proofErr w:type="spellEnd"/>
      <w:r>
        <w:rPr>
          <w:rFonts w:ascii="Times New Roman" w:hAnsi="Times New Roman" w:cs="Times New Roman"/>
          <w:b/>
          <w:sz w:val="22"/>
          <w:szCs w:val="22"/>
        </w:rPr>
        <w:t xml:space="preserve"> politikası ve diğer </w:t>
      </w:r>
      <w:r w:rsidR="00D00F9C" w:rsidRPr="00D00F9C">
        <w:rPr>
          <w:rFonts w:ascii="Times New Roman" w:hAnsi="Times New Roman" w:cs="Times New Roman"/>
          <w:b/>
          <w:sz w:val="22"/>
          <w:szCs w:val="22"/>
        </w:rPr>
        <w:t>kanıtlar eklenmelidir.</w:t>
      </w:r>
      <w:r w:rsidRPr="00C81ED9">
        <w:rPr>
          <w:rFonts w:ascii="Calibri" w:hAnsi="Calibri" w:cs="Calibri"/>
          <w:b/>
          <w:sz w:val="22"/>
          <w:szCs w:val="22"/>
        </w:rPr>
        <w:t xml:space="preserve"> </w:t>
      </w:r>
      <w:proofErr w:type="gramStart"/>
      <w:r>
        <w:rPr>
          <w:rFonts w:ascii="Calibri" w:hAnsi="Calibri" w:cs="Calibri"/>
          <w:b/>
          <w:sz w:val="22"/>
          <w:szCs w:val="22"/>
        </w:rPr>
        <w:t>kanıt</w:t>
      </w:r>
      <w:proofErr w:type="gramEnd"/>
      <w:r>
        <w:rPr>
          <w:rFonts w:ascii="Calibri" w:hAnsi="Calibri" w:cs="Calibri"/>
          <w:b/>
          <w:sz w:val="22"/>
          <w:szCs w:val="22"/>
        </w:rPr>
        <w:t xml:space="preserve"> ifadelerine bağla</w:t>
      </w:r>
      <w:r>
        <w:rPr>
          <w:rFonts w:ascii="Calibri" w:hAnsi="Calibri" w:cs="Calibri"/>
          <w:b/>
        </w:rPr>
        <w:t>ntı</w:t>
      </w:r>
      <w:r w:rsidR="00D00F9C" w:rsidRPr="00D00F9C">
        <w:rPr>
          <w:rFonts w:ascii="Times New Roman" w:hAnsi="Times New Roman" w:cs="Times New Roman"/>
          <w:b/>
          <w:sz w:val="22"/>
          <w:szCs w:val="22"/>
        </w:rPr>
        <w:t>)</w:t>
      </w:r>
      <w:r w:rsidR="001D10EE" w:rsidRPr="00F75F99">
        <w:rPr>
          <w:rFonts w:ascii="Times New Roman" w:hAnsi="Times New Roman" w:cs="Times New Roman"/>
          <w:b/>
          <w:sz w:val="22"/>
          <w:szCs w:val="22"/>
        </w:rPr>
        <w:tab/>
      </w:r>
      <w:r w:rsidR="001D10EE" w:rsidRPr="00F75F99">
        <w:rPr>
          <w:rFonts w:ascii="Times New Roman" w:hAnsi="Times New Roman" w:cs="Times New Roman"/>
          <w:b/>
          <w:sz w:val="22"/>
          <w:szCs w:val="22"/>
        </w:rPr>
        <w:tab/>
      </w:r>
      <w:r w:rsidR="001D10EE" w:rsidRPr="00F75F99">
        <w:rPr>
          <w:rFonts w:ascii="Times New Roman" w:hAnsi="Times New Roman" w:cs="Times New Roman"/>
          <w:b/>
          <w:sz w:val="22"/>
          <w:szCs w:val="22"/>
        </w:rPr>
        <w:tab/>
      </w:r>
      <w:r w:rsidR="001D10EE" w:rsidRPr="00F75F99">
        <w:rPr>
          <w:rFonts w:ascii="Times New Roman" w:hAnsi="Times New Roman" w:cs="Times New Roman"/>
          <w:b/>
          <w:sz w:val="22"/>
          <w:szCs w:val="22"/>
        </w:rPr>
        <w:tab/>
      </w:r>
      <w:r w:rsidR="001D10EE" w:rsidRPr="00F75F99">
        <w:rPr>
          <w:rFonts w:ascii="Times New Roman" w:hAnsi="Times New Roman" w:cs="Times New Roman"/>
          <w:b/>
          <w:sz w:val="22"/>
          <w:szCs w:val="22"/>
        </w:rPr>
        <w:tab/>
      </w:r>
    </w:p>
    <w:p w14:paraId="7084AB2B" w14:textId="77777777" w:rsidR="007413AF" w:rsidRPr="00532DF3" w:rsidRDefault="00050218" w:rsidP="00FF2BEB">
      <w:pPr>
        <w:pStyle w:val="GvdeMetni"/>
        <w:spacing w:before="23" w:line="259" w:lineRule="auto"/>
        <w:ind w:left="0" w:right="673"/>
        <w:rPr>
          <w:rFonts w:ascii="Calibri" w:hAnsi="Calibri" w:cs="Calibri"/>
          <w:b/>
          <w:sz w:val="22"/>
          <w:szCs w:val="22"/>
        </w:rPr>
        <w:sectPr w:rsidR="007413AF" w:rsidRPr="00532DF3" w:rsidSect="00DA26FD">
          <w:footerReference w:type="default" r:id="rId17"/>
          <w:pgSz w:w="11910" w:h="16840"/>
          <w:pgMar w:top="1320" w:right="740" w:bottom="280" w:left="740" w:header="708" w:footer="708" w:gutter="0"/>
          <w:cols w:space="708"/>
          <w:titlePg/>
          <w:docGrid w:linePitch="299"/>
        </w:sectPr>
      </w:pPr>
      <w:r>
        <w:rPr>
          <w:rFonts w:ascii="Calibri" w:hAnsi="Calibri" w:cs="Calibri"/>
          <w:b/>
          <w:sz w:val="22"/>
          <w:szCs w:val="22"/>
        </w:rPr>
        <w:t xml:space="preserve"> </w:t>
      </w:r>
    </w:p>
    <w:p w14:paraId="2CA77B78" w14:textId="77777777" w:rsidR="00F13366" w:rsidRPr="00F75F99" w:rsidRDefault="00E94B13" w:rsidP="00144E34">
      <w:pPr>
        <w:jc w:val="both"/>
        <w:rPr>
          <w:rFonts w:ascii="Times New Roman" w:hAnsi="Times New Roman" w:cs="Times New Roman"/>
          <w:b/>
          <w:sz w:val="24"/>
          <w:szCs w:val="24"/>
        </w:rPr>
      </w:pPr>
      <w:r w:rsidRPr="00F75F99">
        <w:rPr>
          <w:rFonts w:ascii="Times New Roman" w:hAnsi="Times New Roman" w:cs="Times New Roman"/>
          <w:b/>
          <w:sz w:val="24"/>
          <w:szCs w:val="24"/>
        </w:rPr>
        <w:lastRenderedPageBreak/>
        <w:t>DEĞERLENDİRME</w:t>
      </w:r>
      <w:r w:rsidR="00144E34" w:rsidRPr="00F75F99">
        <w:rPr>
          <w:rFonts w:ascii="Times New Roman" w:hAnsi="Times New Roman" w:cs="Times New Roman"/>
          <w:b/>
          <w:sz w:val="24"/>
          <w:szCs w:val="24"/>
        </w:rPr>
        <w:t>,</w:t>
      </w:r>
      <w:r w:rsidRPr="00F75F99">
        <w:rPr>
          <w:rFonts w:ascii="Times New Roman" w:hAnsi="Times New Roman" w:cs="Times New Roman"/>
          <w:b/>
          <w:sz w:val="24"/>
          <w:szCs w:val="24"/>
        </w:rPr>
        <w:t xml:space="preserve"> </w:t>
      </w:r>
      <w:r w:rsidR="00144E34" w:rsidRPr="00F75F99">
        <w:rPr>
          <w:rFonts w:ascii="Times New Roman" w:hAnsi="Times New Roman" w:cs="Times New Roman"/>
          <w:b/>
          <w:sz w:val="24"/>
          <w:szCs w:val="24"/>
        </w:rPr>
        <w:t xml:space="preserve">SONUÇ VE ÖNERİLER </w:t>
      </w:r>
    </w:p>
    <w:p w14:paraId="30388555" w14:textId="77777777" w:rsidR="00827C7E" w:rsidRPr="00F75F99" w:rsidRDefault="003F53A4" w:rsidP="007C01CF">
      <w:pPr>
        <w:ind w:firstLine="708"/>
        <w:jc w:val="both"/>
        <w:rPr>
          <w:rFonts w:ascii="Times New Roman" w:hAnsi="Times New Roman" w:cs="Times New Roman"/>
          <w:b/>
        </w:rPr>
      </w:pPr>
      <w:r w:rsidRPr="00F75F99">
        <w:rPr>
          <w:rFonts w:ascii="Times New Roman" w:hAnsi="Times New Roman" w:cs="Times New Roman"/>
          <w:b/>
        </w:rPr>
        <w:t>(</w:t>
      </w:r>
      <w:r w:rsidR="00ED2C79">
        <w:rPr>
          <w:rFonts w:ascii="Times New Roman" w:hAnsi="Times New Roman" w:cs="Times New Roman"/>
          <w:b/>
        </w:rPr>
        <w:t xml:space="preserve">Kalite Güvence Sistemi </w:t>
      </w:r>
      <w:r w:rsidR="00C81ED9">
        <w:rPr>
          <w:rFonts w:ascii="Times New Roman" w:hAnsi="Times New Roman" w:cs="Times New Roman"/>
          <w:b/>
        </w:rPr>
        <w:t>başlığı altında</w:t>
      </w:r>
      <w:r w:rsidR="001D10EE" w:rsidRPr="00F75F99">
        <w:rPr>
          <w:rFonts w:ascii="Times New Roman" w:hAnsi="Times New Roman" w:cs="Times New Roman"/>
          <w:b/>
        </w:rPr>
        <w:t xml:space="preserve"> g</w:t>
      </w:r>
      <w:r w:rsidRPr="00F75F99">
        <w:rPr>
          <w:rFonts w:ascii="Times New Roman" w:hAnsi="Times New Roman" w:cs="Times New Roman"/>
          <w:b/>
        </w:rPr>
        <w:t xml:space="preserve">enel bir değerlendirme yapılarak sonuç ve öneriler yapılmalı) </w:t>
      </w:r>
    </w:p>
    <w:p w14:paraId="035FE673" w14:textId="77777777" w:rsidR="001D10EE" w:rsidRDefault="001D10EE" w:rsidP="007C01CF">
      <w:pPr>
        <w:ind w:firstLine="708"/>
        <w:jc w:val="both"/>
        <w:rPr>
          <w:rFonts w:ascii="Times New Roman" w:hAnsi="Times New Roman" w:cs="Times New Roman"/>
          <w:b/>
        </w:rPr>
      </w:pPr>
    </w:p>
    <w:p w14:paraId="111871B8" w14:textId="77777777" w:rsidR="000F43E3" w:rsidRDefault="000F43E3" w:rsidP="007C01CF">
      <w:pPr>
        <w:ind w:firstLine="708"/>
        <w:jc w:val="both"/>
        <w:rPr>
          <w:rFonts w:ascii="Times New Roman" w:hAnsi="Times New Roman" w:cs="Times New Roman"/>
          <w:b/>
        </w:rPr>
      </w:pPr>
    </w:p>
    <w:p w14:paraId="71CF4C33" w14:textId="77777777" w:rsidR="000F43E3" w:rsidRDefault="000F43E3" w:rsidP="007C01CF">
      <w:pPr>
        <w:ind w:firstLine="708"/>
        <w:jc w:val="both"/>
        <w:rPr>
          <w:rFonts w:ascii="Times New Roman" w:hAnsi="Times New Roman" w:cs="Times New Roman"/>
          <w:b/>
        </w:rPr>
      </w:pPr>
    </w:p>
    <w:p w14:paraId="38AB2EBF" w14:textId="77777777" w:rsidR="000F43E3" w:rsidRDefault="000F43E3" w:rsidP="007C01CF">
      <w:pPr>
        <w:ind w:firstLine="708"/>
        <w:jc w:val="both"/>
        <w:rPr>
          <w:rFonts w:ascii="Times New Roman" w:hAnsi="Times New Roman" w:cs="Times New Roman"/>
          <w:b/>
        </w:rPr>
      </w:pPr>
    </w:p>
    <w:p w14:paraId="1A2D36B9" w14:textId="77777777" w:rsidR="000F43E3" w:rsidRDefault="000F43E3" w:rsidP="007C01CF">
      <w:pPr>
        <w:ind w:firstLine="708"/>
        <w:jc w:val="both"/>
        <w:rPr>
          <w:rFonts w:ascii="Times New Roman" w:hAnsi="Times New Roman" w:cs="Times New Roman"/>
          <w:b/>
        </w:rPr>
      </w:pPr>
    </w:p>
    <w:p w14:paraId="539908CF" w14:textId="77777777" w:rsidR="000F43E3" w:rsidRDefault="000F43E3" w:rsidP="007C01CF">
      <w:pPr>
        <w:ind w:firstLine="708"/>
        <w:jc w:val="both"/>
        <w:rPr>
          <w:rFonts w:ascii="Times New Roman" w:hAnsi="Times New Roman" w:cs="Times New Roman"/>
          <w:b/>
        </w:rPr>
      </w:pPr>
    </w:p>
    <w:p w14:paraId="30F3D07B" w14:textId="77777777" w:rsidR="000F43E3" w:rsidRDefault="000F43E3" w:rsidP="007C01CF">
      <w:pPr>
        <w:ind w:firstLine="708"/>
        <w:jc w:val="both"/>
        <w:rPr>
          <w:rFonts w:ascii="Times New Roman" w:hAnsi="Times New Roman" w:cs="Times New Roman"/>
          <w:b/>
        </w:rPr>
      </w:pPr>
    </w:p>
    <w:p w14:paraId="1491CC03" w14:textId="77777777" w:rsidR="000F43E3" w:rsidRDefault="000F43E3" w:rsidP="007C01CF">
      <w:pPr>
        <w:ind w:firstLine="708"/>
        <w:jc w:val="both"/>
        <w:rPr>
          <w:rFonts w:ascii="Times New Roman" w:hAnsi="Times New Roman" w:cs="Times New Roman"/>
          <w:b/>
        </w:rPr>
      </w:pPr>
    </w:p>
    <w:p w14:paraId="384C53F3" w14:textId="77777777" w:rsidR="000F43E3" w:rsidRPr="00F75F99" w:rsidRDefault="000F43E3" w:rsidP="007C01CF">
      <w:pPr>
        <w:ind w:firstLine="708"/>
        <w:jc w:val="both"/>
        <w:rPr>
          <w:rFonts w:ascii="Times New Roman" w:hAnsi="Times New Roman" w:cs="Times New Roman"/>
          <w:b/>
        </w:rPr>
      </w:pPr>
    </w:p>
    <w:p w14:paraId="45D8D45B" w14:textId="057A614A" w:rsidR="001D10EE" w:rsidRPr="00F75F99" w:rsidRDefault="001D10EE" w:rsidP="007C01CF">
      <w:pPr>
        <w:ind w:firstLine="708"/>
        <w:jc w:val="both"/>
        <w:rPr>
          <w:rFonts w:ascii="Times New Roman" w:hAnsi="Times New Roman" w:cs="Times New Roman"/>
          <w:b/>
        </w:rPr>
      </w:pPr>
    </w:p>
    <w:sectPr w:rsidR="001D10EE" w:rsidRPr="00F75F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7E0A" w14:textId="77777777" w:rsidR="00C528EE" w:rsidRDefault="00C528EE" w:rsidP="00B4496D">
      <w:pPr>
        <w:spacing w:after="0" w:line="240" w:lineRule="auto"/>
      </w:pPr>
      <w:r>
        <w:separator/>
      </w:r>
    </w:p>
  </w:endnote>
  <w:endnote w:type="continuationSeparator" w:id="0">
    <w:p w14:paraId="5744AFD9" w14:textId="77777777" w:rsidR="00C528EE" w:rsidRDefault="00C528EE" w:rsidP="00B4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otham Narrow Ultra">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ACB" w14:textId="65CDF1B5" w:rsidR="00B4496D" w:rsidRPr="00DA26FD" w:rsidRDefault="00B4496D">
    <w:pPr>
      <w:pStyle w:val="AltBilgi"/>
      <w:rPr>
        <w:i/>
        <w:iCs/>
        <w:sz w:val="20"/>
        <w:szCs w:val="20"/>
      </w:rPr>
    </w:pPr>
    <w:r w:rsidRPr="00DA26FD">
      <w:rPr>
        <w:i/>
        <w:iCs/>
        <w:sz w:val="20"/>
        <w:szCs w:val="20"/>
      </w:rPr>
      <w:t>FRM-0161; Yayın Tarihi: 25.08.2022; Revizyon Tarihi: 25.08.2022;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8610" w14:textId="77777777" w:rsidR="00C528EE" w:rsidRDefault="00C528EE" w:rsidP="00B4496D">
      <w:pPr>
        <w:spacing w:after="0" w:line="240" w:lineRule="auto"/>
      </w:pPr>
      <w:r>
        <w:separator/>
      </w:r>
    </w:p>
  </w:footnote>
  <w:footnote w:type="continuationSeparator" w:id="0">
    <w:p w14:paraId="487E9A60" w14:textId="77777777" w:rsidR="00C528EE" w:rsidRDefault="00C528EE" w:rsidP="00B44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981"/>
    <w:multiLevelType w:val="hybridMultilevel"/>
    <w:tmpl w:val="5268EF9C"/>
    <w:lvl w:ilvl="0" w:tplc="0CE87EAE">
      <w:start w:val="1"/>
      <w:numFmt w:val="upperLetter"/>
      <w:lvlText w:val="%1)"/>
      <w:lvlJc w:val="left"/>
      <w:pPr>
        <w:ind w:left="1035" w:hanging="360"/>
      </w:pPr>
      <w:rPr>
        <w:rFonts w:hint="default"/>
        <w:u w:val="single"/>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1" w15:restartNumberingAfterBreak="0">
    <w:nsid w:val="1AAC618E"/>
    <w:multiLevelType w:val="hybridMultilevel"/>
    <w:tmpl w:val="41D4E362"/>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2" w15:restartNumberingAfterBreak="0">
    <w:nsid w:val="1B0F3B4C"/>
    <w:multiLevelType w:val="hybridMultilevel"/>
    <w:tmpl w:val="22D6F0C2"/>
    <w:lvl w:ilvl="0" w:tplc="8BEECB7E">
      <w:start w:val="1"/>
      <w:numFmt w:val="decimal"/>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 w15:restartNumberingAfterBreak="0">
    <w:nsid w:val="60D21414"/>
    <w:multiLevelType w:val="hybridMultilevel"/>
    <w:tmpl w:val="FD265474"/>
    <w:lvl w:ilvl="0" w:tplc="041F0001">
      <w:start w:val="1"/>
      <w:numFmt w:val="bullet"/>
      <w:lvlText w:val=""/>
      <w:lvlJc w:val="left"/>
      <w:pPr>
        <w:ind w:left="1543" w:hanging="360"/>
      </w:pPr>
      <w:rPr>
        <w:rFonts w:ascii="Symbol" w:hAnsi="Symbol" w:hint="default"/>
      </w:rPr>
    </w:lvl>
    <w:lvl w:ilvl="1" w:tplc="041F0003" w:tentative="1">
      <w:start w:val="1"/>
      <w:numFmt w:val="bullet"/>
      <w:lvlText w:val="o"/>
      <w:lvlJc w:val="left"/>
      <w:pPr>
        <w:ind w:left="2263" w:hanging="360"/>
      </w:pPr>
      <w:rPr>
        <w:rFonts w:ascii="Courier New" w:hAnsi="Courier New" w:cs="Courier New" w:hint="default"/>
      </w:rPr>
    </w:lvl>
    <w:lvl w:ilvl="2" w:tplc="041F0005" w:tentative="1">
      <w:start w:val="1"/>
      <w:numFmt w:val="bullet"/>
      <w:lvlText w:val=""/>
      <w:lvlJc w:val="left"/>
      <w:pPr>
        <w:ind w:left="2983" w:hanging="360"/>
      </w:pPr>
      <w:rPr>
        <w:rFonts w:ascii="Wingdings" w:hAnsi="Wingdings" w:hint="default"/>
      </w:rPr>
    </w:lvl>
    <w:lvl w:ilvl="3" w:tplc="041F0001" w:tentative="1">
      <w:start w:val="1"/>
      <w:numFmt w:val="bullet"/>
      <w:lvlText w:val=""/>
      <w:lvlJc w:val="left"/>
      <w:pPr>
        <w:ind w:left="3703" w:hanging="360"/>
      </w:pPr>
      <w:rPr>
        <w:rFonts w:ascii="Symbol" w:hAnsi="Symbol" w:hint="default"/>
      </w:rPr>
    </w:lvl>
    <w:lvl w:ilvl="4" w:tplc="041F0003" w:tentative="1">
      <w:start w:val="1"/>
      <w:numFmt w:val="bullet"/>
      <w:lvlText w:val="o"/>
      <w:lvlJc w:val="left"/>
      <w:pPr>
        <w:ind w:left="4423" w:hanging="360"/>
      </w:pPr>
      <w:rPr>
        <w:rFonts w:ascii="Courier New" w:hAnsi="Courier New" w:cs="Courier New" w:hint="default"/>
      </w:rPr>
    </w:lvl>
    <w:lvl w:ilvl="5" w:tplc="041F0005" w:tentative="1">
      <w:start w:val="1"/>
      <w:numFmt w:val="bullet"/>
      <w:lvlText w:val=""/>
      <w:lvlJc w:val="left"/>
      <w:pPr>
        <w:ind w:left="5143" w:hanging="360"/>
      </w:pPr>
      <w:rPr>
        <w:rFonts w:ascii="Wingdings" w:hAnsi="Wingdings" w:hint="default"/>
      </w:rPr>
    </w:lvl>
    <w:lvl w:ilvl="6" w:tplc="041F0001" w:tentative="1">
      <w:start w:val="1"/>
      <w:numFmt w:val="bullet"/>
      <w:lvlText w:val=""/>
      <w:lvlJc w:val="left"/>
      <w:pPr>
        <w:ind w:left="5863" w:hanging="360"/>
      </w:pPr>
      <w:rPr>
        <w:rFonts w:ascii="Symbol" w:hAnsi="Symbol" w:hint="default"/>
      </w:rPr>
    </w:lvl>
    <w:lvl w:ilvl="7" w:tplc="041F0003" w:tentative="1">
      <w:start w:val="1"/>
      <w:numFmt w:val="bullet"/>
      <w:lvlText w:val="o"/>
      <w:lvlJc w:val="left"/>
      <w:pPr>
        <w:ind w:left="6583" w:hanging="360"/>
      </w:pPr>
      <w:rPr>
        <w:rFonts w:ascii="Courier New" w:hAnsi="Courier New" w:cs="Courier New" w:hint="default"/>
      </w:rPr>
    </w:lvl>
    <w:lvl w:ilvl="8" w:tplc="041F0005" w:tentative="1">
      <w:start w:val="1"/>
      <w:numFmt w:val="bullet"/>
      <w:lvlText w:val=""/>
      <w:lvlJc w:val="left"/>
      <w:pPr>
        <w:ind w:left="7303" w:hanging="360"/>
      </w:pPr>
      <w:rPr>
        <w:rFonts w:ascii="Wingdings" w:hAnsi="Wingdings" w:hint="default"/>
      </w:rPr>
    </w:lvl>
  </w:abstractNum>
  <w:abstractNum w:abstractNumId="4" w15:restartNumberingAfterBreak="0">
    <w:nsid w:val="66B16A06"/>
    <w:multiLevelType w:val="hybridMultilevel"/>
    <w:tmpl w:val="87740D9A"/>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5" w15:restartNumberingAfterBreak="0">
    <w:nsid w:val="7A2B2396"/>
    <w:multiLevelType w:val="hybridMultilevel"/>
    <w:tmpl w:val="E816397A"/>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num w:numId="1" w16cid:durableId="146485498">
    <w:abstractNumId w:val="0"/>
  </w:num>
  <w:num w:numId="2" w16cid:durableId="1638801451">
    <w:abstractNumId w:val="2"/>
  </w:num>
  <w:num w:numId="3" w16cid:durableId="1523591946">
    <w:abstractNumId w:val="3"/>
  </w:num>
  <w:num w:numId="4" w16cid:durableId="1893539944">
    <w:abstractNumId w:val="5"/>
  </w:num>
  <w:num w:numId="5" w16cid:durableId="624239928">
    <w:abstractNumId w:val="1"/>
  </w:num>
  <w:num w:numId="6" w16cid:durableId="165525746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2A"/>
    <w:rsid w:val="00001784"/>
    <w:rsid w:val="000462BE"/>
    <w:rsid w:val="00050218"/>
    <w:rsid w:val="00051430"/>
    <w:rsid w:val="000905C0"/>
    <w:rsid w:val="000B11F8"/>
    <w:rsid w:val="000B2D30"/>
    <w:rsid w:val="000D467A"/>
    <w:rsid w:val="000F43E3"/>
    <w:rsid w:val="000F64C7"/>
    <w:rsid w:val="00120C7D"/>
    <w:rsid w:val="001271AB"/>
    <w:rsid w:val="001276E4"/>
    <w:rsid w:val="0014034B"/>
    <w:rsid w:val="00144E34"/>
    <w:rsid w:val="00152A46"/>
    <w:rsid w:val="00195344"/>
    <w:rsid w:val="001A3B18"/>
    <w:rsid w:val="001B44B6"/>
    <w:rsid w:val="001D10EE"/>
    <w:rsid w:val="001F3716"/>
    <w:rsid w:val="002112FB"/>
    <w:rsid w:val="002149AD"/>
    <w:rsid w:val="0025066A"/>
    <w:rsid w:val="002541E9"/>
    <w:rsid w:val="0026284F"/>
    <w:rsid w:val="002C4E48"/>
    <w:rsid w:val="002E3BF0"/>
    <w:rsid w:val="002F0CAB"/>
    <w:rsid w:val="00336AD7"/>
    <w:rsid w:val="003F53A4"/>
    <w:rsid w:val="004178DD"/>
    <w:rsid w:val="004412DF"/>
    <w:rsid w:val="00441985"/>
    <w:rsid w:val="00442690"/>
    <w:rsid w:val="00452516"/>
    <w:rsid w:val="00483542"/>
    <w:rsid w:val="004C0D54"/>
    <w:rsid w:val="004C221A"/>
    <w:rsid w:val="00514C6F"/>
    <w:rsid w:val="00532DF3"/>
    <w:rsid w:val="00611F4F"/>
    <w:rsid w:val="00615F8F"/>
    <w:rsid w:val="0065384E"/>
    <w:rsid w:val="006706CD"/>
    <w:rsid w:val="00693944"/>
    <w:rsid w:val="00705394"/>
    <w:rsid w:val="0071380E"/>
    <w:rsid w:val="0073410A"/>
    <w:rsid w:val="0074048E"/>
    <w:rsid w:val="007413AF"/>
    <w:rsid w:val="00753399"/>
    <w:rsid w:val="00754C40"/>
    <w:rsid w:val="007703CC"/>
    <w:rsid w:val="007742CD"/>
    <w:rsid w:val="0078688E"/>
    <w:rsid w:val="007905FF"/>
    <w:rsid w:val="0079417F"/>
    <w:rsid w:val="007A6138"/>
    <w:rsid w:val="007C01CF"/>
    <w:rsid w:val="007E08CE"/>
    <w:rsid w:val="007F56D7"/>
    <w:rsid w:val="008142B8"/>
    <w:rsid w:val="00827C7E"/>
    <w:rsid w:val="0084782A"/>
    <w:rsid w:val="0085331E"/>
    <w:rsid w:val="008B72CC"/>
    <w:rsid w:val="008C1A98"/>
    <w:rsid w:val="008C55B9"/>
    <w:rsid w:val="008F3359"/>
    <w:rsid w:val="00900A54"/>
    <w:rsid w:val="00911F62"/>
    <w:rsid w:val="00912497"/>
    <w:rsid w:val="00932F8D"/>
    <w:rsid w:val="00943BA8"/>
    <w:rsid w:val="009542D1"/>
    <w:rsid w:val="009A14EE"/>
    <w:rsid w:val="009A3EFF"/>
    <w:rsid w:val="009C620F"/>
    <w:rsid w:val="009D1AC4"/>
    <w:rsid w:val="00A21C89"/>
    <w:rsid w:val="00A71C41"/>
    <w:rsid w:val="00A879DD"/>
    <w:rsid w:val="00A919DB"/>
    <w:rsid w:val="00AA6B9F"/>
    <w:rsid w:val="00AB4538"/>
    <w:rsid w:val="00AD50C1"/>
    <w:rsid w:val="00B4496D"/>
    <w:rsid w:val="00BB3113"/>
    <w:rsid w:val="00C11CE4"/>
    <w:rsid w:val="00C12F90"/>
    <w:rsid w:val="00C139BB"/>
    <w:rsid w:val="00C528EE"/>
    <w:rsid w:val="00C81ED9"/>
    <w:rsid w:val="00C872EC"/>
    <w:rsid w:val="00CE7267"/>
    <w:rsid w:val="00CF254D"/>
    <w:rsid w:val="00CF3AE0"/>
    <w:rsid w:val="00D00F9C"/>
    <w:rsid w:val="00D16028"/>
    <w:rsid w:val="00D4452D"/>
    <w:rsid w:val="00D7164B"/>
    <w:rsid w:val="00D9552A"/>
    <w:rsid w:val="00DA26FD"/>
    <w:rsid w:val="00DA6397"/>
    <w:rsid w:val="00DC6FD9"/>
    <w:rsid w:val="00DE1264"/>
    <w:rsid w:val="00DE530D"/>
    <w:rsid w:val="00DF67E5"/>
    <w:rsid w:val="00E24788"/>
    <w:rsid w:val="00E40BBA"/>
    <w:rsid w:val="00E6453E"/>
    <w:rsid w:val="00E859D3"/>
    <w:rsid w:val="00E86F48"/>
    <w:rsid w:val="00E94B13"/>
    <w:rsid w:val="00EA26DA"/>
    <w:rsid w:val="00EA6896"/>
    <w:rsid w:val="00ED2C79"/>
    <w:rsid w:val="00EE4397"/>
    <w:rsid w:val="00EE4C3C"/>
    <w:rsid w:val="00F13366"/>
    <w:rsid w:val="00F26B15"/>
    <w:rsid w:val="00F41FEC"/>
    <w:rsid w:val="00F75F99"/>
    <w:rsid w:val="00F908A0"/>
    <w:rsid w:val="00FF2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72929"/>
  <w15:chartTrackingRefBased/>
  <w15:docId w15:val="{399FD2E5-7893-4E45-BFA3-C5E61F4B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27C7E"/>
    <w:pPr>
      <w:widowControl w:val="0"/>
      <w:autoSpaceDE w:val="0"/>
      <w:autoSpaceDN w:val="0"/>
      <w:spacing w:after="0" w:line="240" w:lineRule="auto"/>
      <w:ind w:left="676"/>
      <w:jc w:val="both"/>
    </w:pPr>
    <w:rPr>
      <w:rFonts w:ascii="Trebuchet MS" w:eastAsia="Trebuchet MS" w:hAnsi="Trebuchet MS" w:cs="Trebuchet MS"/>
      <w:sz w:val="24"/>
      <w:szCs w:val="24"/>
    </w:rPr>
  </w:style>
  <w:style w:type="character" w:customStyle="1" w:styleId="GvdeMetniChar">
    <w:name w:val="Gövde Metni Char"/>
    <w:basedOn w:val="VarsaylanParagrafYazTipi"/>
    <w:link w:val="GvdeMetni"/>
    <w:uiPriority w:val="1"/>
    <w:rsid w:val="00827C7E"/>
    <w:rPr>
      <w:rFonts w:ascii="Trebuchet MS" w:eastAsia="Trebuchet MS" w:hAnsi="Trebuchet MS" w:cs="Trebuchet MS"/>
      <w:sz w:val="24"/>
      <w:szCs w:val="24"/>
    </w:rPr>
  </w:style>
  <w:style w:type="paragraph" w:styleId="ListeParagraf">
    <w:name w:val="List Paragraph"/>
    <w:basedOn w:val="Normal"/>
    <w:uiPriority w:val="1"/>
    <w:qFormat/>
    <w:rsid w:val="00827C7E"/>
    <w:pPr>
      <w:widowControl w:val="0"/>
      <w:autoSpaceDE w:val="0"/>
      <w:autoSpaceDN w:val="0"/>
      <w:spacing w:after="0" w:line="240" w:lineRule="auto"/>
      <w:ind w:left="1081" w:hanging="406"/>
      <w:jc w:val="both"/>
    </w:pPr>
    <w:rPr>
      <w:rFonts w:ascii="Trebuchet MS" w:eastAsia="Trebuchet MS" w:hAnsi="Trebuchet MS" w:cs="Trebuchet MS"/>
    </w:rPr>
  </w:style>
  <w:style w:type="table" w:styleId="TabloKlavuzu">
    <w:name w:val="Table Grid"/>
    <w:basedOn w:val="NormalTablo"/>
    <w:uiPriority w:val="39"/>
    <w:rsid w:val="004C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380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B449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496D"/>
  </w:style>
  <w:style w:type="paragraph" w:styleId="AltBilgi">
    <w:name w:val="footer"/>
    <w:basedOn w:val="Normal"/>
    <w:link w:val="AltBilgiChar"/>
    <w:uiPriority w:val="99"/>
    <w:unhideWhenUsed/>
    <w:rsid w:val="00B449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496D"/>
  </w:style>
  <w:style w:type="character" w:styleId="Kpr">
    <w:name w:val="Hyperlink"/>
    <w:basedOn w:val="VarsaylanParagrafYazTipi"/>
    <w:uiPriority w:val="99"/>
    <w:unhideWhenUsed/>
    <w:rsid w:val="008C55B9"/>
    <w:rPr>
      <w:color w:val="0563C1" w:themeColor="hyperlink"/>
      <w:u w:val="single"/>
    </w:rPr>
  </w:style>
  <w:style w:type="character" w:styleId="zmlenmeyenBahsetme">
    <w:name w:val="Unresolved Mention"/>
    <w:basedOn w:val="VarsaylanParagrafYazTipi"/>
    <w:uiPriority w:val="99"/>
    <w:semiHidden/>
    <w:unhideWhenUsed/>
    <w:rsid w:val="008C55B9"/>
    <w:rPr>
      <w:color w:val="605E5C"/>
      <w:shd w:val="clear" w:color="auto" w:fill="E1DFDD"/>
    </w:rPr>
  </w:style>
  <w:style w:type="character" w:styleId="zlenenKpr">
    <w:name w:val="FollowedHyperlink"/>
    <w:basedOn w:val="VarsaylanParagrafYazTipi"/>
    <w:uiPriority w:val="99"/>
    <w:semiHidden/>
    <w:unhideWhenUsed/>
    <w:rsid w:val="00D16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8167">
      <w:bodyDiv w:val="1"/>
      <w:marLeft w:val="0"/>
      <w:marRight w:val="0"/>
      <w:marTop w:val="0"/>
      <w:marBottom w:val="0"/>
      <w:divBdr>
        <w:top w:val="none" w:sz="0" w:space="0" w:color="auto"/>
        <w:left w:val="none" w:sz="0" w:space="0" w:color="auto"/>
        <w:bottom w:val="none" w:sz="0" w:space="0" w:color="auto"/>
        <w:right w:val="none" w:sz="0" w:space="0" w:color="auto"/>
      </w:divBdr>
    </w:div>
    <w:div w:id="623269272">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2445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rranpdo.harran.edu.tr/tr/hakkimizda/yonetmeligimi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rranpdo.harran.edu.tr/tr/hakkimizda/yonetmeligim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arranpdo.harran.edu.tr/tr/haber/16194/yeni-yilda-yeni-tesvikler-proje-yazmayan-kalmas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rranpdo.harran.edu.tr/tr/hakkimizda/hizmetlerimiz/" TargetMode="External"/><Relationship Id="rId5" Type="http://schemas.openxmlformats.org/officeDocument/2006/relationships/webSettings" Target="webSettings.xml"/><Relationship Id="rId15" Type="http://schemas.openxmlformats.org/officeDocument/2006/relationships/hyperlink" Target="http://harranpdo.harran.edu.tr/tr/hakkimizda/ekibimiz/" TargetMode="External"/><Relationship Id="rId10" Type="http://schemas.openxmlformats.org/officeDocument/2006/relationships/hyperlink" Target="http://harranpdo.harran.edu.tr/tr/hakkimizda/ekibim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ranpdo@harran.edu.tr" TargetMode="External"/><Relationship Id="rId14" Type="http://schemas.openxmlformats.org/officeDocument/2006/relationships/hyperlink" Target="http://harranpdo.harran.edu.tr/tr/hakkimizda/hizmetlerimi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ADE9-C3BE-4B6D-AEDE-ABBA6910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1872</Words>
  <Characters>10673</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izzeddin karabulut</cp:lastModifiedBy>
  <cp:revision>3</cp:revision>
  <dcterms:created xsi:type="dcterms:W3CDTF">2022-09-07T12:58:00Z</dcterms:created>
  <dcterms:modified xsi:type="dcterms:W3CDTF">2022-09-07T13:08:00Z</dcterms:modified>
</cp:coreProperties>
</file>