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Soyad: </w:t>
            </w:r>
            <w:r w:rsidR="0012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Mustafa ÖZEN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12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12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Makine Mühendisliği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1251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0502403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Mukavemet II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F5749" w:rsidRPr="00196824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0502422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F5749" w:rsidRPr="00196824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Sayısal Analiz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251C2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0502608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251C2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Laboratuvarı I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251C2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0502804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251C2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Bitirme Ödevi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251C2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3302204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251C2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Statik (Mimarlık Böl)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251C2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0501336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251C2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Dinamik (İnşaat Müh)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251C2" w:rsidRDefault="006328B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0502302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251C2" w:rsidRDefault="006328B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Mukavemet I</w:t>
            </w:r>
          </w:p>
        </w:tc>
      </w:tr>
      <w:tr w:rsidR="006328B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6328B5" w:rsidRDefault="006328B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0502701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6328B5" w:rsidRDefault="006328B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Projesi</w:t>
            </w:r>
          </w:p>
        </w:tc>
      </w:tr>
      <w:tr w:rsidR="006328B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6328B5" w:rsidRDefault="006328B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0502730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6328B5" w:rsidRDefault="006328B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Laboratuvarı II</w:t>
            </w:r>
          </w:p>
        </w:tc>
      </w:tr>
      <w:tr w:rsidR="006328B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6328B5" w:rsidRDefault="006328B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0502801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6328B5" w:rsidRDefault="006328B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Bitirme Ödevi</w:t>
            </w:r>
          </w:p>
        </w:tc>
      </w:tr>
      <w:tr w:rsidR="006328B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6328B5" w:rsidRDefault="006328B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0516302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6328B5" w:rsidRDefault="006328B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Mekaniği (Endüstri Müh)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5103218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1251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Sonlu Elemanlar Metodu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5103127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 Malzemelerin Mekaniği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251C2" w:rsidRPr="00196824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5103501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1251C2" w:rsidRDefault="00125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Seminer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5103218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Sonlu Elemanlar Metodu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6328B5" w:rsidRDefault="006328B5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6328B5" w:rsidRDefault="006328B5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6328B5" w:rsidRDefault="006328B5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6328B5" w:rsidRPr="00196824" w:rsidRDefault="006328B5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251C2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251C2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251C2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196824" w:rsidRDefault="006328B5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Fakültesi Dekan Yardımcılığı</w:t>
            </w:r>
            <w:r w:rsidR="001251C2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251C2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251C2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196824" w:rsidRDefault="006328B5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2013 Girişli Makine Mühendisliği İkinci Öğretim Öğrencileri Danışmanlığı</w:t>
            </w:r>
          </w:p>
        </w:tc>
      </w:tr>
      <w:tr w:rsidR="001251C2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196824" w:rsidRDefault="006328B5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 Komisyonu Üyeliği</w:t>
            </w:r>
            <w:r w:rsidR="001251C2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251C2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251C2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196824" w:rsidRDefault="001251C2" w:rsidP="0012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251C2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251C2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196824" w:rsidRDefault="006328B5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ÖSYM Şanlıurfa İl Koordinatörlüğü</w:t>
            </w:r>
          </w:p>
        </w:tc>
      </w:tr>
      <w:tr w:rsidR="001251C2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6328B5" w:rsidRDefault="006328B5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328B5">
              <w:rPr>
                <w:rFonts w:ascii="Times New Roman" w:eastAsia="Times New Roman" w:hAnsi="Times New Roman" w:cs="Times New Roman"/>
                <w:lang w:eastAsia="tr-TR"/>
              </w:rPr>
              <w:t>KOSGEB Kurul Üyeliği</w:t>
            </w:r>
          </w:p>
        </w:tc>
      </w:tr>
      <w:tr w:rsidR="001251C2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251C2" w:rsidRDefault="006328B5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28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Basri Tazegül</w:t>
            </w:r>
          </w:p>
          <w:p w:rsidR="006328B5" w:rsidRPr="00196824" w:rsidRDefault="006328B5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28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Halil Can Çavuşoğlu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251C2" w:rsidRPr="00196824" w:rsidRDefault="006328B5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28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Jelkot kaplamanın cam elyaf takviyeli epoksi kompozitlere uygulanması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6328B5" w:rsidRPr="006328B5" w:rsidRDefault="006328B5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28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İlhami Sabuncu</w:t>
            </w:r>
          </w:p>
          <w:p w:rsidR="001251C2" w:rsidRPr="00196824" w:rsidRDefault="006328B5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28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Sabuncu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251C2" w:rsidRPr="00196824" w:rsidRDefault="006328B5" w:rsidP="0012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28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Numune çıkarım bölgesinin kompozit malzemelerin mekanik özelliklerine etkisi</w:t>
            </w:r>
          </w:p>
        </w:tc>
      </w:tr>
      <w:tr w:rsidR="006328B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6328B5" w:rsidRPr="006328B5" w:rsidRDefault="006328B5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28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Yavuz Ekinci</w:t>
            </w:r>
          </w:p>
          <w:p w:rsidR="006328B5" w:rsidRPr="006328B5" w:rsidRDefault="006328B5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28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Vasfi Anıl</w:t>
            </w:r>
          </w:p>
          <w:p w:rsidR="006328B5" w:rsidRPr="006328B5" w:rsidRDefault="006328B5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28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Çadırcı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328B5" w:rsidRPr="00196824" w:rsidRDefault="006328B5" w:rsidP="0012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28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Plastiklerin sertlik ölçüm yöntemleri nelerdir? Jelkotların sertliklerini ölçmek için örnek bir uygulama.</w:t>
            </w:r>
          </w:p>
        </w:tc>
      </w:tr>
      <w:tr w:rsidR="001251C2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251C2" w:rsidRPr="00196824" w:rsidTr="00366FAA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251C2" w:rsidRPr="00366FAA" w:rsidRDefault="00366FAA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6F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Cennet Çakmak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251C2" w:rsidRPr="00366FAA" w:rsidRDefault="00366FAA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6F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Mandibular Donör Bölgede Greft Geometrisi ve Hacminin Gerilme Dağılımına Etkisinin Sonlu Elemanlar Yöntemiyle Analizi</w:t>
            </w:r>
          </w:p>
        </w:tc>
      </w:tr>
      <w:tr w:rsidR="001251C2" w:rsidRPr="00196824" w:rsidTr="00366FAA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251C2" w:rsidRPr="00366FAA" w:rsidRDefault="00366FAA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FAA">
              <w:rPr>
                <w:rFonts w:ascii="Times New Roman" w:eastAsia="Times New Roman" w:hAnsi="Times New Roman" w:cs="Times New Roman"/>
                <w:lang w:eastAsia="tr-TR"/>
              </w:rPr>
              <w:t>Mücahit Boyacı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251C2" w:rsidRPr="00366FAA" w:rsidRDefault="00366FAA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FAA">
              <w:rPr>
                <w:rFonts w:ascii="Times New Roman" w:eastAsia="Times New Roman" w:hAnsi="Times New Roman" w:cs="Times New Roman"/>
                <w:lang w:eastAsia="tr-TR"/>
              </w:rPr>
              <w:t>Takviye Kumaş Kullanarak Kompozit Balistik Plaka Yapımı</w:t>
            </w:r>
          </w:p>
        </w:tc>
      </w:tr>
      <w:tr w:rsidR="00366FAA" w:rsidRPr="00196824" w:rsidTr="00366FAA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66FAA" w:rsidRPr="00366FAA" w:rsidRDefault="00366FAA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Nihal Bereket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66FAA" w:rsidRPr="00366FAA" w:rsidRDefault="00366FAA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Farklı Elyaf Kullanımının Kendinden Yerleşen Beton Üzerindeki Etkilerinin İncelenmesi</w:t>
            </w:r>
          </w:p>
        </w:tc>
      </w:tr>
      <w:tr w:rsidR="001251C2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251C2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251C2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251C2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251C2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251C2" w:rsidRPr="00196824" w:rsidRDefault="001251C2" w:rsidP="0012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392B88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392B88" w:rsidRPr="00196824" w:rsidRDefault="00392B88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392B88" w:rsidRPr="00366FAA" w:rsidRDefault="00392B88" w:rsidP="0036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6F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TÜBİTAK 1003.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</w:t>
            </w:r>
            <w:r w:rsidRPr="00366F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Yenilikçi Yerli Endüstriyel Ölçekte Fresnel Kolektör Geliştirmesi </w:t>
            </w:r>
            <w:r w:rsidRPr="00366F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 w:rsidRPr="00366F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Prototip Üretimi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”</w:t>
            </w:r>
            <w:r w:rsidRPr="00366F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r w:rsidRPr="00366F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Araştırmacı,</w:t>
            </w:r>
            <w:r w:rsidRPr="00366F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Proje Başlama Tarihi: 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r w:rsidRPr="00392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Bütçe: 735 000 TL</w:t>
            </w:r>
          </w:p>
        </w:tc>
      </w:tr>
      <w:tr w:rsidR="00392B88" w:rsidRPr="00196824" w:rsidTr="005F3B11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392B88" w:rsidRPr="00196824" w:rsidRDefault="00392B88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392B88" w:rsidRPr="00196824" w:rsidRDefault="00392B88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6F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BAP. 3D Yazıcılarla Dental İmplantların Üretimi. </w:t>
            </w:r>
            <w:r w:rsidRPr="00366F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Araştırmacı</w:t>
            </w:r>
            <w:r w:rsidRPr="00366F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Proje Başlama Tarihi: 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r w:rsidRPr="00392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Bütçe: 160 000 TL</w:t>
            </w:r>
          </w:p>
        </w:tc>
      </w:tr>
      <w:tr w:rsidR="00392B88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88" w:rsidRPr="00196824" w:rsidRDefault="00392B88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2B88" w:rsidRPr="00196824" w:rsidRDefault="00392B88" w:rsidP="001419E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BAP. Nanokompozit Malzeme Üretimi için Sıcak Pres Tasarımı. </w:t>
            </w:r>
            <w:r w:rsidRPr="00392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Yürütücü,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Proje Başlama Tarihi: 2020. </w:t>
            </w:r>
            <w:r w:rsidRPr="00392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Bütçe 4 000 TL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392B88" w:rsidRDefault="00392B88" w:rsidP="0039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Ekmen Arda Burak,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Algin Halil Murat,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392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Özen Mustafa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392B88" w:rsidP="0039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Strength and stiffness optimisation of fly ash-admixed DCM columns constructed in clayey silty sand.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392B88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Transportation Geotechnics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392B88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Demircan Gökhan,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Kısa Murat,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392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Özen Mustafa</w:t>
            </w: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Aktaş Bülent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392B88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Surface-modified alumina nanoparticles-filled aramid fiber-reinforced epoxy nanocomposites: preparation and mechanical properties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392B88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Iranian Polymer Journal</w:t>
            </w:r>
          </w:p>
        </w:tc>
      </w:tr>
      <w:tr w:rsidR="00392B88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88" w:rsidRPr="00196824" w:rsidRDefault="00392B88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92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Özen Mustafa</w:t>
            </w: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Demircan Gökhan,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Kısa Murat,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İlik Zeki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B88" w:rsidRPr="00196824" w:rsidRDefault="00392B88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Investigation of usability of waste textile fabrics in composites.  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2B88" w:rsidRPr="00392B88" w:rsidRDefault="00392B88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Emerging Materials Research,</w:t>
            </w:r>
          </w:p>
        </w:tc>
      </w:tr>
      <w:tr w:rsidR="00392B88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88" w:rsidRPr="00392B88" w:rsidRDefault="00392B88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Demircan Gökhan,</w:t>
            </w:r>
            <w:r w:rsidRPr="00392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Özen Mustafa,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Kısa Murat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B88" w:rsidRPr="00392B88" w:rsidRDefault="00392B88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Flexural Properties of Glass Fiber Reinforced Epoxy Composites at Different Strain Rates.  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2B88" w:rsidRPr="00392B88" w:rsidRDefault="00392B88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Dokuz Eylül Üniversitesi Mühendislik Fakültesi Fen ve Mühendislik Dergisi</w:t>
            </w:r>
          </w:p>
        </w:tc>
      </w:tr>
      <w:tr w:rsidR="006630C5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0C5" w:rsidRDefault="006630C5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6630C5" w:rsidRDefault="006630C5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6630C5" w:rsidRDefault="006630C5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6630C5" w:rsidRPr="00392B88" w:rsidRDefault="006630C5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C5" w:rsidRPr="00392B88" w:rsidRDefault="006630C5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30C5" w:rsidRPr="00392B88" w:rsidRDefault="006630C5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Kongre/Sempozyum/Çalıştay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6630C5" w:rsidRDefault="006630C5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30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Özen Mustafa</w:t>
            </w:r>
            <w:r w:rsidRPr="006630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630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Polat Mehmet Emrah, Çakmak Cennet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9A23CB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23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Biyomekanik Çalışmalarda Simülasyonun Önemi ve CT kesit Görüntülerinin 3 Boyutlu Modellere Dönüştürülmesi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6630C5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30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ISPEC 6th INTERNATIONAL CONFERENCE ON ENGINEERING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9A23C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9A23CB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Harran Üniversitesi Mühendislik Dergisi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9A23CB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23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Mikrodalga ile yabancı ot kontrolü yönteminde farklı kabin boyutlarının mortalite oranına ve enerji yoğunluğuna etkisinin araştırılması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 w:rsidR="001F1A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lan Editörü</w:t>
            </w:r>
          </w:p>
        </w:tc>
      </w:tr>
      <w:tr w:rsidR="00AE7B34" w:rsidRPr="00196824" w:rsidTr="009A23CB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9A23CB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Harran Üniversitesi Mühendislik Dergisi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9A23CB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23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Endüstriyel Üretimde Polipropilen Meltblown Kumaşların Filtreleme Performansının Geliştirilmesi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/Alan Editörü</w:t>
            </w:r>
          </w:p>
        </w:tc>
      </w:tr>
      <w:tr w:rsidR="009A23CB" w:rsidRPr="00196824" w:rsidTr="009A23CB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3CB" w:rsidRPr="00196824" w:rsidRDefault="009A23CB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23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Dokuz Eylül Üniversitesi Mühendislik Fakültesi Fen ve Mühendislik Dergisi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9A23CB" w:rsidRPr="00196824" w:rsidRDefault="009A23CB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23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Karbon Prepreg Malzemeden Üretilen Kompozit Disk Yayların İncelenmesi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Hakem</w:t>
            </w:r>
          </w:p>
        </w:tc>
      </w:tr>
      <w:tr w:rsidR="009A23CB" w:rsidRPr="00196824" w:rsidTr="009A23CB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3CB" w:rsidRPr="009A23CB" w:rsidRDefault="00FC5E8A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C5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Mechanics of Composite Materials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9A23CB" w:rsidRPr="009A23CB" w:rsidRDefault="00FC5E8A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C5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Effect Of Face Materıal On The Mechanıcal Propertıes Of Sandwıch Panels For Road Applıcatıon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Hakem</w:t>
            </w:r>
          </w:p>
        </w:tc>
      </w:tr>
      <w:tr w:rsidR="00FC5E8A" w:rsidRPr="00196824" w:rsidTr="009A23CB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5E8A" w:rsidRPr="00FC5E8A" w:rsidRDefault="00FC5E8A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C5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Journal of Industrial Textiles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FC5E8A" w:rsidRPr="00FC5E8A" w:rsidRDefault="00FC5E8A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C5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Tensile and Compression Properties of Non-circular UD and 2D Braided Multilayer Composite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Hakem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D63B0" w:rsidRPr="00196824" w:rsidRDefault="009A23CB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– 6 Eylül 2020 tarihleri ar</w:t>
            </w:r>
            <w:r w:rsidR="0066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sında</w:t>
            </w:r>
            <w:r w:rsidR="0066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6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Tübitak </w:t>
            </w:r>
            <w:r w:rsidRPr="0066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Efficiency Challenge Elektrikli Araç Yarışları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Kocaeli</w:t>
            </w:r>
            <w:r w:rsidRPr="009A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E4A"/>
    <w:multiLevelType w:val="hybridMultilevel"/>
    <w:tmpl w:val="9E246242"/>
    <w:lvl w:ilvl="0" w:tplc="A216AF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1251C2"/>
    <w:rsid w:val="00196824"/>
    <w:rsid w:val="001D63B0"/>
    <w:rsid w:val="001E4541"/>
    <w:rsid w:val="001F1AC0"/>
    <w:rsid w:val="001F5749"/>
    <w:rsid w:val="0026680E"/>
    <w:rsid w:val="00343E75"/>
    <w:rsid w:val="00366FAA"/>
    <w:rsid w:val="00392B88"/>
    <w:rsid w:val="003B2ABF"/>
    <w:rsid w:val="00442E47"/>
    <w:rsid w:val="00450E8C"/>
    <w:rsid w:val="00463E4A"/>
    <w:rsid w:val="00465D4D"/>
    <w:rsid w:val="004F4865"/>
    <w:rsid w:val="005644A2"/>
    <w:rsid w:val="005B6BF3"/>
    <w:rsid w:val="006328B5"/>
    <w:rsid w:val="006433CD"/>
    <w:rsid w:val="006630C5"/>
    <w:rsid w:val="006F45C3"/>
    <w:rsid w:val="0071517B"/>
    <w:rsid w:val="009A23CB"/>
    <w:rsid w:val="009F241D"/>
    <w:rsid w:val="00A07E1B"/>
    <w:rsid w:val="00AE7B34"/>
    <w:rsid w:val="00B57052"/>
    <w:rsid w:val="00B7188E"/>
    <w:rsid w:val="00BA428E"/>
    <w:rsid w:val="00BE406B"/>
    <w:rsid w:val="00C5398D"/>
    <w:rsid w:val="00CF7F16"/>
    <w:rsid w:val="00D56DF9"/>
    <w:rsid w:val="00D7475D"/>
    <w:rsid w:val="00DB4A6F"/>
    <w:rsid w:val="00DB50CA"/>
    <w:rsid w:val="00DC3D35"/>
    <w:rsid w:val="00EF7048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B917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9909-CE39-480C-8A5E-7B10B8E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Doç. Dr. Mustafa OZEN</cp:lastModifiedBy>
  <cp:revision>5</cp:revision>
  <dcterms:created xsi:type="dcterms:W3CDTF">2020-12-21T12:56:00Z</dcterms:created>
  <dcterms:modified xsi:type="dcterms:W3CDTF">2020-12-21T13:58:00Z</dcterms:modified>
</cp:coreProperties>
</file>