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41" w:rsidRDefault="003E0A41" w:rsidP="003E0A41">
      <w:pPr>
        <w:pStyle w:val="GvdeMetni"/>
        <w:spacing w:before="10"/>
        <w:rPr>
          <w:sz w:val="21"/>
        </w:rPr>
      </w:pPr>
    </w:p>
    <w:p w:rsidR="003E0A41" w:rsidRDefault="003E0A41" w:rsidP="003E0A41">
      <w:pPr>
        <w:spacing w:after="38"/>
        <w:ind w:left="822" w:right="563"/>
        <w:jc w:val="center"/>
        <w:rPr>
          <w:b/>
        </w:rPr>
      </w:pPr>
    </w:p>
    <w:p w:rsidR="003E0A41" w:rsidRDefault="003E0A41" w:rsidP="003E0A41">
      <w:pPr>
        <w:spacing w:after="38"/>
        <w:ind w:left="822" w:right="563"/>
        <w:jc w:val="center"/>
        <w:rPr>
          <w:b/>
        </w:rPr>
      </w:pPr>
      <w:r>
        <w:rPr>
          <w:b/>
        </w:rPr>
        <w:t>DERS İZLENCESİ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6150"/>
      </w:tblGrid>
      <w:tr w:rsidR="003E0A41" w:rsidTr="006779C8">
        <w:trPr>
          <w:trHeight w:val="252"/>
        </w:trPr>
        <w:tc>
          <w:tcPr>
            <w:tcW w:w="2910" w:type="dxa"/>
          </w:tcPr>
          <w:p w:rsidR="003E0A41" w:rsidRDefault="003E0A41" w:rsidP="006779C8">
            <w:pPr>
              <w:pStyle w:val="TableParagraph"/>
              <w:spacing w:line="233" w:lineRule="exact"/>
              <w:ind w:left="169" w:right="160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6150" w:type="dxa"/>
          </w:tcPr>
          <w:p w:rsidR="003E0A41" w:rsidRDefault="00703B21" w:rsidP="006779C8">
            <w:pPr>
              <w:pStyle w:val="TableParagraph"/>
              <w:spacing w:line="233" w:lineRule="exact"/>
              <w:ind w:left="108"/>
              <w:jc w:val="left"/>
            </w:pPr>
            <w:r>
              <w:t>Olasılık ve İstatistik-I</w:t>
            </w:r>
            <w:r w:rsidR="00103570">
              <w:t>I</w:t>
            </w:r>
          </w:p>
        </w:tc>
      </w:tr>
      <w:tr w:rsidR="003E0A41" w:rsidTr="006779C8">
        <w:trPr>
          <w:trHeight w:val="252"/>
        </w:trPr>
        <w:tc>
          <w:tcPr>
            <w:tcW w:w="2910" w:type="dxa"/>
          </w:tcPr>
          <w:p w:rsidR="003E0A41" w:rsidRDefault="003E0A41" w:rsidP="006779C8">
            <w:pPr>
              <w:pStyle w:val="TableParagraph"/>
              <w:spacing w:line="233" w:lineRule="exact"/>
              <w:ind w:left="169" w:right="160"/>
              <w:rPr>
                <w:b/>
              </w:rPr>
            </w:pPr>
            <w:r>
              <w:rPr>
                <w:b/>
              </w:rPr>
              <w:t>Dersin AKTS'si</w:t>
            </w:r>
          </w:p>
        </w:tc>
        <w:tc>
          <w:tcPr>
            <w:tcW w:w="6150" w:type="dxa"/>
          </w:tcPr>
          <w:p w:rsidR="003E0A41" w:rsidRDefault="00120781" w:rsidP="006779C8">
            <w:pPr>
              <w:pStyle w:val="TableParagraph"/>
              <w:spacing w:line="233" w:lineRule="exact"/>
              <w:ind w:left="108"/>
              <w:jc w:val="left"/>
            </w:pPr>
            <w:r>
              <w:t>6</w:t>
            </w:r>
          </w:p>
        </w:tc>
      </w:tr>
      <w:tr w:rsidR="003E0A41" w:rsidTr="006779C8">
        <w:trPr>
          <w:trHeight w:val="252"/>
        </w:trPr>
        <w:tc>
          <w:tcPr>
            <w:tcW w:w="2910" w:type="dxa"/>
          </w:tcPr>
          <w:p w:rsidR="003E0A41" w:rsidRDefault="003E0A41" w:rsidP="006779C8">
            <w:pPr>
              <w:pStyle w:val="TableParagraph"/>
              <w:spacing w:line="233" w:lineRule="exact"/>
              <w:ind w:left="169" w:right="160"/>
              <w:rPr>
                <w:b/>
              </w:rPr>
            </w:pPr>
            <w:r>
              <w:rPr>
                <w:b/>
              </w:rPr>
              <w:t>Dersin Yürütücüsü</w:t>
            </w:r>
          </w:p>
        </w:tc>
        <w:tc>
          <w:tcPr>
            <w:tcW w:w="6150" w:type="dxa"/>
          </w:tcPr>
          <w:p w:rsidR="003E0A41" w:rsidRDefault="00E10767" w:rsidP="00703B21">
            <w:pPr>
              <w:pStyle w:val="TableParagraph"/>
              <w:spacing w:line="233" w:lineRule="exact"/>
              <w:ind w:left="108"/>
              <w:jc w:val="left"/>
            </w:pPr>
            <w:r>
              <w:t>Prof. Dr. Aydın İZGİ</w:t>
            </w:r>
          </w:p>
        </w:tc>
      </w:tr>
      <w:tr w:rsidR="003E0A41" w:rsidTr="006779C8">
        <w:trPr>
          <w:trHeight w:val="252"/>
        </w:trPr>
        <w:tc>
          <w:tcPr>
            <w:tcW w:w="2910" w:type="dxa"/>
          </w:tcPr>
          <w:p w:rsidR="003E0A41" w:rsidRDefault="003E0A41" w:rsidP="006779C8">
            <w:pPr>
              <w:pStyle w:val="TableParagraph"/>
              <w:spacing w:line="233" w:lineRule="exact"/>
              <w:ind w:left="169" w:right="160"/>
              <w:rPr>
                <w:b/>
              </w:rPr>
            </w:pPr>
            <w:r>
              <w:rPr>
                <w:b/>
              </w:rPr>
              <w:t>Dersin Gün ve Saati</w:t>
            </w:r>
          </w:p>
        </w:tc>
        <w:tc>
          <w:tcPr>
            <w:tcW w:w="6150" w:type="dxa"/>
          </w:tcPr>
          <w:p w:rsidR="003E0A41" w:rsidRDefault="00E10767" w:rsidP="00E10767">
            <w:pPr>
              <w:pStyle w:val="TableParagraph"/>
              <w:spacing w:line="233" w:lineRule="exact"/>
              <w:ind w:left="108"/>
              <w:jc w:val="left"/>
            </w:pPr>
            <w:r>
              <w:t>Salı 09:00-12</w:t>
            </w:r>
            <w:r w:rsidR="00703B21">
              <w:t>:</w:t>
            </w:r>
            <w:r>
              <w:t>00</w:t>
            </w:r>
          </w:p>
        </w:tc>
      </w:tr>
      <w:tr w:rsidR="003E0A41" w:rsidTr="006779C8">
        <w:trPr>
          <w:trHeight w:val="505"/>
        </w:trPr>
        <w:tc>
          <w:tcPr>
            <w:tcW w:w="2910" w:type="dxa"/>
          </w:tcPr>
          <w:p w:rsidR="003E0A41" w:rsidRDefault="003E0A41" w:rsidP="006779C8">
            <w:pPr>
              <w:pStyle w:val="TableParagraph"/>
              <w:spacing w:line="250" w:lineRule="atLeast"/>
              <w:ind w:left="1088" w:right="378" w:hanging="682"/>
              <w:jc w:val="left"/>
              <w:rPr>
                <w:b/>
              </w:rPr>
            </w:pPr>
            <w:r>
              <w:rPr>
                <w:b/>
              </w:rPr>
              <w:t>Ders Görüşme Gün ve Saatleri</w:t>
            </w:r>
          </w:p>
        </w:tc>
        <w:tc>
          <w:tcPr>
            <w:tcW w:w="6150" w:type="dxa"/>
          </w:tcPr>
          <w:p w:rsidR="003E0A41" w:rsidRDefault="002D0EE4" w:rsidP="001D7609">
            <w:pPr>
              <w:pStyle w:val="TableParagraph"/>
              <w:ind w:left="108"/>
              <w:jc w:val="left"/>
            </w:pPr>
            <w:r>
              <w:t xml:space="preserve">Salı </w:t>
            </w:r>
            <w:r w:rsidR="001D7609">
              <w:t>08</w:t>
            </w:r>
            <w:bookmarkStart w:id="0" w:name="_GoBack"/>
            <w:bookmarkEnd w:id="0"/>
            <w:r w:rsidR="00103570">
              <w:t>:00-12</w:t>
            </w:r>
            <w:r w:rsidR="003E0A41">
              <w:t>:00</w:t>
            </w:r>
            <w:r w:rsidR="00703B21">
              <w:t xml:space="preserve"> </w:t>
            </w:r>
          </w:p>
        </w:tc>
      </w:tr>
      <w:tr w:rsidR="003E0A41" w:rsidTr="006779C8">
        <w:trPr>
          <w:trHeight w:val="252"/>
        </w:trPr>
        <w:tc>
          <w:tcPr>
            <w:tcW w:w="2910" w:type="dxa"/>
          </w:tcPr>
          <w:p w:rsidR="003E0A41" w:rsidRDefault="003E0A41" w:rsidP="006779C8">
            <w:pPr>
              <w:pStyle w:val="TableParagraph"/>
              <w:spacing w:line="233" w:lineRule="exact"/>
              <w:ind w:left="169" w:right="160"/>
              <w:rPr>
                <w:b/>
              </w:rPr>
            </w:pPr>
            <w:r>
              <w:rPr>
                <w:b/>
              </w:rPr>
              <w:t>İletişim Bilgileri</w:t>
            </w:r>
          </w:p>
        </w:tc>
        <w:tc>
          <w:tcPr>
            <w:tcW w:w="6150" w:type="dxa"/>
          </w:tcPr>
          <w:p w:rsidR="003E0A41" w:rsidRDefault="00703B21" w:rsidP="00E10767">
            <w:pPr>
              <w:pStyle w:val="TableParagraph"/>
              <w:tabs>
                <w:tab w:val="left" w:pos="2534"/>
              </w:tabs>
              <w:spacing w:line="233" w:lineRule="exact"/>
              <w:jc w:val="left"/>
            </w:pPr>
            <w:r>
              <w:rPr>
                <w:color w:val="0000FF"/>
                <w:u w:val="single" w:color="0000FF"/>
              </w:rPr>
              <w:t>a</w:t>
            </w:r>
            <w:r w:rsidR="00E10767">
              <w:rPr>
                <w:color w:val="0000FF"/>
                <w:u w:val="single" w:color="0000FF"/>
              </w:rPr>
              <w:t>_izgi</w:t>
            </w:r>
            <w:r w:rsidR="003E0A41">
              <w:rPr>
                <w:color w:val="0000FF"/>
                <w:u w:val="single" w:color="0000FF"/>
              </w:rPr>
              <w:t>@harran.edu.tr</w:t>
            </w:r>
            <w:r w:rsidR="003E0A41">
              <w:rPr>
                <w:color w:val="0000FF"/>
              </w:rPr>
              <w:tab/>
            </w:r>
            <w:r w:rsidR="003E0A41">
              <w:t>414.318300</w:t>
            </w:r>
            <w:r w:rsidR="00EE345F">
              <w:t>0 /</w:t>
            </w:r>
            <w:r>
              <w:t>36</w:t>
            </w:r>
            <w:r w:rsidR="00E10767">
              <w:t>53</w:t>
            </w:r>
          </w:p>
        </w:tc>
      </w:tr>
      <w:tr w:rsidR="003E0A41" w:rsidTr="006779C8">
        <w:trPr>
          <w:trHeight w:val="1356"/>
        </w:trPr>
        <w:tc>
          <w:tcPr>
            <w:tcW w:w="2910" w:type="dxa"/>
          </w:tcPr>
          <w:p w:rsidR="003E0A41" w:rsidRDefault="003E0A41" w:rsidP="006779C8">
            <w:pPr>
              <w:pStyle w:val="TableParagraph"/>
              <w:ind w:left="169" w:right="160"/>
              <w:rPr>
                <w:b/>
              </w:rPr>
            </w:pPr>
            <w:r>
              <w:rPr>
                <w:b/>
              </w:rPr>
              <w:t>Öğretim Yöntemi ve Ders</w:t>
            </w:r>
          </w:p>
          <w:p w:rsidR="003E0A41" w:rsidRDefault="003E0A41" w:rsidP="006779C8">
            <w:pPr>
              <w:pStyle w:val="TableParagraph"/>
              <w:ind w:left="169" w:right="159"/>
              <w:rPr>
                <w:b/>
              </w:rPr>
            </w:pPr>
            <w:r>
              <w:rPr>
                <w:b/>
              </w:rPr>
              <w:t>Hazırlık</w:t>
            </w:r>
          </w:p>
        </w:tc>
        <w:tc>
          <w:tcPr>
            <w:tcW w:w="6150" w:type="dxa"/>
          </w:tcPr>
          <w:p w:rsidR="003E0A41" w:rsidRDefault="003E0A41" w:rsidP="006779C8">
            <w:pPr>
              <w:pStyle w:val="TableParagraph"/>
              <w:ind w:left="108"/>
              <w:jc w:val="left"/>
            </w:pPr>
            <w:r>
              <w:t>Yüz yüze. Konu anlatım, Soru-yanıt, örnek çözümler, doküman incelemesi</w:t>
            </w:r>
          </w:p>
          <w:p w:rsidR="003E0A41" w:rsidRDefault="003E0A41" w:rsidP="006779C8">
            <w:pPr>
              <w:pStyle w:val="TableParagraph"/>
              <w:spacing w:before="92" w:line="250" w:lineRule="atLeast"/>
              <w:ind w:left="108"/>
              <w:jc w:val="left"/>
            </w:pPr>
            <w:r>
              <w:t>Derse hazırlık aşamasında, öğrenciler ders kaynaklarından her haftanın konusunu derse gelmeden önce inceleyerek gelecekler. Haftalık ders konuları ile ilgili tarama yapılacak.</w:t>
            </w:r>
          </w:p>
        </w:tc>
      </w:tr>
      <w:tr w:rsidR="003E0A41" w:rsidTr="006779C8">
        <w:trPr>
          <w:trHeight w:val="774"/>
        </w:trPr>
        <w:tc>
          <w:tcPr>
            <w:tcW w:w="2910" w:type="dxa"/>
          </w:tcPr>
          <w:p w:rsidR="003E0A41" w:rsidRDefault="003E0A41" w:rsidP="006779C8">
            <w:pPr>
              <w:pStyle w:val="TableParagraph"/>
              <w:spacing w:before="3"/>
              <w:ind w:left="169" w:right="16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Dersin Amacı</w:t>
            </w:r>
          </w:p>
        </w:tc>
        <w:tc>
          <w:tcPr>
            <w:tcW w:w="6150" w:type="dxa"/>
          </w:tcPr>
          <w:tbl>
            <w:tblPr>
              <w:tblW w:w="671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18"/>
            </w:tblGrid>
            <w:tr w:rsidR="00703B21" w:rsidRPr="00703B21" w:rsidTr="00703B21">
              <w:trPr>
                <w:trHeight w:val="523"/>
              </w:trPr>
              <w:tc>
                <w:tcPr>
                  <w:tcW w:w="6718" w:type="dxa"/>
                </w:tcPr>
                <w:p w:rsidR="00703B21" w:rsidRPr="00703B21" w:rsidRDefault="005349B3" w:rsidP="005B6251">
                  <w:pPr>
                    <w:pStyle w:val="Default"/>
                    <w:ind w:right="601"/>
                    <w:jc w:val="both"/>
                  </w:pPr>
                  <w:r w:rsidRPr="00703B21">
                    <w:t>Matematik Bölümü 2.sınıf da okutulan bu ders</w:t>
                  </w:r>
                  <w:r w:rsidR="00703B21" w:rsidRPr="00703B21">
                    <w:t>in amacı</w:t>
                  </w:r>
                  <w:r w:rsidR="00703B21">
                    <w:t xml:space="preserve"> ö</w:t>
                  </w:r>
                  <w:r w:rsidR="00703B21" w:rsidRPr="00703B21">
                    <w:t>ğrenciler için lisans ve yüksek lisans öğretimi içerisinde</w:t>
                  </w:r>
                  <w:r w:rsidR="00703B21">
                    <w:t xml:space="preserve"> </w:t>
                  </w:r>
                  <w:r w:rsidR="00703B21" w:rsidRPr="00703B21">
                    <w:t>gerekli istatistiks</w:t>
                  </w:r>
                  <w:r w:rsidR="005B6251">
                    <w:t>el alt yapıyı oluşturma Olasılık</w:t>
                  </w:r>
                  <w:r w:rsidR="00703B21" w:rsidRPr="00703B21">
                    <w:t xml:space="preserve"> hakkında yeni bir bakışı açısı kazandırmakt</w:t>
                  </w:r>
                  <w:r w:rsidR="005B6251">
                    <w:t>ır. Bu dönemde yoğunluk istatistik</w:t>
                  </w:r>
                  <w:r w:rsidR="00703B21" w:rsidRPr="00703B21">
                    <w:t xml:space="preserve"> üzerinedir</w:t>
                  </w:r>
                  <w:r w:rsidR="00703B21">
                    <w:t>.</w:t>
                  </w:r>
                </w:p>
              </w:tc>
            </w:tr>
          </w:tbl>
          <w:p w:rsidR="003E0A41" w:rsidRDefault="003E0A41" w:rsidP="005349B3">
            <w:pPr>
              <w:pStyle w:val="TableParagraph"/>
              <w:spacing w:before="3" w:line="246" w:lineRule="exact"/>
              <w:ind w:left="108"/>
              <w:jc w:val="both"/>
              <w:rPr>
                <w:rFonts w:ascii="Trebuchet MS" w:hAnsi="Trebuchet MS"/>
              </w:rPr>
            </w:pPr>
          </w:p>
        </w:tc>
      </w:tr>
      <w:tr w:rsidR="003E0A41" w:rsidTr="00703B21">
        <w:trPr>
          <w:trHeight w:val="1658"/>
        </w:trPr>
        <w:tc>
          <w:tcPr>
            <w:tcW w:w="2910" w:type="dxa"/>
          </w:tcPr>
          <w:p w:rsidR="003E0A41" w:rsidRDefault="003E0A41" w:rsidP="006779C8">
            <w:pPr>
              <w:pStyle w:val="TableParagraph"/>
              <w:spacing w:before="3"/>
              <w:ind w:left="169" w:right="16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Dersin Öğrenme Çıktıları</w:t>
            </w:r>
          </w:p>
        </w:tc>
        <w:tc>
          <w:tcPr>
            <w:tcW w:w="6150" w:type="dxa"/>
          </w:tcPr>
          <w:tbl>
            <w:tblPr>
              <w:tblW w:w="63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1"/>
            </w:tblGrid>
            <w:tr w:rsidR="00703B21" w:rsidTr="00703B21">
              <w:trPr>
                <w:trHeight w:val="1668"/>
              </w:trPr>
              <w:tc>
                <w:tcPr>
                  <w:tcW w:w="6301" w:type="dxa"/>
                </w:tcPr>
                <w:p w:rsidR="00703B21" w:rsidRDefault="00703B21" w:rsidP="00703B21">
                  <w:pPr>
                    <w:pStyle w:val="Default"/>
                  </w:pPr>
                  <w:r>
                    <w:t xml:space="preserve"> </w:t>
                  </w:r>
                </w:p>
                <w:p w:rsidR="00703B21" w:rsidRDefault="00703B21" w:rsidP="00703B2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Bu dersin sonunda öğrenci; </w:t>
                  </w:r>
                </w:p>
                <w:p w:rsidR="005B6251" w:rsidRDefault="005B6251" w:rsidP="005B6251">
                  <w:pPr>
                    <w:pStyle w:val="TableParagraph"/>
                    <w:tabs>
                      <w:tab w:val="left" w:pos="828"/>
                    </w:tabs>
                    <w:spacing w:before="1"/>
                    <w:ind w:right="772"/>
                    <w:jc w:val="left"/>
                  </w:pPr>
                  <w:r>
                    <w:rPr>
                      <w:sz w:val="23"/>
                      <w:szCs w:val="23"/>
                    </w:rPr>
                    <w:t>1. Mat</w:t>
                  </w:r>
                  <w:r>
                    <w:t>ematiğin uygulama alanları ve matematiksel modelleme deneyimi edinir.</w:t>
                  </w:r>
                </w:p>
                <w:p w:rsidR="005B6251" w:rsidRDefault="005B6251" w:rsidP="005B6251">
                  <w:pPr>
                    <w:pStyle w:val="TableParagraph"/>
                    <w:numPr>
                      <w:ilvl w:val="0"/>
                      <w:numId w:val="5"/>
                    </w:numPr>
                    <w:tabs>
                      <w:tab w:val="left" w:pos="231"/>
                    </w:tabs>
                    <w:ind w:left="89" w:right="294" w:hanging="53"/>
                    <w:jc w:val="left"/>
                  </w:pPr>
                  <w:r>
                    <w:t>Matematiksel ispatın doğasını anladığını gösterme ve açık ve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tam ispat yapabilme becerisi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kazanır.</w:t>
                  </w:r>
                </w:p>
                <w:p w:rsidR="00703B21" w:rsidRDefault="005B6251" w:rsidP="005B6251">
                  <w:pPr>
                    <w:pStyle w:val="Default"/>
                    <w:numPr>
                      <w:ilvl w:val="0"/>
                      <w:numId w:val="5"/>
                    </w:numPr>
                    <w:tabs>
                      <w:tab w:val="left" w:pos="231"/>
                    </w:tabs>
                    <w:ind w:left="0" w:firstLine="9"/>
                    <w:rPr>
                      <w:sz w:val="23"/>
                      <w:szCs w:val="23"/>
                    </w:rPr>
                  </w:pPr>
                  <w:r>
                    <w:rPr>
                      <w:sz w:val="22"/>
                    </w:rPr>
                    <w:t>Temel seviyedeki problemleri standart matematiksel</w:t>
                  </w:r>
                  <w:r>
                    <w:rPr>
                      <w:spacing w:val="-17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teknikleri kullanarak</w:t>
                  </w:r>
                  <w:r>
                    <w:rPr>
                      <w:spacing w:val="-2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çözebilir.</w:t>
                  </w:r>
                </w:p>
                <w:p w:rsidR="00703B21" w:rsidRDefault="00703B2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5349B3" w:rsidRDefault="005349B3" w:rsidP="00703B21">
            <w:pPr>
              <w:pStyle w:val="TableParagraph"/>
              <w:tabs>
                <w:tab w:val="left" w:pos="274"/>
              </w:tabs>
              <w:spacing w:line="250" w:lineRule="atLeast"/>
              <w:ind w:left="0" w:right="333" w:firstLine="708"/>
            </w:pPr>
          </w:p>
        </w:tc>
      </w:tr>
      <w:tr w:rsidR="003E0A41" w:rsidTr="006779C8">
        <w:trPr>
          <w:trHeight w:val="5588"/>
        </w:trPr>
        <w:tc>
          <w:tcPr>
            <w:tcW w:w="2910" w:type="dxa"/>
          </w:tcPr>
          <w:p w:rsidR="003E0A41" w:rsidRDefault="003E0A41" w:rsidP="006779C8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3E0A41" w:rsidRDefault="003E0A41" w:rsidP="006779C8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3E0A41" w:rsidRDefault="003E0A41" w:rsidP="006779C8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3E0A41" w:rsidRDefault="003E0A41" w:rsidP="006779C8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3E0A41" w:rsidRDefault="003E0A41" w:rsidP="006779C8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3E0A41" w:rsidRDefault="003E0A41" w:rsidP="006779C8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3E0A41" w:rsidRDefault="003E0A41" w:rsidP="006779C8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3E0A41" w:rsidRDefault="003E0A41" w:rsidP="006779C8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3E0A41" w:rsidRDefault="003E0A41" w:rsidP="006779C8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3E0A41" w:rsidRDefault="003E0A41" w:rsidP="006779C8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3E0A41" w:rsidRDefault="003E0A41" w:rsidP="006779C8">
            <w:pPr>
              <w:pStyle w:val="TableParagraph"/>
              <w:ind w:left="169" w:right="160"/>
              <w:rPr>
                <w:b/>
              </w:rPr>
            </w:pPr>
            <w:r>
              <w:rPr>
                <w:b/>
              </w:rPr>
              <w:t>Haftalık Ders Konuları</w:t>
            </w:r>
          </w:p>
        </w:tc>
        <w:tc>
          <w:tcPr>
            <w:tcW w:w="6150" w:type="dxa"/>
          </w:tcPr>
          <w:p w:rsidR="003E0A41" w:rsidRDefault="003E0A41" w:rsidP="00E04581">
            <w:pPr>
              <w:pStyle w:val="TableParagraph"/>
              <w:numPr>
                <w:ilvl w:val="0"/>
                <w:numId w:val="2"/>
              </w:numPr>
              <w:spacing w:line="239" w:lineRule="exact"/>
              <w:jc w:val="both"/>
            </w:pPr>
            <w:r>
              <w:rPr>
                <w:b/>
              </w:rPr>
              <w:t xml:space="preserve">Hafta </w:t>
            </w:r>
            <w:r w:rsidR="00E04581">
              <w:t>İstatistik tanımı, veri seti, eleman, gözlem, yığın ve örnek. Basit ve rastgele değişken, değişken türleri, ölçme düzeyleri.</w:t>
            </w:r>
          </w:p>
          <w:p w:rsidR="00E04581" w:rsidRDefault="00E04581" w:rsidP="00E04581">
            <w:pPr>
              <w:pStyle w:val="TableParagraph"/>
              <w:numPr>
                <w:ilvl w:val="0"/>
                <w:numId w:val="2"/>
              </w:numPr>
              <w:spacing w:line="239" w:lineRule="exact"/>
              <w:jc w:val="both"/>
            </w:pPr>
            <w:r>
              <w:rPr>
                <w:b/>
              </w:rPr>
              <w:t xml:space="preserve">Hafta </w:t>
            </w:r>
            <w:r>
              <w:t>Frekans tablosu, oransal ve birikimli frekanslar. Çubuk ve daire grafikleri. Sınıf aralığı, sınıf orta değeri, sınıf genişliği.</w:t>
            </w:r>
          </w:p>
          <w:p w:rsidR="003E0A41" w:rsidRDefault="00E04581" w:rsidP="00E04581">
            <w:pPr>
              <w:pStyle w:val="TableParagraph"/>
              <w:numPr>
                <w:ilvl w:val="0"/>
                <w:numId w:val="2"/>
              </w:numPr>
              <w:spacing w:line="239" w:lineRule="exact"/>
              <w:jc w:val="both"/>
            </w:pPr>
            <w:r>
              <w:rPr>
                <w:b/>
              </w:rPr>
              <w:t>Hafta</w:t>
            </w:r>
            <w:r>
              <w:t xml:space="preserve"> Histogram, diyagram. Gruplanmamış ve gruplanmış verilerde aritmetik ortalama, ortanca, tepe değer. Problem çözümleri.</w:t>
            </w:r>
          </w:p>
          <w:p w:rsidR="003E0A41" w:rsidRDefault="0067541C" w:rsidP="00E04581">
            <w:pPr>
              <w:pStyle w:val="TableParagraph"/>
              <w:numPr>
                <w:ilvl w:val="0"/>
                <w:numId w:val="2"/>
              </w:numPr>
              <w:spacing w:line="239" w:lineRule="exact"/>
              <w:jc w:val="both"/>
            </w:pPr>
            <w:r>
              <w:rPr>
                <w:b/>
              </w:rPr>
              <w:t>Hafta</w:t>
            </w:r>
            <w:r w:rsidR="00E04581">
              <w:rPr>
                <w:b/>
              </w:rPr>
              <w:t xml:space="preserve"> </w:t>
            </w:r>
            <w:r w:rsidR="00E04581">
              <w:t>Geometrik ve harmonik ortalama. Dağılım ölçüleri, açıklık, çeyrek ayrılış,</w:t>
            </w:r>
            <w:r w:rsidR="00EB72F2">
              <w:t xml:space="preserve"> </w:t>
            </w:r>
            <w:r w:rsidR="00E04581">
              <w:t>ortalama sapma. Varyans ve standart sapma.</w:t>
            </w:r>
          </w:p>
          <w:p w:rsidR="00E04581" w:rsidRDefault="003E0A41" w:rsidP="00E04581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92"/>
              <w:ind w:right="141"/>
              <w:jc w:val="both"/>
            </w:pPr>
            <w:r w:rsidRPr="00E04581">
              <w:rPr>
                <w:b/>
              </w:rPr>
              <w:t xml:space="preserve">Hafta </w:t>
            </w:r>
            <w:r w:rsidR="00E04581">
              <w:t>Değişim katsayısı, Örnekleme ve örnek seçimi, toplam hata. Problem çözümleri.</w:t>
            </w:r>
          </w:p>
          <w:p w:rsidR="00E04581" w:rsidRDefault="005349B3" w:rsidP="002773F1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92" w:line="239" w:lineRule="exact"/>
              <w:ind w:right="141"/>
              <w:jc w:val="both"/>
            </w:pPr>
            <w:r w:rsidRPr="00E04581">
              <w:rPr>
                <w:b/>
              </w:rPr>
              <w:t xml:space="preserve">Hafta </w:t>
            </w:r>
            <w:r w:rsidR="00E04581">
              <w:t>Örnekleme dağılımı, ortalamanın örnekleme dağılımı. Normal dağılmamış bir yığından örnek çekme</w:t>
            </w:r>
          </w:p>
          <w:p w:rsidR="00E04581" w:rsidRDefault="00E04581" w:rsidP="00E04581">
            <w:pPr>
              <w:pStyle w:val="TableParagraph"/>
              <w:numPr>
                <w:ilvl w:val="0"/>
                <w:numId w:val="2"/>
              </w:numPr>
              <w:spacing w:line="239" w:lineRule="exact"/>
              <w:jc w:val="both"/>
            </w:pPr>
            <w:r>
              <w:rPr>
                <w:b/>
              </w:rPr>
              <w:t>Haf</w:t>
            </w:r>
            <w:r w:rsidR="003E0A41" w:rsidRPr="00E04581">
              <w:rPr>
                <w:b/>
              </w:rPr>
              <w:t xml:space="preserve">ta </w:t>
            </w:r>
            <w:r>
              <w:t>Oranın örnekleme dağılımı. P nin örnekleme dağılımın şekli. Bağımsız (büyük ve küçük örnekler için) iki yığın ortalamaları farkının aralık tahmini.</w:t>
            </w:r>
          </w:p>
          <w:p w:rsidR="002773F1" w:rsidRDefault="002773F1" w:rsidP="002773F1">
            <w:pPr>
              <w:pStyle w:val="TableParagraph"/>
              <w:numPr>
                <w:ilvl w:val="0"/>
                <w:numId w:val="2"/>
              </w:numPr>
              <w:spacing w:line="239" w:lineRule="exact"/>
              <w:jc w:val="both"/>
            </w:pPr>
            <w:r>
              <w:rPr>
                <w:b/>
              </w:rPr>
              <w:t xml:space="preserve"> Hafta </w:t>
            </w:r>
            <w:r>
              <w:t>Bağımlı (büyük ve küçük örnekler için) iki yığın ortalamaları farkının aralık tahmini. Problem çözümleri.</w:t>
            </w:r>
          </w:p>
          <w:p w:rsidR="00EB72F2" w:rsidRPr="002773F1" w:rsidRDefault="00E04581" w:rsidP="00EB72F2">
            <w:pPr>
              <w:pStyle w:val="TableParagraph"/>
              <w:numPr>
                <w:ilvl w:val="0"/>
                <w:numId w:val="2"/>
              </w:numPr>
              <w:spacing w:line="239" w:lineRule="exact"/>
              <w:ind w:hanging="328"/>
              <w:jc w:val="both"/>
              <w:rPr>
                <w:b/>
              </w:rPr>
            </w:pPr>
            <w:r w:rsidRPr="002773F1">
              <w:rPr>
                <w:b/>
              </w:rPr>
              <w:t>Hafta</w:t>
            </w:r>
            <w:r w:rsidR="002773F1">
              <w:t xml:space="preserve"> Ara Sınav</w:t>
            </w:r>
            <w:r>
              <w:t xml:space="preserve"> </w:t>
            </w:r>
          </w:p>
          <w:p w:rsidR="00EB72F2" w:rsidRDefault="00E04581" w:rsidP="00EB72F2">
            <w:pPr>
              <w:pStyle w:val="TableParagraph"/>
              <w:numPr>
                <w:ilvl w:val="0"/>
                <w:numId w:val="2"/>
              </w:numPr>
              <w:spacing w:line="239" w:lineRule="exact"/>
              <w:ind w:hanging="328"/>
              <w:jc w:val="both"/>
            </w:pPr>
            <w:r w:rsidRPr="002773F1">
              <w:rPr>
                <w:b/>
              </w:rPr>
              <w:t>Hafta</w:t>
            </w:r>
            <w:r w:rsidR="00EB72F2">
              <w:rPr>
                <w:b/>
              </w:rPr>
              <w:t xml:space="preserve"> </w:t>
            </w:r>
            <w:r w:rsidR="00EB72F2">
              <w:t>Yığın oran için ve iki oran farkı için aralık tahmini. Varyans ve standart sapmanın aralık tahminleri</w:t>
            </w:r>
          </w:p>
          <w:p w:rsidR="00EB72F2" w:rsidRDefault="00EB72F2" w:rsidP="00EB72F2">
            <w:pPr>
              <w:pStyle w:val="TableParagraph"/>
              <w:numPr>
                <w:ilvl w:val="0"/>
                <w:numId w:val="2"/>
              </w:numPr>
              <w:spacing w:line="239" w:lineRule="exact"/>
              <w:ind w:hanging="328"/>
              <w:jc w:val="both"/>
            </w:pPr>
            <w:r w:rsidRPr="00EB72F2">
              <w:rPr>
                <w:b/>
              </w:rPr>
              <w:t xml:space="preserve"> Hafta</w:t>
            </w:r>
            <w:r>
              <w:rPr>
                <w:b/>
              </w:rPr>
              <w:t xml:space="preserve"> </w:t>
            </w:r>
            <w:r>
              <w:t>İstatistiksel hipotez(testi), hata tipleri, anlamlılık düzeyi, (büyük ve küçük örnekler için) yığın ortalamaları ile ilgili hipotez testler</w:t>
            </w:r>
          </w:p>
          <w:p w:rsidR="00EB72F2" w:rsidRDefault="00EB72F2" w:rsidP="00EB72F2">
            <w:pPr>
              <w:pStyle w:val="TableParagraph"/>
              <w:numPr>
                <w:ilvl w:val="0"/>
                <w:numId w:val="2"/>
              </w:numPr>
              <w:spacing w:line="239" w:lineRule="exact"/>
              <w:ind w:hanging="328"/>
              <w:jc w:val="both"/>
            </w:pPr>
            <w:r w:rsidRPr="00EB72F2">
              <w:rPr>
                <w:b/>
              </w:rPr>
              <w:t>Hafta</w:t>
            </w:r>
            <w:r>
              <w:t xml:space="preserve"> Bağımsız (büyük ve küçük örnekler için) yığın ortalamaları farkı ile ilgili hipotez testleri. Problem çözümleri.</w:t>
            </w:r>
          </w:p>
          <w:p w:rsidR="00EB72F2" w:rsidRDefault="00EB72F2" w:rsidP="00EB72F2">
            <w:pPr>
              <w:pStyle w:val="TableParagraph"/>
              <w:numPr>
                <w:ilvl w:val="0"/>
                <w:numId w:val="2"/>
              </w:numPr>
              <w:spacing w:line="239" w:lineRule="exact"/>
              <w:ind w:right="432" w:hanging="328"/>
              <w:jc w:val="both"/>
            </w:pPr>
            <w:r w:rsidRPr="00EB72F2">
              <w:rPr>
                <w:b/>
              </w:rPr>
              <w:t>Hafta</w:t>
            </w:r>
            <w:r>
              <w:rPr>
                <w:b/>
              </w:rPr>
              <w:t xml:space="preserve"> </w:t>
            </w:r>
            <w:r>
              <w:t>Bağımlı (büyük ve küçük örnekler için) yığın ortalamaları farkı ile ilgili hipotez testleri. Yığın oranı ile ilgili ve iki yığın oranı farkıyla ilgili hipotezler</w:t>
            </w:r>
          </w:p>
          <w:p w:rsidR="00EB72F2" w:rsidRDefault="00EB72F2" w:rsidP="00EB72F2">
            <w:pPr>
              <w:pStyle w:val="TableParagraph"/>
              <w:numPr>
                <w:ilvl w:val="0"/>
                <w:numId w:val="2"/>
              </w:numPr>
              <w:spacing w:line="239" w:lineRule="exact"/>
              <w:ind w:right="432" w:hanging="328"/>
              <w:jc w:val="both"/>
            </w:pPr>
            <w:r>
              <w:rPr>
                <w:b/>
              </w:rPr>
              <w:t xml:space="preserve">Hafta </w:t>
            </w:r>
            <w:r w:rsidRPr="00EB72F2">
              <w:t>İ</w:t>
            </w:r>
            <w:r>
              <w:t>ki yığın varyansı ile ilgili hipotez testleri.</w:t>
            </w:r>
          </w:p>
        </w:tc>
      </w:tr>
      <w:tr w:rsidR="003E0A41" w:rsidTr="001D7609">
        <w:trPr>
          <w:trHeight w:val="771"/>
        </w:trPr>
        <w:tc>
          <w:tcPr>
            <w:tcW w:w="2910" w:type="dxa"/>
          </w:tcPr>
          <w:p w:rsidR="003E0A41" w:rsidRDefault="003E0A41" w:rsidP="00E10767">
            <w:pPr>
              <w:pStyle w:val="TableParagraph"/>
              <w:spacing w:before="184"/>
              <w:ind w:left="0" w:right="160"/>
              <w:jc w:val="left"/>
              <w:rPr>
                <w:b/>
              </w:rPr>
            </w:pPr>
            <w:r>
              <w:rPr>
                <w:b/>
              </w:rPr>
              <w:lastRenderedPageBreak/>
              <w:t>Ölçme-Değerlendirme</w:t>
            </w:r>
          </w:p>
        </w:tc>
        <w:tc>
          <w:tcPr>
            <w:tcW w:w="6150" w:type="dxa"/>
          </w:tcPr>
          <w:p w:rsidR="003E0A41" w:rsidRDefault="00E10767" w:rsidP="006779C8">
            <w:pPr>
              <w:pStyle w:val="TableParagraph"/>
              <w:tabs>
                <w:tab w:val="left" w:pos="2081"/>
              </w:tabs>
              <w:ind w:left="108"/>
              <w:jc w:val="left"/>
            </w:pPr>
            <w:r>
              <w:t>Ara Sınav : %40 Final Sınav: %60</w:t>
            </w:r>
          </w:p>
          <w:p w:rsidR="003E0A41" w:rsidRDefault="003E0A41" w:rsidP="006779C8">
            <w:pPr>
              <w:pStyle w:val="TableParagraph"/>
              <w:ind w:left="108"/>
              <w:jc w:val="left"/>
            </w:pPr>
            <w:r>
              <w:rPr>
                <w:b/>
              </w:rPr>
              <w:t xml:space="preserve">Ara Sınav </w:t>
            </w:r>
            <w:r w:rsidR="00EC62F9">
              <w:rPr>
                <w:b/>
              </w:rPr>
              <w:t xml:space="preserve">ve Final Sınavı </w:t>
            </w:r>
            <w:r>
              <w:rPr>
                <w:b/>
              </w:rPr>
              <w:t>Tarih ve Saat</w:t>
            </w:r>
            <w:r w:rsidR="00EC62F9">
              <w:rPr>
                <w:b/>
              </w:rPr>
              <w:t>ler</w:t>
            </w:r>
            <w:r>
              <w:rPr>
                <w:b/>
              </w:rPr>
              <w:t xml:space="preserve">i: </w:t>
            </w:r>
            <w:r>
              <w:t>Birim tarafından ilan edilecek tarih ve saatlerde</w:t>
            </w:r>
            <w:r w:rsidR="005349B3">
              <w:t>.</w:t>
            </w:r>
          </w:p>
          <w:p w:rsidR="003E0A41" w:rsidRDefault="003E0A41" w:rsidP="00C4665B">
            <w:pPr>
              <w:pStyle w:val="TableParagraph"/>
              <w:spacing w:line="233" w:lineRule="exact"/>
              <w:ind w:left="108"/>
              <w:jc w:val="left"/>
            </w:pPr>
          </w:p>
        </w:tc>
      </w:tr>
      <w:tr w:rsidR="001D7609" w:rsidTr="001D7609">
        <w:trPr>
          <w:trHeight w:val="404"/>
        </w:trPr>
        <w:tc>
          <w:tcPr>
            <w:tcW w:w="2910" w:type="dxa"/>
          </w:tcPr>
          <w:p w:rsidR="001D7609" w:rsidRDefault="001D7609" w:rsidP="00E10767">
            <w:pPr>
              <w:pStyle w:val="TableParagraph"/>
              <w:spacing w:before="184"/>
              <w:ind w:left="0" w:right="160"/>
              <w:jc w:val="left"/>
              <w:rPr>
                <w:b/>
              </w:rPr>
            </w:pPr>
            <w:r>
              <w:rPr>
                <w:b/>
              </w:rPr>
              <w:t>Sınavı Tarih</w:t>
            </w:r>
            <w:r>
              <w:rPr>
                <w:b/>
              </w:rPr>
              <w:t>leri</w:t>
            </w:r>
          </w:p>
        </w:tc>
        <w:tc>
          <w:tcPr>
            <w:tcW w:w="6150" w:type="dxa"/>
          </w:tcPr>
          <w:p w:rsidR="001D7609" w:rsidRDefault="001D7609" w:rsidP="001D7609">
            <w:pPr>
              <w:pStyle w:val="TableParagraph"/>
              <w:ind w:left="108"/>
              <w:jc w:val="left"/>
            </w:pPr>
            <w:r>
              <w:t>Birim tarafından ilan edilecek tarih ve saatlerde.</w:t>
            </w:r>
          </w:p>
          <w:p w:rsidR="001D7609" w:rsidRDefault="001D7609" w:rsidP="006779C8">
            <w:pPr>
              <w:pStyle w:val="TableParagraph"/>
              <w:tabs>
                <w:tab w:val="left" w:pos="2081"/>
              </w:tabs>
              <w:ind w:left="108"/>
              <w:jc w:val="left"/>
            </w:pPr>
          </w:p>
        </w:tc>
      </w:tr>
    </w:tbl>
    <w:p w:rsidR="003E0A41" w:rsidRDefault="003E0A41" w:rsidP="003E0A41">
      <w:pPr>
        <w:spacing w:line="233" w:lineRule="exact"/>
      </w:pPr>
    </w:p>
    <w:p w:rsidR="0067541C" w:rsidRDefault="0067541C" w:rsidP="003E0A41">
      <w:pPr>
        <w:spacing w:line="233" w:lineRule="exact"/>
      </w:pPr>
    </w:p>
    <w:p w:rsidR="0067541C" w:rsidRDefault="0067541C" w:rsidP="003E0A41">
      <w:pPr>
        <w:spacing w:line="233" w:lineRule="exact"/>
      </w:pPr>
    </w:p>
    <w:p w:rsidR="0067541C" w:rsidRDefault="0067541C" w:rsidP="003E0A41">
      <w:pPr>
        <w:spacing w:line="233" w:lineRule="exact"/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6150"/>
      </w:tblGrid>
      <w:tr w:rsidR="003E0A41" w:rsidTr="006779C8">
        <w:trPr>
          <w:trHeight w:val="1011"/>
        </w:trPr>
        <w:tc>
          <w:tcPr>
            <w:tcW w:w="2910" w:type="dxa"/>
          </w:tcPr>
          <w:p w:rsidR="00777A69" w:rsidRDefault="00777A69" w:rsidP="006779C8">
            <w:pPr>
              <w:pStyle w:val="TableParagraph"/>
              <w:ind w:left="947"/>
              <w:jc w:val="left"/>
              <w:rPr>
                <w:b/>
              </w:rPr>
            </w:pPr>
          </w:p>
          <w:p w:rsidR="003E0A41" w:rsidRDefault="003E0A41" w:rsidP="006779C8">
            <w:pPr>
              <w:pStyle w:val="TableParagraph"/>
              <w:ind w:left="947"/>
              <w:jc w:val="left"/>
              <w:rPr>
                <w:b/>
              </w:rPr>
            </w:pPr>
            <w:r>
              <w:rPr>
                <w:b/>
              </w:rPr>
              <w:t>Kaynaklar</w:t>
            </w:r>
          </w:p>
        </w:tc>
        <w:tc>
          <w:tcPr>
            <w:tcW w:w="6150" w:type="dxa"/>
          </w:tcPr>
          <w:p w:rsidR="00777A69" w:rsidRDefault="00777A69" w:rsidP="00703B21">
            <w:pPr>
              <w:pStyle w:val="TableParagraph"/>
              <w:spacing w:line="233" w:lineRule="exact"/>
              <w:ind w:left="108"/>
              <w:jc w:val="left"/>
            </w:pPr>
          </w:p>
          <w:p w:rsidR="003E0A41" w:rsidRDefault="00703B21" w:rsidP="00703B21">
            <w:pPr>
              <w:pStyle w:val="TableParagraph"/>
              <w:spacing w:line="233" w:lineRule="exact"/>
              <w:ind w:left="108"/>
              <w:jc w:val="left"/>
            </w:pPr>
            <w:r>
              <w:t>Erbaş, S. (2013</w:t>
            </w:r>
            <w:r w:rsidR="00FF183C">
              <w:t xml:space="preserve">), </w:t>
            </w:r>
            <w:r w:rsidRPr="00194026">
              <w:rPr>
                <w:i/>
              </w:rPr>
              <w:t>Ola</w:t>
            </w:r>
            <w:r w:rsidR="0067541C" w:rsidRPr="00194026">
              <w:rPr>
                <w:i/>
              </w:rPr>
              <w:t>sılık ve İstatistik</w:t>
            </w:r>
            <w:r w:rsidR="0067541C">
              <w:t>. Gazi Kitap</w:t>
            </w:r>
            <w:r>
              <w:t>evi.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36"/>
            </w:tblGrid>
            <w:tr w:rsidR="00194026">
              <w:trPr>
                <w:trHeight w:val="109"/>
              </w:trPr>
              <w:tc>
                <w:tcPr>
                  <w:tcW w:w="6936" w:type="dxa"/>
                </w:tcPr>
                <w:p w:rsidR="00194026" w:rsidRDefault="0019402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Akdeniz, F. (1984).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>Olasılık ve İstatistik</w:t>
                  </w:r>
                  <w:r>
                    <w:rPr>
                      <w:sz w:val="23"/>
                      <w:szCs w:val="23"/>
                    </w:rPr>
                    <w:t>. Ankara Üniversitesi</w:t>
                  </w:r>
                </w:p>
                <w:p w:rsidR="00194026" w:rsidRDefault="0019402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Yayınları. </w:t>
                  </w:r>
                </w:p>
              </w:tc>
            </w:tr>
          </w:tbl>
          <w:p w:rsidR="00194026" w:rsidRDefault="00194026" w:rsidP="00703B21">
            <w:pPr>
              <w:pStyle w:val="TableParagraph"/>
              <w:spacing w:line="233" w:lineRule="exact"/>
              <w:ind w:left="108"/>
              <w:jc w:val="left"/>
            </w:pPr>
          </w:p>
        </w:tc>
      </w:tr>
    </w:tbl>
    <w:p w:rsidR="003E0A41" w:rsidRDefault="003E0A41" w:rsidP="003E0A41">
      <w:pPr>
        <w:pStyle w:val="GvdeMetni"/>
        <w:spacing w:before="3"/>
        <w:rPr>
          <w:b/>
          <w:sz w:val="25"/>
        </w:rPr>
      </w:pPr>
    </w:p>
    <w:p w:rsidR="00EF35D4" w:rsidRDefault="00EF35D4" w:rsidP="003E0A41">
      <w:pPr>
        <w:pStyle w:val="GvdeMetni"/>
        <w:spacing w:before="3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419"/>
        <w:gridCol w:w="142"/>
        <w:gridCol w:w="1419"/>
        <w:gridCol w:w="1278"/>
        <w:gridCol w:w="1417"/>
        <w:gridCol w:w="1277"/>
        <w:gridCol w:w="1558"/>
      </w:tblGrid>
      <w:tr w:rsidR="00EB72F2" w:rsidRPr="00EB72F2" w:rsidTr="005863BB">
        <w:trPr>
          <w:trHeight w:val="628"/>
        </w:trPr>
        <w:tc>
          <w:tcPr>
            <w:tcW w:w="816" w:type="dxa"/>
          </w:tcPr>
          <w:p w:rsidR="00EB72F2" w:rsidRPr="00EB72F2" w:rsidRDefault="00EB72F2" w:rsidP="005863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510" w:type="dxa"/>
            <w:gridSpan w:val="7"/>
          </w:tcPr>
          <w:p w:rsidR="00EB72F2" w:rsidRPr="00EB72F2" w:rsidRDefault="00EB72F2" w:rsidP="005863BB">
            <w:pPr>
              <w:pStyle w:val="TableParagraph"/>
              <w:ind w:left="1723" w:right="1620" w:firstLine="4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ÖĞRENME ÇIKTILARI İ</w:t>
            </w:r>
            <w:r w:rsidRPr="00EB72F2">
              <w:rPr>
                <w:b/>
                <w:sz w:val="20"/>
                <w:szCs w:val="20"/>
              </w:rPr>
              <w:t xml:space="preserve">LE </w:t>
            </w:r>
            <w:r>
              <w:rPr>
                <w:b/>
                <w:w w:val="90"/>
                <w:sz w:val="20"/>
                <w:szCs w:val="20"/>
              </w:rPr>
              <w:t>DERS ÖĞRENİM ÇIKTILARI İLİŞKİSİ</w:t>
            </w:r>
            <w:r w:rsidRPr="00EB72F2">
              <w:rPr>
                <w:b/>
                <w:w w:val="90"/>
                <w:sz w:val="20"/>
                <w:szCs w:val="20"/>
              </w:rPr>
              <w:t xml:space="preserve"> TABLOSU</w:t>
            </w:r>
          </w:p>
        </w:tc>
      </w:tr>
      <w:tr w:rsidR="00EB72F2" w:rsidRPr="00EB72F2" w:rsidTr="005863BB">
        <w:trPr>
          <w:trHeight w:val="419"/>
        </w:trPr>
        <w:tc>
          <w:tcPr>
            <w:tcW w:w="816" w:type="dxa"/>
          </w:tcPr>
          <w:p w:rsidR="00EB72F2" w:rsidRPr="00EB72F2" w:rsidRDefault="00EB72F2" w:rsidP="005863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EB72F2" w:rsidRPr="00EB72F2" w:rsidRDefault="00EB72F2" w:rsidP="005863BB">
            <w:pPr>
              <w:pStyle w:val="TableParagraph"/>
              <w:spacing w:line="251" w:lineRule="exact"/>
              <w:ind w:left="489" w:right="476"/>
              <w:rPr>
                <w:b/>
                <w:sz w:val="20"/>
                <w:szCs w:val="20"/>
              </w:rPr>
            </w:pPr>
            <w:r w:rsidRPr="00EB72F2">
              <w:rPr>
                <w:b/>
                <w:sz w:val="20"/>
                <w:szCs w:val="20"/>
              </w:rPr>
              <w:t>PÇ1</w:t>
            </w:r>
          </w:p>
        </w:tc>
        <w:tc>
          <w:tcPr>
            <w:tcW w:w="1561" w:type="dxa"/>
            <w:gridSpan w:val="2"/>
          </w:tcPr>
          <w:p w:rsidR="00EB72F2" w:rsidRPr="00EB72F2" w:rsidRDefault="00EB72F2" w:rsidP="005863BB">
            <w:pPr>
              <w:pStyle w:val="TableParagraph"/>
              <w:spacing w:line="251" w:lineRule="exact"/>
              <w:ind w:left="561" w:right="546"/>
              <w:rPr>
                <w:b/>
                <w:sz w:val="20"/>
                <w:szCs w:val="20"/>
              </w:rPr>
            </w:pPr>
            <w:r w:rsidRPr="00EB72F2">
              <w:rPr>
                <w:b/>
                <w:sz w:val="20"/>
                <w:szCs w:val="20"/>
              </w:rPr>
              <w:t>PÇ2</w:t>
            </w:r>
          </w:p>
        </w:tc>
        <w:tc>
          <w:tcPr>
            <w:tcW w:w="1278" w:type="dxa"/>
          </w:tcPr>
          <w:p w:rsidR="00EB72F2" w:rsidRPr="00EB72F2" w:rsidRDefault="00EB72F2" w:rsidP="005863BB">
            <w:pPr>
              <w:pStyle w:val="TableParagraph"/>
              <w:spacing w:line="251" w:lineRule="exact"/>
              <w:ind w:left="0" w:right="424"/>
              <w:jc w:val="right"/>
              <w:rPr>
                <w:b/>
                <w:sz w:val="20"/>
                <w:szCs w:val="20"/>
              </w:rPr>
            </w:pPr>
            <w:r w:rsidRPr="00EB72F2">
              <w:rPr>
                <w:b/>
                <w:sz w:val="20"/>
                <w:szCs w:val="20"/>
              </w:rPr>
              <w:t>PÇ3</w:t>
            </w:r>
          </w:p>
        </w:tc>
        <w:tc>
          <w:tcPr>
            <w:tcW w:w="1417" w:type="dxa"/>
          </w:tcPr>
          <w:p w:rsidR="00EB72F2" w:rsidRPr="00EB72F2" w:rsidRDefault="00EB72F2" w:rsidP="005863BB">
            <w:pPr>
              <w:pStyle w:val="TableParagraph"/>
              <w:spacing w:line="251" w:lineRule="exact"/>
              <w:ind w:left="485" w:right="478"/>
              <w:rPr>
                <w:b/>
                <w:sz w:val="20"/>
                <w:szCs w:val="20"/>
              </w:rPr>
            </w:pPr>
            <w:r w:rsidRPr="00EB72F2">
              <w:rPr>
                <w:b/>
                <w:sz w:val="20"/>
                <w:szCs w:val="20"/>
              </w:rPr>
              <w:t>PÇ4</w:t>
            </w:r>
          </w:p>
        </w:tc>
        <w:tc>
          <w:tcPr>
            <w:tcW w:w="1277" w:type="dxa"/>
          </w:tcPr>
          <w:p w:rsidR="00EB72F2" w:rsidRPr="00EB72F2" w:rsidRDefault="00EB72F2" w:rsidP="005863BB">
            <w:pPr>
              <w:pStyle w:val="TableParagraph"/>
              <w:spacing w:line="251" w:lineRule="exact"/>
              <w:ind w:left="415" w:right="408"/>
              <w:rPr>
                <w:b/>
                <w:sz w:val="20"/>
                <w:szCs w:val="20"/>
              </w:rPr>
            </w:pPr>
            <w:r w:rsidRPr="00EB72F2">
              <w:rPr>
                <w:b/>
                <w:sz w:val="20"/>
                <w:szCs w:val="20"/>
              </w:rPr>
              <w:t>PÇ5</w:t>
            </w:r>
          </w:p>
        </w:tc>
        <w:tc>
          <w:tcPr>
            <w:tcW w:w="1558" w:type="dxa"/>
          </w:tcPr>
          <w:p w:rsidR="00EB72F2" w:rsidRPr="00EB72F2" w:rsidRDefault="00EB72F2" w:rsidP="005863BB">
            <w:pPr>
              <w:pStyle w:val="TableParagraph"/>
              <w:spacing w:line="251" w:lineRule="exact"/>
              <w:ind w:left="556" w:right="548"/>
              <w:rPr>
                <w:b/>
                <w:sz w:val="20"/>
                <w:szCs w:val="20"/>
              </w:rPr>
            </w:pPr>
            <w:r w:rsidRPr="00EB72F2">
              <w:rPr>
                <w:b/>
                <w:sz w:val="20"/>
                <w:szCs w:val="20"/>
              </w:rPr>
              <w:t>PÇ6</w:t>
            </w:r>
          </w:p>
        </w:tc>
      </w:tr>
      <w:tr w:rsidR="00EB72F2" w:rsidRPr="00EB72F2" w:rsidTr="005863BB">
        <w:trPr>
          <w:trHeight w:val="273"/>
        </w:trPr>
        <w:tc>
          <w:tcPr>
            <w:tcW w:w="816" w:type="dxa"/>
          </w:tcPr>
          <w:p w:rsidR="00EB72F2" w:rsidRPr="00EB72F2" w:rsidRDefault="00EB72F2" w:rsidP="005863BB">
            <w:pPr>
              <w:pStyle w:val="TableParagraph"/>
              <w:spacing w:line="251" w:lineRule="exact"/>
              <w:rPr>
                <w:b/>
                <w:sz w:val="20"/>
                <w:szCs w:val="20"/>
              </w:rPr>
            </w:pPr>
            <w:r w:rsidRPr="00EB72F2">
              <w:rPr>
                <w:b/>
                <w:sz w:val="20"/>
                <w:szCs w:val="20"/>
              </w:rPr>
              <w:t>ÖÇ1</w:t>
            </w:r>
          </w:p>
        </w:tc>
        <w:tc>
          <w:tcPr>
            <w:tcW w:w="1419" w:type="dxa"/>
          </w:tcPr>
          <w:p w:rsidR="00EB72F2" w:rsidRPr="00EB72F2" w:rsidRDefault="00EB72F2" w:rsidP="005863BB">
            <w:pPr>
              <w:pStyle w:val="TableParagraph"/>
              <w:ind w:left="11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gridSpan w:val="2"/>
          </w:tcPr>
          <w:p w:rsidR="00EB72F2" w:rsidRPr="00EB72F2" w:rsidRDefault="00EB72F2" w:rsidP="005863BB">
            <w:pPr>
              <w:pStyle w:val="TableParagraph"/>
              <w:ind w:left="13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4</w:t>
            </w:r>
          </w:p>
        </w:tc>
        <w:tc>
          <w:tcPr>
            <w:tcW w:w="1278" w:type="dxa"/>
          </w:tcPr>
          <w:p w:rsidR="00EB72F2" w:rsidRPr="00EB72F2" w:rsidRDefault="00EB72F2" w:rsidP="005863BB">
            <w:pPr>
              <w:pStyle w:val="TableParagraph"/>
              <w:ind w:left="7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EB72F2" w:rsidRPr="00EB72F2" w:rsidRDefault="00EB72F2" w:rsidP="005863BB">
            <w:pPr>
              <w:pStyle w:val="TableParagraph"/>
              <w:ind w:left="4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EB72F2" w:rsidRPr="00EB72F2" w:rsidRDefault="00EB72F2" w:rsidP="005863BB">
            <w:pPr>
              <w:pStyle w:val="TableParagraph"/>
              <w:ind w:left="4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</w:tcPr>
          <w:p w:rsidR="00EB72F2" w:rsidRPr="00EB72F2" w:rsidRDefault="00EB72F2" w:rsidP="005863BB">
            <w:pPr>
              <w:pStyle w:val="TableParagraph"/>
              <w:ind w:left="6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3</w:t>
            </w:r>
          </w:p>
        </w:tc>
      </w:tr>
      <w:tr w:rsidR="00EB72F2" w:rsidRPr="00EB72F2" w:rsidTr="005863BB">
        <w:trPr>
          <w:trHeight w:val="275"/>
        </w:trPr>
        <w:tc>
          <w:tcPr>
            <w:tcW w:w="816" w:type="dxa"/>
          </w:tcPr>
          <w:p w:rsidR="00EB72F2" w:rsidRPr="00EB72F2" w:rsidRDefault="00EB72F2" w:rsidP="005863BB">
            <w:pPr>
              <w:pStyle w:val="TableParagraph"/>
              <w:spacing w:line="251" w:lineRule="exact"/>
              <w:rPr>
                <w:b/>
                <w:sz w:val="20"/>
                <w:szCs w:val="20"/>
              </w:rPr>
            </w:pPr>
            <w:r w:rsidRPr="00EB72F2">
              <w:rPr>
                <w:b/>
                <w:sz w:val="20"/>
                <w:szCs w:val="20"/>
              </w:rPr>
              <w:t>ÖÇ2</w:t>
            </w:r>
          </w:p>
        </w:tc>
        <w:tc>
          <w:tcPr>
            <w:tcW w:w="1419" w:type="dxa"/>
          </w:tcPr>
          <w:p w:rsidR="00EB72F2" w:rsidRPr="00EB72F2" w:rsidRDefault="00EB72F2" w:rsidP="005863BB">
            <w:pPr>
              <w:pStyle w:val="TableParagraph"/>
              <w:ind w:left="11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gridSpan w:val="2"/>
          </w:tcPr>
          <w:p w:rsidR="00EB72F2" w:rsidRPr="00EB72F2" w:rsidRDefault="00EB72F2" w:rsidP="005863BB">
            <w:pPr>
              <w:pStyle w:val="TableParagraph"/>
              <w:ind w:left="13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EB72F2" w:rsidRPr="00EB72F2" w:rsidRDefault="00EB72F2" w:rsidP="005863BB">
            <w:pPr>
              <w:pStyle w:val="TableParagraph"/>
              <w:ind w:left="7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EB72F2" w:rsidRPr="00EB72F2" w:rsidRDefault="00EB72F2" w:rsidP="005863BB">
            <w:pPr>
              <w:pStyle w:val="TableParagraph"/>
              <w:ind w:left="4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EB72F2" w:rsidRPr="00EB72F2" w:rsidRDefault="00EB72F2" w:rsidP="005863BB">
            <w:pPr>
              <w:pStyle w:val="TableParagraph"/>
              <w:ind w:left="4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:rsidR="00EB72F2" w:rsidRPr="00EB72F2" w:rsidRDefault="00EB72F2" w:rsidP="005863BB">
            <w:pPr>
              <w:pStyle w:val="TableParagraph"/>
              <w:ind w:left="6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2</w:t>
            </w:r>
          </w:p>
        </w:tc>
      </w:tr>
      <w:tr w:rsidR="00EB72F2" w:rsidRPr="00EB72F2" w:rsidTr="005863BB">
        <w:trPr>
          <w:trHeight w:val="277"/>
        </w:trPr>
        <w:tc>
          <w:tcPr>
            <w:tcW w:w="816" w:type="dxa"/>
          </w:tcPr>
          <w:p w:rsidR="00EB72F2" w:rsidRPr="00EB72F2" w:rsidRDefault="00EB72F2" w:rsidP="005863BB">
            <w:pPr>
              <w:pStyle w:val="TableParagraph"/>
              <w:spacing w:line="251" w:lineRule="exact"/>
              <w:rPr>
                <w:b/>
                <w:sz w:val="20"/>
                <w:szCs w:val="20"/>
              </w:rPr>
            </w:pPr>
            <w:r w:rsidRPr="00EB72F2">
              <w:rPr>
                <w:b/>
                <w:sz w:val="20"/>
                <w:szCs w:val="20"/>
              </w:rPr>
              <w:t>ÖÇ3</w:t>
            </w:r>
          </w:p>
        </w:tc>
        <w:tc>
          <w:tcPr>
            <w:tcW w:w="1419" w:type="dxa"/>
          </w:tcPr>
          <w:p w:rsidR="00EB72F2" w:rsidRPr="00EB72F2" w:rsidRDefault="00EB72F2" w:rsidP="005863BB">
            <w:pPr>
              <w:pStyle w:val="TableParagraph"/>
              <w:ind w:left="11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2"/>
          </w:tcPr>
          <w:p w:rsidR="00EB72F2" w:rsidRPr="00EB72F2" w:rsidRDefault="00EB72F2" w:rsidP="005863BB">
            <w:pPr>
              <w:pStyle w:val="TableParagraph"/>
              <w:ind w:left="13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EB72F2" w:rsidRPr="00EB72F2" w:rsidRDefault="00EB72F2" w:rsidP="005863BB">
            <w:pPr>
              <w:pStyle w:val="TableParagraph"/>
              <w:ind w:left="7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EB72F2" w:rsidRPr="00EB72F2" w:rsidRDefault="00EB72F2" w:rsidP="005863BB">
            <w:pPr>
              <w:pStyle w:val="TableParagraph"/>
              <w:ind w:left="4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EB72F2" w:rsidRPr="00EB72F2" w:rsidRDefault="00EB72F2" w:rsidP="005863BB">
            <w:pPr>
              <w:pStyle w:val="TableParagraph"/>
              <w:ind w:left="4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:rsidR="00EB72F2" w:rsidRPr="00EB72F2" w:rsidRDefault="00EB72F2" w:rsidP="005863BB">
            <w:pPr>
              <w:pStyle w:val="TableParagraph"/>
              <w:ind w:left="6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5</w:t>
            </w:r>
          </w:p>
        </w:tc>
      </w:tr>
      <w:tr w:rsidR="00EB72F2" w:rsidRPr="00EB72F2" w:rsidTr="005863BB">
        <w:trPr>
          <w:trHeight w:val="350"/>
        </w:trPr>
        <w:tc>
          <w:tcPr>
            <w:tcW w:w="9326" w:type="dxa"/>
            <w:gridSpan w:val="8"/>
          </w:tcPr>
          <w:p w:rsidR="00EB72F2" w:rsidRPr="00EB72F2" w:rsidRDefault="00EB72F2" w:rsidP="005863BB">
            <w:pPr>
              <w:pStyle w:val="TableParagraph"/>
              <w:spacing w:before="1"/>
              <w:ind w:left="2443" w:right="2439"/>
              <w:rPr>
                <w:b/>
                <w:sz w:val="20"/>
                <w:szCs w:val="20"/>
              </w:rPr>
            </w:pPr>
            <w:r w:rsidRPr="00EB72F2">
              <w:rPr>
                <w:b/>
                <w:sz w:val="20"/>
                <w:szCs w:val="20"/>
              </w:rPr>
              <w:t>ÖK: Öğrenme Çıktıları PÇ: Program Çıktıları</w:t>
            </w:r>
          </w:p>
        </w:tc>
      </w:tr>
      <w:tr w:rsidR="00EB72F2" w:rsidRPr="00EB72F2" w:rsidTr="005863BB">
        <w:trPr>
          <w:trHeight w:val="757"/>
        </w:trPr>
        <w:tc>
          <w:tcPr>
            <w:tcW w:w="816" w:type="dxa"/>
          </w:tcPr>
          <w:p w:rsidR="00EB72F2" w:rsidRPr="00EB72F2" w:rsidRDefault="00EB72F2" w:rsidP="005863BB">
            <w:pPr>
              <w:pStyle w:val="TableParagraph"/>
              <w:spacing w:before="2" w:line="252" w:lineRule="exact"/>
              <w:ind w:right="111"/>
              <w:jc w:val="both"/>
              <w:rPr>
                <w:b/>
                <w:sz w:val="20"/>
                <w:szCs w:val="20"/>
              </w:rPr>
            </w:pPr>
            <w:r w:rsidRPr="00EB72F2">
              <w:rPr>
                <w:b/>
                <w:sz w:val="20"/>
                <w:szCs w:val="20"/>
              </w:rPr>
              <w:t>Katkı Düzey i</w:t>
            </w:r>
          </w:p>
        </w:tc>
        <w:tc>
          <w:tcPr>
            <w:tcW w:w="1561" w:type="dxa"/>
            <w:gridSpan w:val="2"/>
          </w:tcPr>
          <w:p w:rsidR="00EB72F2" w:rsidRPr="00EB72F2" w:rsidRDefault="00EB72F2" w:rsidP="005863BB">
            <w:pPr>
              <w:pStyle w:val="TableParagraph"/>
              <w:spacing w:line="251" w:lineRule="exact"/>
              <w:ind w:left="2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Çok Düş</w:t>
            </w:r>
            <w:r w:rsidRPr="00EB72F2">
              <w:rPr>
                <w:b/>
                <w:sz w:val="20"/>
                <w:szCs w:val="20"/>
              </w:rPr>
              <w:t>ük</w:t>
            </w:r>
          </w:p>
        </w:tc>
        <w:tc>
          <w:tcPr>
            <w:tcW w:w="1419" w:type="dxa"/>
          </w:tcPr>
          <w:p w:rsidR="00EB72F2" w:rsidRPr="00EB72F2" w:rsidRDefault="00EB72F2" w:rsidP="005863BB">
            <w:pPr>
              <w:pStyle w:val="TableParagraph"/>
              <w:spacing w:line="251" w:lineRule="exact"/>
              <w:ind w:left="2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Düş</w:t>
            </w:r>
            <w:r w:rsidRPr="00EB72F2">
              <w:rPr>
                <w:b/>
                <w:sz w:val="20"/>
                <w:szCs w:val="20"/>
              </w:rPr>
              <w:t>ük</w:t>
            </w:r>
          </w:p>
        </w:tc>
        <w:tc>
          <w:tcPr>
            <w:tcW w:w="1278" w:type="dxa"/>
          </w:tcPr>
          <w:p w:rsidR="00EB72F2" w:rsidRPr="00EB72F2" w:rsidRDefault="00EB72F2" w:rsidP="005863BB">
            <w:pPr>
              <w:pStyle w:val="TableParagraph"/>
              <w:spacing w:line="251" w:lineRule="exact"/>
              <w:ind w:left="0" w:right="432"/>
              <w:jc w:val="right"/>
              <w:rPr>
                <w:b/>
                <w:sz w:val="20"/>
                <w:szCs w:val="20"/>
              </w:rPr>
            </w:pPr>
            <w:r w:rsidRPr="00EB72F2">
              <w:rPr>
                <w:b/>
                <w:sz w:val="20"/>
                <w:szCs w:val="20"/>
              </w:rPr>
              <w:t>3 Orta</w:t>
            </w:r>
          </w:p>
        </w:tc>
        <w:tc>
          <w:tcPr>
            <w:tcW w:w="1417" w:type="dxa"/>
          </w:tcPr>
          <w:p w:rsidR="00EB72F2" w:rsidRPr="00EB72F2" w:rsidRDefault="00EB72F2" w:rsidP="005863BB">
            <w:pPr>
              <w:pStyle w:val="TableParagraph"/>
              <w:spacing w:line="251" w:lineRule="exact"/>
              <w:ind w:left="213"/>
              <w:rPr>
                <w:b/>
                <w:sz w:val="20"/>
                <w:szCs w:val="20"/>
              </w:rPr>
            </w:pPr>
            <w:r w:rsidRPr="00EB72F2">
              <w:rPr>
                <w:b/>
                <w:sz w:val="20"/>
                <w:szCs w:val="20"/>
              </w:rPr>
              <w:t>4 Yüksek</w:t>
            </w:r>
          </w:p>
        </w:tc>
        <w:tc>
          <w:tcPr>
            <w:tcW w:w="2835" w:type="dxa"/>
            <w:gridSpan w:val="2"/>
          </w:tcPr>
          <w:p w:rsidR="00EB72F2" w:rsidRPr="00EB72F2" w:rsidRDefault="00EB72F2" w:rsidP="005863BB">
            <w:pPr>
              <w:pStyle w:val="TableParagraph"/>
              <w:spacing w:line="251" w:lineRule="exact"/>
              <w:ind w:left="213"/>
              <w:rPr>
                <w:b/>
                <w:sz w:val="20"/>
                <w:szCs w:val="20"/>
              </w:rPr>
            </w:pPr>
            <w:r w:rsidRPr="00EB72F2">
              <w:rPr>
                <w:b/>
                <w:sz w:val="20"/>
                <w:szCs w:val="20"/>
              </w:rPr>
              <w:t>5 Çok Yüksek</w:t>
            </w:r>
          </w:p>
        </w:tc>
      </w:tr>
    </w:tbl>
    <w:p w:rsidR="00EB72F2" w:rsidRPr="00EB72F2" w:rsidRDefault="00EB72F2" w:rsidP="00EB72F2">
      <w:pPr>
        <w:rPr>
          <w:sz w:val="20"/>
          <w:szCs w:val="20"/>
        </w:rPr>
      </w:pPr>
    </w:p>
    <w:p w:rsidR="00EB72F2" w:rsidRPr="00EB72F2" w:rsidRDefault="00EB72F2" w:rsidP="00EB72F2">
      <w:pPr>
        <w:rPr>
          <w:sz w:val="20"/>
          <w:szCs w:val="20"/>
        </w:rPr>
      </w:pPr>
    </w:p>
    <w:p w:rsidR="00EB72F2" w:rsidRPr="00EB72F2" w:rsidRDefault="00EB72F2" w:rsidP="00EB72F2">
      <w:pPr>
        <w:spacing w:before="9"/>
        <w:rPr>
          <w:sz w:val="20"/>
          <w:szCs w:val="20"/>
        </w:rPr>
      </w:pPr>
    </w:p>
    <w:p w:rsidR="00EB72F2" w:rsidRPr="00EB72F2" w:rsidRDefault="00EB72F2" w:rsidP="00EB72F2">
      <w:pPr>
        <w:pStyle w:val="GvdeMetni"/>
        <w:spacing w:before="92"/>
        <w:ind w:left="2697" w:right="2736"/>
        <w:jc w:val="center"/>
        <w:rPr>
          <w:b/>
          <w:sz w:val="20"/>
          <w:szCs w:val="20"/>
        </w:rPr>
      </w:pPr>
      <w:r w:rsidRPr="00EB72F2">
        <w:rPr>
          <w:b/>
          <w:color w:val="000009"/>
          <w:sz w:val="20"/>
          <w:szCs w:val="20"/>
        </w:rPr>
        <w:t>Program Çıktıları ve ilgili Dersin İlişkisi</w:t>
      </w:r>
    </w:p>
    <w:p w:rsidR="00EB72F2" w:rsidRPr="00EB72F2" w:rsidRDefault="00EB72F2" w:rsidP="00EB72F2">
      <w:pPr>
        <w:spacing w:before="10"/>
        <w:rPr>
          <w:b/>
          <w:sz w:val="20"/>
          <w:szCs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215"/>
        <w:gridCol w:w="1344"/>
        <w:gridCol w:w="1347"/>
        <w:gridCol w:w="1345"/>
        <w:gridCol w:w="1344"/>
        <w:gridCol w:w="1193"/>
      </w:tblGrid>
      <w:tr w:rsidR="00EB72F2" w:rsidRPr="00EB72F2" w:rsidTr="005863BB">
        <w:trPr>
          <w:trHeight w:val="330"/>
        </w:trPr>
        <w:tc>
          <w:tcPr>
            <w:tcW w:w="1428" w:type="dxa"/>
          </w:tcPr>
          <w:p w:rsidR="00EB72F2" w:rsidRPr="00EB72F2" w:rsidRDefault="00EB72F2" w:rsidP="005863BB">
            <w:pPr>
              <w:pStyle w:val="TableParagraph"/>
              <w:spacing w:line="251" w:lineRule="exact"/>
              <w:ind w:left="225"/>
              <w:rPr>
                <w:b/>
                <w:sz w:val="20"/>
                <w:szCs w:val="20"/>
              </w:rPr>
            </w:pPr>
            <w:r w:rsidRPr="00EB72F2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1215" w:type="dxa"/>
          </w:tcPr>
          <w:p w:rsidR="00EB72F2" w:rsidRPr="00EB72F2" w:rsidRDefault="00EB72F2" w:rsidP="005863BB">
            <w:pPr>
              <w:pStyle w:val="TableParagraph"/>
              <w:spacing w:before="70" w:line="240" w:lineRule="exact"/>
              <w:ind w:left="301" w:right="460"/>
              <w:rPr>
                <w:b/>
                <w:sz w:val="20"/>
                <w:szCs w:val="20"/>
              </w:rPr>
            </w:pPr>
            <w:r w:rsidRPr="00EB72F2">
              <w:rPr>
                <w:b/>
                <w:sz w:val="20"/>
                <w:szCs w:val="20"/>
              </w:rPr>
              <w:t>PÇ1</w:t>
            </w:r>
          </w:p>
        </w:tc>
        <w:tc>
          <w:tcPr>
            <w:tcW w:w="1344" w:type="dxa"/>
          </w:tcPr>
          <w:p w:rsidR="00EB72F2" w:rsidRPr="00EB72F2" w:rsidRDefault="00EB72F2" w:rsidP="005863BB">
            <w:pPr>
              <w:pStyle w:val="TableParagraph"/>
              <w:spacing w:before="70" w:line="240" w:lineRule="exact"/>
              <w:ind w:left="420" w:right="463"/>
              <w:rPr>
                <w:b/>
                <w:sz w:val="20"/>
                <w:szCs w:val="20"/>
              </w:rPr>
            </w:pPr>
            <w:r w:rsidRPr="00EB72F2">
              <w:rPr>
                <w:b/>
                <w:sz w:val="20"/>
                <w:szCs w:val="20"/>
              </w:rPr>
              <w:t>PÇ2</w:t>
            </w:r>
          </w:p>
        </w:tc>
        <w:tc>
          <w:tcPr>
            <w:tcW w:w="1347" w:type="dxa"/>
          </w:tcPr>
          <w:p w:rsidR="00EB72F2" w:rsidRPr="00EB72F2" w:rsidRDefault="00EB72F2" w:rsidP="005863BB">
            <w:pPr>
              <w:pStyle w:val="TableParagraph"/>
              <w:spacing w:before="70" w:line="240" w:lineRule="exact"/>
              <w:ind w:left="368" w:right="524"/>
              <w:rPr>
                <w:b/>
                <w:sz w:val="20"/>
                <w:szCs w:val="20"/>
              </w:rPr>
            </w:pPr>
            <w:r w:rsidRPr="00EB72F2">
              <w:rPr>
                <w:b/>
                <w:sz w:val="20"/>
                <w:szCs w:val="20"/>
              </w:rPr>
              <w:t>PÇ3</w:t>
            </w:r>
          </w:p>
        </w:tc>
        <w:tc>
          <w:tcPr>
            <w:tcW w:w="1345" w:type="dxa"/>
          </w:tcPr>
          <w:p w:rsidR="00EB72F2" w:rsidRPr="00EB72F2" w:rsidRDefault="00EB72F2" w:rsidP="005863BB">
            <w:pPr>
              <w:pStyle w:val="TableParagraph"/>
              <w:spacing w:before="70" w:line="240" w:lineRule="exact"/>
              <w:ind w:left="420" w:right="470"/>
              <w:rPr>
                <w:b/>
                <w:sz w:val="20"/>
                <w:szCs w:val="20"/>
              </w:rPr>
            </w:pPr>
            <w:r w:rsidRPr="00EB72F2">
              <w:rPr>
                <w:b/>
                <w:sz w:val="20"/>
                <w:szCs w:val="20"/>
              </w:rPr>
              <w:t>PÇ4</w:t>
            </w:r>
          </w:p>
        </w:tc>
        <w:tc>
          <w:tcPr>
            <w:tcW w:w="1344" w:type="dxa"/>
          </w:tcPr>
          <w:p w:rsidR="00EB72F2" w:rsidRPr="00EB72F2" w:rsidRDefault="00EB72F2" w:rsidP="005863BB">
            <w:pPr>
              <w:pStyle w:val="TableParagraph"/>
              <w:spacing w:before="70" w:line="240" w:lineRule="exact"/>
              <w:ind w:left="417" w:right="466"/>
              <w:rPr>
                <w:b/>
                <w:sz w:val="20"/>
                <w:szCs w:val="20"/>
              </w:rPr>
            </w:pPr>
            <w:r w:rsidRPr="00EB72F2">
              <w:rPr>
                <w:b/>
                <w:sz w:val="20"/>
                <w:szCs w:val="20"/>
              </w:rPr>
              <w:t>PÇ5</w:t>
            </w:r>
          </w:p>
        </w:tc>
        <w:tc>
          <w:tcPr>
            <w:tcW w:w="1193" w:type="dxa"/>
          </w:tcPr>
          <w:p w:rsidR="00EB72F2" w:rsidRPr="00EB72F2" w:rsidRDefault="00EB72F2" w:rsidP="005863BB">
            <w:pPr>
              <w:pStyle w:val="TableParagraph"/>
              <w:spacing w:before="70" w:line="240" w:lineRule="exact"/>
              <w:ind w:left="0" w:right="466"/>
              <w:jc w:val="right"/>
              <w:rPr>
                <w:b/>
                <w:sz w:val="20"/>
                <w:szCs w:val="20"/>
              </w:rPr>
            </w:pPr>
            <w:r w:rsidRPr="00EB72F2">
              <w:rPr>
                <w:b/>
                <w:sz w:val="20"/>
                <w:szCs w:val="20"/>
              </w:rPr>
              <w:t>PÇ6</w:t>
            </w:r>
          </w:p>
        </w:tc>
      </w:tr>
      <w:tr w:rsidR="00EB72F2" w:rsidRPr="00EB72F2" w:rsidTr="005863BB">
        <w:trPr>
          <w:trHeight w:val="506"/>
        </w:trPr>
        <w:tc>
          <w:tcPr>
            <w:tcW w:w="1428" w:type="dxa"/>
          </w:tcPr>
          <w:p w:rsidR="00EB72F2" w:rsidRPr="00EB72F2" w:rsidRDefault="00EB72F2" w:rsidP="005863BB">
            <w:pPr>
              <w:pStyle w:val="TableParagraph"/>
              <w:spacing w:line="246" w:lineRule="exact"/>
              <w:ind w:left="153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Olasılık</w:t>
            </w:r>
            <w:r w:rsidRPr="00EB72F2">
              <w:rPr>
                <w:spacing w:val="-9"/>
                <w:sz w:val="20"/>
                <w:szCs w:val="20"/>
              </w:rPr>
              <w:t xml:space="preserve"> </w:t>
            </w:r>
            <w:r w:rsidRPr="00EB72F2">
              <w:rPr>
                <w:sz w:val="20"/>
                <w:szCs w:val="20"/>
              </w:rPr>
              <w:t>ve</w:t>
            </w:r>
          </w:p>
          <w:p w:rsidR="00EB72F2" w:rsidRPr="00EB72F2" w:rsidRDefault="00EB72F2" w:rsidP="005863BB">
            <w:pPr>
              <w:pStyle w:val="TableParagraph"/>
              <w:spacing w:line="240" w:lineRule="exact"/>
              <w:ind w:left="153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İstatistik-II</w:t>
            </w:r>
          </w:p>
        </w:tc>
        <w:tc>
          <w:tcPr>
            <w:tcW w:w="1215" w:type="dxa"/>
          </w:tcPr>
          <w:p w:rsidR="00EB72F2" w:rsidRPr="00EB72F2" w:rsidRDefault="00EB72F2" w:rsidP="00EB72F2">
            <w:pPr>
              <w:pStyle w:val="TableParagraph"/>
              <w:ind w:left="0" w:right="224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:rsidR="00EB72F2" w:rsidRPr="00EB72F2" w:rsidRDefault="00EB72F2" w:rsidP="00EB72F2">
            <w:pPr>
              <w:pStyle w:val="TableParagraph"/>
              <w:ind w:left="23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5</w:t>
            </w:r>
          </w:p>
        </w:tc>
        <w:tc>
          <w:tcPr>
            <w:tcW w:w="1347" w:type="dxa"/>
          </w:tcPr>
          <w:p w:rsidR="00EB72F2" w:rsidRPr="00EB72F2" w:rsidRDefault="00EB72F2" w:rsidP="00EB72F2">
            <w:pPr>
              <w:pStyle w:val="TableParagraph"/>
              <w:ind w:left="0" w:right="221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4</w:t>
            </w:r>
          </w:p>
        </w:tc>
        <w:tc>
          <w:tcPr>
            <w:tcW w:w="1345" w:type="dxa"/>
          </w:tcPr>
          <w:p w:rsidR="00EB72F2" w:rsidRPr="00EB72F2" w:rsidRDefault="00EB72F2" w:rsidP="00EB72F2">
            <w:pPr>
              <w:pStyle w:val="TableParagraph"/>
              <w:ind w:left="17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4</w:t>
            </w:r>
          </w:p>
        </w:tc>
        <w:tc>
          <w:tcPr>
            <w:tcW w:w="1344" w:type="dxa"/>
          </w:tcPr>
          <w:p w:rsidR="00EB72F2" w:rsidRPr="00EB72F2" w:rsidRDefault="00EB72F2" w:rsidP="00EB72F2">
            <w:pPr>
              <w:pStyle w:val="TableParagraph"/>
              <w:ind w:left="17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EB72F2" w:rsidRPr="00EB72F2" w:rsidRDefault="00EB72F2" w:rsidP="00EB72F2">
            <w:pPr>
              <w:pStyle w:val="TableParagraph"/>
              <w:ind w:left="0" w:right="475"/>
              <w:rPr>
                <w:sz w:val="20"/>
                <w:szCs w:val="20"/>
              </w:rPr>
            </w:pPr>
            <w:r w:rsidRPr="00EB72F2">
              <w:rPr>
                <w:sz w:val="20"/>
                <w:szCs w:val="20"/>
              </w:rPr>
              <w:t>4</w:t>
            </w:r>
          </w:p>
        </w:tc>
      </w:tr>
    </w:tbl>
    <w:p w:rsidR="00EB72F2" w:rsidRDefault="00EB72F2" w:rsidP="00EB72F2"/>
    <w:p w:rsidR="00EF35D4" w:rsidRDefault="00EF35D4" w:rsidP="00EF35D4">
      <w:pPr>
        <w:spacing w:before="2" w:after="1"/>
        <w:rPr>
          <w:sz w:val="24"/>
        </w:rPr>
      </w:pPr>
    </w:p>
    <w:p w:rsidR="00B71857" w:rsidRDefault="00B71857" w:rsidP="00B71857">
      <w:pPr>
        <w:pStyle w:val="Default"/>
      </w:pPr>
    </w:p>
    <w:p w:rsidR="00B71857" w:rsidRDefault="00B71857" w:rsidP="00B71857">
      <w:pPr>
        <w:pStyle w:val="Default"/>
        <w:rPr>
          <w:sz w:val="23"/>
          <w:szCs w:val="23"/>
        </w:rPr>
      </w:pPr>
    </w:p>
    <w:sectPr w:rsidR="00B71857" w:rsidSect="007A1159">
      <w:headerReference w:type="even" r:id="rId7"/>
      <w:headerReference w:type="default" r:id="rId8"/>
      <w:pgSz w:w="11910" w:h="16840"/>
      <w:pgMar w:top="640" w:right="1240" w:bottom="280" w:left="980" w:header="3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F18" w:rsidRDefault="00654F18" w:rsidP="00440F96">
      <w:r>
        <w:separator/>
      </w:r>
    </w:p>
  </w:endnote>
  <w:endnote w:type="continuationSeparator" w:id="0">
    <w:p w:rsidR="00654F18" w:rsidRDefault="00654F18" w:rsidP="0044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F18" w:rsidRDefault="00654F18" w:rsidP="00440F96">
      <w:r>
        <w:separator/>
      </w:r>
    </w:p>
  </w:footnote>
  <w:footnote w:type="continuationSeparator" w:id="0">
    <w:p w:rsidR="00654F18" w:rsidRDefault="00654F18" w:rsidP="0044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84" w:rsidRDefault="006D375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59" w:rsidRDefault="00654F18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9DA"/>
    <w:multiLevelType w:val="hybridMultilevel"/>
    <w:tmpl w:val="D1AC44F0"/>
    <w:lvl w:ilvl="0" w:tplc="2BEA241C">
      <w:start w:val="6"/>
      <w:numFmt w:val="decimal"/>
      <w:lvlText w:val="%1."/>
      <w:lvlJc w:val="left"/>
      <w:pPr>
        <w:ind w:left="328" w:hanging="2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C03AFA6E">
      <w:numFmt w:val="bullet"/>
      <w:lvlText w:val="•"/>
      <w:lvlJc w:val="left"/>
      <w:pPr>
        <w:ind w:left="902" w:hanging="220"/>
      </w:pPr>
      <w:rPr>
        <w:rFonts w:hint="default"/>
        <w:lang w:val="tr-TR" w:eastAsia="tr-TR" w:bidi="tr-TR"/>
      </w:rPr>
    </w:lvl>
    <w:lvl w:ilvl="2" w:tplc="DCDEAE52">
      <w:numFmt w:val="bullet"/>
      <w:lvlText w:val="•"/>
      <w:lvlJc w:val="left"/>
      <w:pPr>
        <w:ind w:left="1484" w:hanging="220"/>
      </w:pPr>
      <w:rPr>
        <w:rFonts w:hint="default"/>
        <w:lang w:val="tr-TR" w:eastAsia="tr-TR" w:bidi="tr-TR"/>
      </w:rPr>
    </w:lvl>
    <w:lvl w:ilvl="3" w:tplc="28209916">
      <w:numFmt w:val="bullet"/>
      <w:lvlText w:val="•"/>
      <w:lvlJc w:val="left"/>
      <w:pPr>
        <w:ind w:left="2066" w:hanging="220"/>
      </w:pPr>
      <w:rPr>
        <w:rFonts w:hint="default"/>
        <w:lang w:val="tr-TR" w:eastAsia="tr-TR" w:bidi="tr-TR"/>
      </w:rPr>
    </w:lvl>
    <w:lvl w:ilvl="4" w:tplc="780AADA4">
      <w:numFmt w:val="bullet"/>
      <w:lvlText w:val="•"/>
      <w:lvlJc w:val="left"/>
      <w:pPr>
        <w:ind w:left="2648" w:hanging="220"/>
      </w:pPr>
      <w:rPr>
        <w:rFonts w:hint="default"/>
        <w:lang w:val="tr-TR" w:eastAsia="tr-TR" w:bidi="tr-TR"/>
      </w:rPr>
    </w:lvl>
    <w:lvl w:ilvl="5" w:tplc="E24E85C4">
      <w:numFmt w:val="bullet"/>
      <w:lvlText w:val="•"/>
      <w:lvlJc w:val="left"/>
      <w:pPr>
        <w:ind w:left="3230" w:hanging="220"/>
      </w:pPr>
      <w:rPr>
        <w:rFonts w:hint="default"/>
        <w:lang w:val="tr-TR" w:eastAsia="tr-TR" w:bidi="tr-TR"/>
      </w:rPr>
    </w:lvl>
    <w:lvl w:ilvl="6" w:tplc="3B4894E8">
      <w:numFmt w:val="bullet"/>
      <w:lvlText w:val="•"/>
      <w:lvlJc w:val="left"/>
      <w:pPr>
        <w:ind w:left="3812" w:hanging="220"/>
      </w:pPr>
      <w:rPr>
        <w:rFonts w:hint="default"/>
        <w:lang w:val="tr-TR" w:eastAsia="tr-TR" w:bidi="tr-TR"/>
      </w:rPr>
    </w:lvl>
    <w:lvl w:ilvl="7" w:tplc="ED8C9EC2">
      <w:numFmt w:val="bullet"/>
      <w:lvlText w:val="•"/>
      <w:lvlJc w:val="left"/>
      <w:pPr>
        <w:ind w:left="4394" w:hanging="220"/>
      </w:pPr>
      <w:rPr>
        <w:rFonts w:hint="default"/>
        <w:lang w:val="tr-TR" w:eastAsia="tr-TR" w:bidi="tr-TR"/>
      </w:rPr>
    </w:lvl>
    <w:lvl w:ilvl="8" w:tplc="049E8576">
      <w:numFmt w:val="bullet"/>
      <w:lvlText w:val="•"/>
      <w:lvlJc w:val="left"/>
      <w:pPr>
        <w:ind w:left="4976" w:hanging="220"/>
      </w:pPr>
      <w:rPr>
        <w:rFonts w:hint="default"/>
        <w:lang w:val="tr-TR" w:eastAsia="tr-TR" w:bidi="tr-TR"/>
      </w:rPr>
    </w:lvl>
  </w:abstractNum>
  <w:abstractNum w:abstractNumId="1" w15:restartNumberingAfterBreak="0">
    <w:nsid w:val="20435337"/>
    <w:multiLevelType w:val="hybridMultilevel"/>
    <w:tmpl w:val="3F027AE0"/>
    <w:lvl w:ilvl="0" w:tplc="7CD43AA0">
      <w:start w:val="1"/>
      <w:numFmt w:val="decimal"/>
      <w:lvlText w:val="%1."/>
      <w:lvlJc w:val="left"/>
      <w:pPr>
        <w:ind w:left="108" w:hanging="16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tr-TR" w:bidi="tr-TR"/>
      </w:rPr>
    </w:lvl>
    <w:lvl w:ilvl="1" w:tplc="9FF2817A">
      <w:numFmt w:val="bullet"/>
      <w:lvlText w:val="•"/>
      <w:lvlJc w:val="left"/>
      <w:pPr>
        <w:ind w:left="704" w:hanging="166"/>
      </w:pPr>
      <w:rPr>
        <w:rFonts w:hint="default"/>
        <w:lang w:val="tr-TR" w:eastAsia="tr-TR" w:bidi="tr-TR"/>
      </w:rPr>
    </w:lvl>
    <w:lvl w:ilvl="2" w:tplc="AAA89CB0">
      <w:numFmt w:val="bullet"/>
      <w:lvlText w:val="•"/>
      <w:lvlJc w:val="left"/>
      <w:pPr>
        <w:ind w:left="1308" w:hanging="166"/>
      </w:pPr>
      <w:rPr>
        <w:rFonts w:hint="default"/>
        <w:lang w:val="tr-TR" w:eastAsia="tr-TR" w:bidi="tr-TR"/>
      </w:rPr>
    </w:lvl>
    <w:lvl w:ilvl="3" w:tplc="7248B6AE">
      <w:numFmt w:val="bullet"/>
      <w:lvlText w:val="•"/>
      <w:lvlJc w:val="left"/>
      <w:pPr>
        <w:ind w:left="1912" w:hanging="166"/>
      </w:pPr>
      <w:rPr>
        <w:rFonts w:hint="default"/>
        <w:lang w:val="tr-TR" w:eastAsia="tr-TR" w:bidi="tr-TR"/>
      </w:rPr>
    </w:lvl>
    <w:lvl w:ilvl="4" w:tplc="D09A5B2A">
      <w:numFmt w:val="bullet"/>
      <w:lvlText w:val="•"/>
      <w:lvlJc w:val="left"/>
      <w:pPr>
        <w:ind w:left="2516" w:hanging="166"/>
      </w:pPr>
      <w:rPr>
        <w:rFonts w:hint="default"/>
        <w:lang w:val="tr-TR" w:eastAsia="tr-TR" w:bidi="tr-TR"/>
      </w:rPr>
    </w:lvl>
    <w:lvl w:ilvl="5" w:tplc="C78AB354">
      <w:numFmt w:val="bullet"/>
      <w:lvlText w:val="•"/>
      <w:lvlJc w:val="left"/>
      <w:pPr>
        <w:ind w:left="3120" w:hanging="166"/>
      </w:pPr>
      <w:rPr>
        <w:rFonts w:hint="default"/>
        <w:lang w:val="tr-TR" w:eastAsia="tr-TR" w:bidi="tr-TR"/>
      </w:rPr>
    </w:lvl>
    <w:lvl w:ilvl="6" w:tplc="1B748D10">
      <w:numFmt w:val="bullet"/>
      <w:lvlText w:val="•"/>
      <w:lvlJc w:val="left"/>
      <w:pPr>
        <w:ind w:left="3724" w:hanging="166"/>
      </w:pPr>
      <w:rPr>
        <w:rFonts w:hint="default"/>
        <w:lang w:val="tr-TR" w:eastAsia="tr-TR" w:bidi="tr-TR"/>
      </w:rPr>
    </w:lvl>
    <w:lvl w:ilvl="7" w:tplc="207CA442">
      <w:numFmt w:val="bullet"/>
      <w:lvlText w:val="•"/>
      <w:lvlJc w:val="left"/>
      <w:pPr>
        <w:ind w:left="4328" w:hanging="166"/>
      </w:pPr>
      <w:rPr>
        <w:rFonts w:hint="default"/>
        <w:lang w:val="tr-TR" w:eastAsia="tr-TR" w:bidi="tr-TR"/>
      </w:rPr>
    </w:lvl>
    <w:lvl w:ilvl="8" w:tplc="0FEC2E0A">
      <w:numFmt w:val="bullet"/>
      <w:lvlText w:val="•"/>
      <w:lvlJc w:val="left"/>
      <w:pPr>
        <w:ind w:left="4932" w:hanging="166"/>
      </w:pPr>
      <w:rPr>
        <w:rFonts w:hint="default"/>
        <w:lang w:val="tr-TR" w:eastAsia="tr-TR" w:bidi="tr-TR"/>
      </w:rPr>
    </w:lvl>
  </w:abstractNum>
  <w:abstractNum w:abstractNumId="2" w15:restartNumberingAfterBreak="0">
    <w:nsid w:val="4205085F"/>
    <w:multiLevelType w:val="hybridMultilevel"/>
    <w:tmpl w:val="8BBC2512"/>
    <w:lvl w:ilvl="0" w:tplc="96B4FD7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FBCA29D8">
      <w:numFmt w:val="bullet"/>
      <w:lvlText w:val="•"/>
      <w:lvlJc w:val="left"/>
      <w:pPr>
        <w:ind w:left="1426" w:hanging="360"/>
      </w:pPr>
      <w:rPr>
        <w:rFonts w:hint="default"/>
        <w:lang w:val="tr-TR" w:eastAsia="en-US" w:bidi="ar-SA"/>
      </w:rPr>
    </w:lvl>
    <w:lvl w:ilvl="2" w:tplc="A9360850">
      <w:numFmt w:val="bullet"/>
      <w:lvlText w:val="•"/>
      <w:lvlJc w:val="left"/>
      <w:pPr>
        <w:ind w:left="2033" w:hanging="360"/>
      </w:pPr>
      <w:rPr>
        <w:rFonts w:hint="default"/>
        <w:lang w:val="tr-TR" w:eastAsia="en-US" w:bidi="ar-SA"/>
      </w:rPr>
    </w:lvl>
    <w:lvl w:ilvl="3" w:tplc="59E8A198">
      <w:numFmt w:val="bullet"/>
      <w:lvlText w:val="•"/>
      <w:lvlJc w:val="left"/>
      <w:pPr>
        <w:ind w:left="2640" w:hanging="360"/>
      </w:pPr>
      <w:rPr>
        <w:rFonts w:hint="default"/>
        <w:lang w:val="tr-TR" w:eastAsia="en-US" w:bidi="ar-SA"/>
      </w:rPr>
    </w:lvl>
    <w:lvl w:ilvl="4" w:tplc="DDAA60C0">
      <w:numFmt w:val="bullet"/>
      <w:lvlText w:val="•"/>
      <w:lvlJc w:val="left"/>
      <w:pPr>
        <w:ind w:left="3247" w:hanging="360"/>
      </w:pPr>
      <w:rPr>
        <w:rFonts w:hint="default"/>
        <w:lang w:val="tr-TR" w:eastAsia="en-US" w:bidi="ar-SA"/>
      </w:rPr>
    </w:lvl>
    <w:lvl w:ilvl="5" w:tplc="3D3A376C">
      <w:numFmt w:val="bullet"/>
      <w:lvlText w:val="•"/>
      <w:lvlJc w:val="left"/>
      <w:pPr>
        <w:ind w:left="3854" w:hanging="360"/>
      </w:pPr>
      <w:rPr>
        <w:rFonts w:hint="default"/>
        <w:lang w:val="tr-TR" w:eastAsia="en-US" w:bidi="ar-SA"/>
      </w:rPr>
    </w:lvl>
    <w:lvl w:ilvl="6" w:tplc="80E2C2A0">
      <w:numFmt w:val="bullet"/>
      <w:lvlText w:val="•"/>
      <w:lvlJc w:val="left"/>
      <w:pPr>
        <w:ind w:left="4461" w:hanging="360"/>
      </w:pPr>
      <w:rPr>
        <w:rFonts w:hint="default"/>
        <w:lang w:val="tr-TR" w:eastAsia="en-US" w:bidi="ar-SA"/>
      </w:rPr>
    </w:lvl>
    <w:lvl w:ilvl="7" w:tplc="0FA6A3A6">
      <w:numFmt w:val="bullet"/>
      <w:lvlText w:val="•"/>
      <w:lvlJc w:val="left"/>
      <w:pPr>
        <w:ind w:left="5068" w:hanging="360"/>
      </w:pPr>
      <w:rPr>
        <w:rFonts w:hint="default"/>
        <w:lang w:val="tr-TR" w:eastAsia="en-US" w:bidi="ar-SA"/>
      </w:rPr>
    </w:lvl>
    <w:lvl w:ilvl="8" w:tplc="A5B83736">
      <w:numFmt w:val="bullet"/>
      <w:lvlText w:val="•"/>
      <w:lvlJc w:val="left"/>
      <w:pPr>
        <w:ind w:left="5675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8B9285A"/>
    <w:multiLevelType w:val="hybridMultilevel"/>
    <w:tmpl w:val="6298D8BE"/>
    <w:lvl w:ilvl="0" w:tplc="A0F43E00">
      <w:start w:val="1"/>
      <w:numFmt w:val="decimal"/>
      <w:lvlText w:val="%1."/>
      <w:lvlJc w:val="left"/>
      <w:pPr>
        <w:ind w:left="328" w:hanging="220"/>
      </w:pPr>
      <w:rPr>
        <w:rFonts w:ascii="Times New Roman" w:eastAsia="Times New Roman" w:hAnsi="Times New Roman" w:cs="Times New Roman"/>
        <w:b/>
        <w:bCs/>
        <w:spacing w:val="-1"/>
        <w:w w:val="100"/>
        <w:sz w:val="22"/>
        <w:szCs w:val="22"/>
        <w:lang w:val="tr-TR" w:eastAsia="tr-TR" w:bidi="tr-TR"/>
      </w:rPr>
    </w:lvl>
    <w:lvl w:ilvl="1" w:tplc="3A88C292">
      <w:numFmt w:val="bullet"/>
      <w:lvlText w:val="•"/>
      <w:lvlJc w:val="left"/>
      <w:pPr>
        <w:ind w:left="902" w:hanging="220"/>
      </w:pPr>
      <w:rPr>
        <w:rFonts w:hint="default"/>
        <w:lang w:val="tr-TR" w:eastAsia="tr-TR" w:bidi="tr-TR"/>
      </w:rPr>
    </w:lvl>
    <w:lvl w:ilvl="2" w:tplc="DDE89B10">
      <w:numFmt w:val="bullet"/>
      <w:lvlText w:val="•"/>
      <w:lvlJc w:val="left"/>
      <w:pPr>
        <w:ind w:left="1484" w:hanging="220"/>
      </w:pPr>
      <w:rPr>
        <w:rFonts w:hint="default"/>
        <w:lang w:val="tr-TR" w:eastAsia="tr-TR" w:bidi="tr-TR"/>
      </w:rPr>
    </w:lvl>
    <w:lvl w:ilvl="3" w:tplc="2ED85CF2">
      <w:numFmt w:val="bullet"/>
      <w:lvlText w:val="•"/>
      <w:lvlJc w:val="left"/>
      <w:pPr>
        <w:ind w:left="2066" w:hanging="220"/>
      </w:pPr>
      <w:rPr>
        <w:rFonts w:hint="default"/>
        <w:lang w:val="tr-TR" w:eastAsia="tr-TR" w:bidi="tr-TR"/>
      </w:rPr>
    </w:lvl>
    <w:lvl w:ilvl="4" w:tplc="3FC86C16">
      <w:numFmt w:val="bullet"/>
      <w:lvlText w:val="•"/>
      <w:lvlJc w:val="left"/>
      <w:pPr>
        <w:ind w:left="2648" w:hanging="220"/>
      </w:pPr>
      <w:rPr>
        <w:rFonts w:hint="default"/>
        <w:lang w:val="tr-TR" w:eastAsia="tr-TR" w:bidi="tr-TR"/>
      </w:rPr>
    </w:lvl>
    <w:lvl w:ilvl="5" w:tplc="15E8C5EC">
      <w:numFmt w:val="bullet"/>
      <w:lvlText w:val="•"/>
      <w:lvlJc w:val="left"/>
      <w:pPr>
        <w:ind w:left="3230" w:hanging="220"/>
      </w:pPr>
      <w:rPr>
        <w:rFonts w:hint="default"/>
        <w:lang w:val="tr-TR" w:eastAsia="tr-TR" w:bidi="tr-TR"/>
      </w:rPr>
    </w:lvl>
    <w:lvl w:ilvl="6" w:tplc="957E6B6E">
      <w:numFmt w:val="bullet"/>
      <w:lvlText w:val="•"/>
      <w:lvlJc w:val="left"/>
      <w:pPr>
        <w:ind w:left="3812" w:hanging="220"/>
      </w:pPr>
      <w:rPr>
        <w:rFonts w:hint="default"/>
        <w:lang w:val="tr-TR" w:eastAsia="tr-TR" w:bidi="tr-TR"/>
      </w:rPr>
    </w:lvl>
    <w:lvl w:ilvl="7" w:tplc="FA64870C">
      <w:numFmt w:val="bullet"/>
      <w:lvlText w:val="•"/>
      <w:lvlJc w:val="left"/>
      <w:pPr>
        <w:ind w:left="4394" w:hanging="220"/>
      </w:pPr>
      <w:rPr>
        <w:rFonts w:hint="default"/>
        <w:lang w:val="tr-TR" w:eastAsia="tr-TR" w:bidi="tr-TR"/>
      </w:rPr>
    </w:lvl>
    <w:lvl w:ilvl="8" w:tplc="71A068EA">
      <w:numFmt w:val="bullet"/>
      <w:lvlText w:val="•"/>
      <w:lvlJc w:val="left"/>
      <w:pPr>
        <w:ind w:left="4976" w:hanging="220"/>
      </w:pPr>
      <w:rPr>
        <w:rFonts w:hint="default"/>
        <w:lang w:val="tr-TR" w:eastAsia="tr-TR" w:bidi="tr-TR"/>
      </w:rPr>
    </w:lvl>
  </w:abstractNum>
  <w:abstractNum w:abstractNumId="4" w15:restartNumberingAfterBreak="0">
    <w:nsid w:val="7AE4492B"/>
    <w:multiLevelType w:val="hybridMultilevel"/>
    <w:tmpl w:val="5C28EFCC"/>
    <w:lvl w:ilvl="0" w:tplc="4D144C74">
      <w:start w:val="2"/>
      <w:numFmt w:val="decimal"/>
      <w:lvlText w:val="%1."/>
      <w:lvlJc w:val="left"/>
      <w:pPr>
        <w:ind w:left="369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089" w:hanging="360"/>
      </w:pPr>
    </w:lvl>
    <w:lvl w:ilvl="2" w:tplc="041F001B" w:tentative="1">
      <w:start w:val="1"/>
      <w:numFmt w:val="lowerRoman"/>
      <w:lvlText w:val="%3."/>
      <w:lvlJc w:val="right"/>
      <w:pPr>
        <w:ind w:left="1809" w:hanging="180"/>
      </w:pPr>
    </w:lvl>
    <w:lvl w:ilvl="3" w:tplc="041F000F" w:tentative="1">
      <w:start w:val="1"/>
      <w:numFmt w:val="decimal"/>
      <w:lvlText w:val="%4."/>
      <w:lvlJc w:val="left"/>
      <w:pPr>
        <w:ind w:left="2529" w:hanging="360"/>
      </w:pPr>
    </w:lvl>
    <w:lvl w:ilvl="4" w:tplc="041F0019" w:tentative="1">
      <w:start w:val="1"/>
      <w:numFmt w:val="lowerLetter"/>
      <w:lvlText w:val="%5."/>
      <w:lvlJc w:val="left"/>
      <w:pPr>
        <w:ind w:left="3249" w:hanging="360"/>
      </w:pPr>
    </w:lvl>
    <w:lvl w:ilvl="5" w:tplc="041F001B" w:tentative="1">
      <w:start w:val="1"/>
      <w:numFmt w:val="lowerRoman"/>
      <w:lvlText w:val="%6."/>
      <w:lvlJc w:val="right"/>
      <w:pPr>
        <w:ind w:left="3969" w:hanging="180"/>
      </w:pPr>
    </w:lvl>
    <w:lvl w:ilvl="6" w:tplc="041F000F" w:tentative="1">
      <w:start w:val="1"/>
      <w:numFmt w:val="decimal"/>
      <w:lvlText w:val="%7."/>
      <w:lvlJc w:val="left"/>
      <w:pPr>
        <w:ind w:left="4689" w:hanging="360"/>
      </w:pPr>
    </w:lvl>
    <w:lvl w:ilvl="7" w:tplc="041F0019" w:tentative="1">
      <w:start w:val="1"/>
      <w:numFmt w:val="lowerLetter"/>
      <w:lvlText w:val="%8."/>
      <w:lvlJc w:val="left"/>
      <w:pPr>
        <w:ind w:left="5409" w:hanging="360"/>
      </w:pPr>
    </w:lvl>
    <w:lvl w:ilvl="8" w:tplc="041F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A41"/>
    <w:rsid w:val="000D4EC5"/>
    <w:rsid w:val="00103570"/>
    <w:rsid w:val="00120781"/>
    <w:rsid w:val="00194026"/>
    <w:rsid w:val="00194384"/>
    <w:rsid w:val="001D7609"/>
    <w:rsid w:val="0020563B"/>
    <w:rsid w:val="00253B13"/>
    <w:rsid w:val="002773F1"/>
    <w:rsid w:val="002D0EE4"/>
    <w:rsid w:val="002D3D1D"/>
    <w:rsid w:val="0030510A"/>
    <w:rsid w:val="003124E1"/>
    <w:rsid w:val="00330583"/>
    <w:rsid w:val="00386C56"/>
    <w:rsid w:val="003E0A41"/>
    <w:rsid w:val="003F6ADC"/>
    <w:rsid w:val="00440F96"/>
    <w:rsid w:val="00467A45"/>
    <w:rsid w:val="004C5BF1"/>
    <w:rsid w:val="005203C2"/>
    <w:rsid w:val="005349B3"/>
    <w:rsid w:val="005B6251"/>
    <w:rsid w:val="005C291D"/>
    <w:rsid w:val="00611A8D"/>
    <w:rsid w:val="0064565B"/>
    <w:rsid w:val="00654F18"/>
    <w:rsid w:val="0067541C"/>
    <w:rsid w:val="006B4851"/>
    <w:rsid w:val="006D375E"/>
    <w:rsid w:val="007014D5"/>
    <w:rsid w:val="00703B21"/>
    <w:rsid w:val="00777A69"/>
    <w:rsid w:val="00797EF8"/>
    <w:rsid w:val="007E7D9A"/>
    <w:rsid w:val="008145FB"/>
    <w:rsid w:val="00856F64"/>
    <w:rsid w:val="0089263F"/>
    <w:rsid w:val="008A5710"/>
    <w:rsid w:val="008A6F8E"/>
    <w:rsid w:val="008D266F"/>
    <w:rsid w:val="008D6EB3"/>
    <w:rsid w:val="00AD2491"/>
    <w:rsid w:val="00B4058A"/>
    <w:rsid w:val="00B6060D"/>
    <w:rsid w:val="00B71857"/>
    <w:rsid w:val="00C4665B"/>
    <w:rsid w:val="00C533EC"/>
    <w:rsid w:val="00C54E51"/>
    <w:rsid w:val="00C82FA4"/>
    <w:rsid w:val="00CB7531"/>
    <w:rsid w:val="00D02C68"/>
    <w:rsid w:val="00D67F55"/>
    <w:rsid w:val="00D74609"/>
    <w:rsid w:val="00DE5241"/>
    <w:rsid w:val="00E04581"/>
    <w:rsid w:val="00E10767"/>
    <w:rsid w:val="00EB72F2"/>
    <w:rsid w:val="00EC62F9"/>
    <w:rsid w:val="00EE345F"/>
    <w:rsid w:val="00EF35D4"/>
    <w:rsid w:val="00F03B47"/>
    <w:rsid w:val="00F25BE1"/>
    <w:rsid w:val="00F279A9"/>
    <w:rsid w:val="00F61AF5"/>
    <w:rsid w:val="00FC2431"/>
    <w:rsid w:val="00F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8BEF8"/>
  <w15:docId w15:val="{B456C4F4-7E4D-41C7-80DA-208AF992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0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61AF5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61AF5"/>
    <w:pPr>
      <w:spacing w:before="20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61AF5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61AF5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61AF5"/>
    <w:pPr>
      <w:spacing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61AF5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61AF5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61AF5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61AF5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61AF5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61AF5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61AF5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61AF5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61AF5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61AF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61AF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61AF5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61AF5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61AF5"/>
    <w:pPr>
      <w:spacing w:after="300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61AF5"/>
    <w:rPr>
      <w:smallCaps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61AF5"/>
    <w:rPr>
      <w:i/>
      <w:iCs/>
      <w:smallCaps/>
      <w:spacing w:val="1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61AF5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61AF5"/>
    <w:rPr>
      <w:b/>
      <w:bCs/>
    </w:rPr>
  </w:style>
  <w:style w:type="character" w:styleId="Vurgu">
    <w:name w:val="Emphasis"/>
    <w:uiPriority w:val="20"/>
    <w:qFormat/>
    <w:rsid w:val="00F61AF5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61AF5"/>
  </w:style>
  <w:style w:type="paragraph" w:styleId="ListeParagraf">
    <w:name w:val="List Paragraph"/>
    <w:basedOn w:val="Normal"/>
    <w:uiPriority w:val="34"/>
    <w:qFormat/>
    <w:rsid w:val="00F61AF5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F61AF5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F61AF5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61AF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F61AF5"/>
    <w:rPr>
      <w:i/>
      <w:iCs/>
    </w:rPr>
  </w:style>
  <w:style w:type="character" w:styleId="HafifVurgulama">
    <w:name w:val="Subtle Emphasis"/>
    <w:uiPriority w:val="19"/>
    <w:qFormat/>
    <w:rsid w:val="00F61AF5"/>
    <w:rPr>
      <w:i/>
      <w:iCs/>
    </w:rPr>
  </w:style>
  <w:style w:type="character" w:styleId="GlVurgulama">
    <w:name w:val="Intense Emphasis"/>
    <w:uiPriority w:val="21"/>
    <w:qFormat/>
    <w:rsid w:val="00F61AF5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61AF5"/>
    <w:rPr>
      <w:smallCaps/>
    </w:rPr>
  </w:style>
  <w:style w:type="character" w:styleId="GlBavuru">
    <w:name w:val="Intense Reference"/>
    <w:uiPriority w:val="32"/>
    <w:qFormat/>
    <w:rsid w:val="00F61AF5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61AF5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61AF5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3E0A41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E0A41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E0A41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paragraph" w:customStyle="1" w:styleId="TableParagraph">
    <w:name w:val="Table Paragraph"/>
    <w:basedOn w:val="Normal"/>
    <w:uiPriority w:val="1"/>
    <w:qFormat/>
    <w:rsid w:val="003E0A41"/>
    <w:pPr>
      <w:ind w:left="9"/>
      <w:jc w:val="center"/>
    </w:pPr>
  </w:style>
  <w:style w:type="paragraph" w:styleId="stBilgi">
    <w:name w:val="header"/>
    <w:basedOn w:val="Normal"/>
    <w:link w:val="stBilgiChar"/>
    <w:uiPriority w:val="99"/>
    <w:semiHidden/>
    <w:unhideWhenUsed/>
    <w:rsid w:val="00EF35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F35D4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F35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F35D4"/>
    <w:rPr>
      <w:rFonts w:ascii="Times New Roman" w:eastAsia="Times New Roman" w:hAnsi="Times New Roman" w:cs="Times New Roman"/>
      <w:lang w:val="tr-TR" w:eastAsia="tr-TR" w:bidi="tr-TR"/>
    </w:rPr>
  </w:style>
  <w:style w:type="paragraph" w:customStyle="1" w:styleId="Default">
    <w:name w:val="Default"/>
    <w:rsid w:val="00703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 w:bidi="ar-SA"/>
    </w:rPr>
  </w:style>
  <w:style w:type="table" w:styleId="TabloKlavuzu">
    <w:name w:val="Table Grid"/>
    <w:basedOn w:val="NormalTablo"/>
    <w:uiPriority w:val="59"/>
    <w:rsid w:val="001D7609"/>
    <w:pPr>
      <w:spacing w:after="0" w:line="240" w:lineRule="auto"/>
    </w:pPr>
    <w:rPr>
      <w:rFonts w:asciiTheme="minorHAnsi" w:hAnsiTheme="minorHAnsi" w:cstheme="minorBidi"/>
      <w:lang w:val="tr-T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Dragon's Sharing Area®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Prof. Dr. Aydin İZGİ</cp:lastModifiedBy>
  <cp:revision>29</cp:revision>
  <dcterms:created xsi:type="dcterms:W3CDTF">2019-09-23T09:59:00Z</dcterms:created>
  <dcterms:modified xsi:type="dcterms:W3CDTF">2022-01-28T08:55:00Z</dcterms:modified>
</cp:coreProperties>
</file>