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EC0" w:rsidRPr="008A7693" w:rsidRDefault="00934EC0" w:rsidP="00934EC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A7693">
        <w:rPr>
          <w:rFonts w:ascii="Times New Roman" w:hAnsi="Times New Roman" w:cs="Times New Roman"/>
          <w:b/>
        </w:rPr>
        <w:t>DER</w:t>
      </w:r>
      <w:r w:rsidR="00362594" w:rsidRPr="008A7693">
        <w:rPr>
          <w:rFonts w:ascii="Times New Roman" w:hAnsi="Times New Roman" w:cs="Times New Roman"/>
          <w:b/>
        </w:rPr>
        <w:t>S</w:t>
      </w:r>
      <w:r w:rsidRPr="008A7693">
        <w:rPr>
          <w:rFonts w:ascii="Times New Roman" w:hAnsi="Times New Roman" w:cs="Times New Roman"/>
          <w:b/>
        </w:rPr>
        <w:t xml:space="preserve"> İZLENCESİ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6400"/>
      </w:tblGrid>
      <w:tr w:rsidR="00934EC0" w:rsidRPr="008A7693" w:rsidTr="009135AF">
        <w:tc>
          <w:tcPr>
            <w:tcW w:w="266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6400" w:type="dxa"/>
          </w:tcPr>
          <w:p w:rsidR="00934EC0" w:rsidRPr="008A7693" w:rsidRDefault="00064128" w:rsidP="008D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Soyut Matematik-I</w:t>
            </w:r>
            <w:r w:rsidR="009C5C7D">
              <w:rPr>
                <w:rFonts w:ascii="Times New Roman" w:hAnsi="Times New Roman" w:cs="Times New Roman"/>
              </w:rPr>
              <w:t>I</w:t>
            </w:r>
          </w:p>
        </w:tc>
      </w:tr>
      <w:tr w:rsidR="004B6ABF" w:rsidRPr="008A7693" w:rsidTr="009135AF">
        <w:tc>
          <w:tcPr>
            <w:tcW w:w="2660" w:type="dxa"/>
          </w:tcPr>
          <w:p w:rsidR="004B6ABF" w:rsidRPr="008A7693" w:rsidRDefault="004B6ABF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Kredisi</w:t>
            </w:r>
          </w:p>
        </w:tc>
        <w:tc>
          <w:tcPr>
            <w:tcW w:w="6400" w:type="dxa"/>
          </w:tcPr>
          <w:p w:rsidR="004B6ABF" w:rsidRDefault="004B6ABF" w:rsidP="008D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(Teorik :4, Uygulama:0)</w:t>
            </w:r>
          </w:p>
        </w:tc>
      </w:tr>
      <w:tr w:rsidR="00934EC0" w:rsidRPr="008A7693" w:rsidTr="009135AF">
        <w:tc>
          <w:tcPr>
            <w:tcW w:w="266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 xml:space="preserve">Dersin </w:t>
            </w:r>
            <w:proofErr w:type="spellStart"/>
            <w:r w:rsidRPr="008A7693">
              <w:rPr>
                <w:rFonts w:ascii="Times New Roman" w:hAnsi="Times New Roman" w:cs="Times New Roman"/>
                <w:b/>
              </w:rPr>
              <w:t>AKTS'si</w:t>
            </w:r>
            <w:proofErr w:type="spellEnd"/>
          </w:p>
        </w:tc>
        <w:tc>
          <w:tcPr>
            <w:tcW w:w="6400" w:type="dxa"/>
          </w:tcPr>
          <w:p w:rsidR="00934EC0" w:rsidRPr="008A7693" w:rsidRDefault="00064128" w:rsidP="00543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34EC0" w:rsidRPr="008A7693" w:rsidTr="009135AF">
        <w:tc>
          <w:tcPr>
            <w:tcW w:w="266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6400" w:type="dxa"/>
          </w:tcPr>
          <w:p w:rsidR="00934EC0" w:rsidRPr="008A7693" w:rsidRDefault="009C5C7D" w:rsidP="008D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</w:t>
            </w:r>
            <w:r w:rsidR="00064128">
              <w:rPr>
                <w:rFonts w:ascii="Times New Roman" w:hAnsi="Times New Roman" w:cs="Times New Roman"/>
              </w:rPr>
              <w:t xml:space="preserve"> Zehra VELİOĞLU</w:t>
            </w:r>
          </w:p>
        </w:tc>
      </w:tr>
      <w:tr w:rsidR="00934EC0" w:rsidRPr="008A7693" w:rsidTr="009135AF">
        <w:tc>
          <w:tcPr>
            <w:tcW w:w="266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6400" w:type="dxa"/>
          </w:tcPr>
          <w:p w:rsidR="00064128" w:rsidRPr="008A7693" w:rsidRDefault="009C5C7D" w:rsidP="00064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 08:00-</w:t>
            </w:r>
            <w:r w:rsidR="002E4263">
              <w:rPr>
                <w:rFonts w:ascii="Times New Roman" w:hAnsi="Times New Roman" w:cs="Times New Roman"/>
              </w:rPr>
              <w:t>12:00</w:t>
            </w:r>
          </w:p>
        </w:tc>
      </w:tr>
      <w:tr w:rsidR="00934EC0" w:rsidRPr="008A7693" w:rsidTr="009135AF">
        <w:tc>
          <w:tcPr>
            <w:tcW w:w="2660" w:type="dxa"/>
          </w:tcPr>
          <w:p w:rsidR="00934EC0" w:rsidRPr="008A7693" w:rsidRDefault="00E736C2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Görüşme</w:t>
            </w:r>
            <w:r w:rsidR="00934EC0" w:rsidRPr="008A7693">
              <w:rPr>
                <w:rFonts w:ascii="Times New Roman" w:hAnsi="Times New Roman" w:cs="Times New Roman"/>
                <w:b/>
              </w:rPr>
              <w:t xml:space="preserve"> Gün ve Saatleri</w:t>
            </w:r>
          </w:p>
        </w:tc>
        <w:tc>
          <w:tcPr>
            <w:tcW w:w="6400" w:type="dxa"/>
          </w:tcPr>
          <w:p w:rsidR="00934EC0" w:rsidRPr="008A7693" w:rsidRDefault="00A95188" w:rsidP="00543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 11:00-12</w:t>
            </w:r>
            <w:r w:rsidR="00064128">
              <w:rPr>
                <w:rFonts w:ascii="Times New Roman" w:hAnsi="Times New Roman" w:cs="Times New Roman"/>
              </w:rPr>
              <w:t>:00</w:t>
            </w:r>
          </w:p>
        </w:tc>
      </w:tr>
      <w:tr w:rsidR="00C1423C" w:rsidRPr="008A7693" w:rsidTr="009135AF">
        <w:tc>
          <w:tcPr>
            <w:tcW w:w="2660" w:type="dxa"/>
          </w:tcPr>
          <w:p w:rsidR="00C1423C" w:rsidRPr="008A7693" w:rsidRDefault="00C1423C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6400" w:type="dxa"/>
          </w:tcPr>
          <w:p w:rsidR="00C1423C" w:rsidRPr="008A7693" w:rsidRDefault="00E679E9" w:rsidP="00064128">
            <w:pPr>
              <w:rPr>
                <w:rFonts w:ascii="Times New Roman" w:hAnsi="Times New Roman" w:cs="Times New Roman"/>
              </w:rPr>
            </w:pPr>
            <w:hyperlink r:id="rId7" w:history="1">
              <w:r w:rsidR="00064128" w:rsidRPr="00900C07">
                <w:rPr>
                  <w:rStyle w:val="Kpr"/>
                  <w:rFonts w:ascii="Times New Roman" w:hAnsi="Times New Roman" w:cs="Times New Roman"/>
                </w:rPr>
                <w:t>zehrav@harran.edu.tr</w:t>
              </w:r>
            </w:hyperlink>
            <w:r w:rsidR="00C1423C">
              <w:rPr>
                <w:rFonts w:ascii="Times New Roman" w:hAnsi="Times New Roman" w:cs="Times New Roman"/>
              </w:rPr>
              <w:t xml:space="preserve">       414.31830</w:t>
            </w:r>
            <w:r w:rsidR="006007CD">
              <w:rPr>
                <w:rFonts w:ascii="Times New Roman" w:hAnsi="Times New Roman" w:cs="Times New Roman"/>
              </w:rPr>
              <w:t>0</w:t>
            </w:r>
            <w:r w:rsidR="00C1423C">
              <w:rPr>
                <w:rFonts w:ascii="Times New Roman" w:hAnsi="Times New Roman" w:cs="Times New Roman"/>
              </w:rPr>
              <w:t>0</w:t>
            </w:r>
            <w:r w:rsidR="006007CD">
              <w:rPr>
                <w:rFonts w:ascii="Times New Roman" w:hAnsi="Times New Roman" w:cs="Times New Roman"/>
              </w:rPr>
              <w:t>-</w:t>
            </w:r>
            <w:r w:rsidR="00064128">
              <w:rPr>
                <w:rFonts w:ascii="Times New Roman" w:hAnsi="Times New Roman" w:cs="Times New Roman"/>
              </w:rPr>
              <w:t>1433</w:t>
            </w:r>
          </w:p>
        </w:tc>
      </w:tr>
      <w:tr w:rsidR="00934EC0" w:rsidRPr="008A7693" w:rsidTr="009135AF">
        <w:tc>
          <w:tcPr>
            <w:tcW w:w="266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6400" w:type="dxa"/>
          </w:tcPr>
          <w:p w:rsidR="00787CEB" w:rsidRDefault="00787CEB" w:rsidP="00787CEB">
            <w:pPr>
              <w:pStyle w:val="TableParagraph"/>
              <w:jc w:val="left"/>
            </w:pPr>
            <w:r>
              <w:t>Uzaktan eğitimle verilecek olan bu derste konu anlatım, soru-yanıt, örnek çözümler, doküman incelemesi yapılacaktır.</w:t>
            </w:r>
          </w:p>
          <w:p w:rsidR="00934EC0" w:rsidRPr="008A7693" w:rsidRDefault="002B01F6" w:rsidP="002B01F6">
            <w:pPr>
              <w:rPr>
                <w:rFonts w:ascii="Times New Roman" w:hAnsi="Times New Roman" w:cs="Times New Roman"/>
              </w:rPr>
            </w:pPr>
            <w:r w:rsidRPr="008A7693">
              <w:rPr>
                <w:rFonts w:ascii="Times New Roman" w:hAnsi="Times New Roman" w:cs="Times New Roman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864D58" w:rsidRPr="008A7693" w:rsidTr="009135AF">
        <w:tc>
          <w:tcPr>
            <w:tcW w:w="2660" w:type="dxa"/>
          </w:tcPr>
          <w:p w:rsidR="00864D58" w:rsidRPr="00E44B9C" w:rsidRDefault="00864D58" w:rsidP="003B53ED">
            <w:pPr>
              <w:jc w:val="center"/>
              <w:rPr>
                <w:b/>
              </w:rPr>
            </w:pPr>
            <w:r w:rsidRPr="00E44B9C">
              <w:rPr>
                <w:b/>
              </w:rPr>
              <w:t>Dersin Amacı</w:t>
            </w:r>
          </w:p>
        </w:tc>
        <w:tc>
          <w:tcPr>
            <w:tcW w:w="6400" w:type="dxa"/>
          </w:tcPr>
          <w:p w:rsidR="00864D58" w:rsidRPr="00064128" w:rsidRDefault="00064128" w:rsidP="00864D58">
            <w:pPr>
              <w:rPr>
                <w:rFonts w:ascii="Times New Roman" w:hAnsi="Times New Roman" w:cs="Times New Roman"/>
              </w:rPr>
            </w:pPr>
            <w:r w:rsidRPr="00064128">
              <w:rPr>
                <w:rFonts w:ascii="Times New Roman" w:hAnsi="Times New Roman" w:cs="Times New Roman"/>
              </w:rPr>
              <w:t>Matematik öğrenimini</w:t>
            </w:r>
            <w:r>
              <w:rPr>
                <w:rFonts w:ascii="Times New Roman" w:hAnsi="Times New Roman" w:cs="Times New Roman"/>
              </w:rPr>
              <w:t>n</w:t>
            </w:r>
            <w:r w:rsidRPr="00064128">
              <w:rPr>
                <w:rFonts w:ascii="Times New Roman" w:hAnsi="Times New Roman" w:cs="Times New Roman"/>
              </w:rPr>
              <w:t xml:space="preserve"> </w:t>
            </w:r>
            <w:r w:rsidR="004B6ABF">
              <w:rPr>
                <w:rFonts w:ascii="Times New Roman" w:hAnsi="Times New Roman" w:cs="Times New Roman"/>
              </w:rPr>
              <w:t xml:space="preserve">ilk yılında verilen bu dersin amacı </w:t>
            </w:r>
            <w:r w:rsidRPr="00064128">
              <w:rPr>
                <w:rFonts w:ascii="Times New Roman" w:hAnsi="Times New Roman" w:cs="Times New Roman"/>
              </w:rPr>
              <w:t>geri kalan yıllarında çokça kullanılacak</w:t>
            </w:r>
            <w:r w:rsidR="009135AF">
              <w:rPr>
                <w:rFonts w:ascii="Times New Roman" w:hAnsi="Times New Roman" w:cs="Times New Roman"/>
              </w:rPr>
              <w:t xml:space="preserve"> matematiksel</w:t>
            </w:r>
            <w:r w:rsidRPr="00064128">
              <w:rPr>
                <w:rFonts w:ascii="Times New Roman" w:hAnsi="Times New Roman" w:cs="Times New Roman"/>
              </w:rPr>
              <w:t xml:space="preserve"> kavramları tanıtmak, değişik ispat metotlarını vererek öğrencinin muhakeme gücünü geliştirmek</w:t>
            </w:r>
            <w:r w:rsidR="004B6ABF">
              <w:rPr>
                <w:rFonts w:ascii="Times New Roman" w:hAnsi="Times New Roman" w:cs="Times New Roman"/>
              </w:rPr>
              <w:t xml:space="preserve">tir. Bu derste öğrenci matematiğin dilini öğrenir. </w:t>
            </w:r>
          </w:p>
        </w:tc>
      </w:tr>
      <w:tr w:rsidR="00864D58" w:rsidRPr="008A7693" w:rsidTr="009135AF">
        <w:tc>
          <w:tcPr>
            <w:tcW w:w="2660" w:type="dxa"/>
          </w:tcPr>
          <w:p w:rsidR="00864D58" w:rsidRPr="00E44B9C" w:rsidRDefault="00864D58" w:rsidP="003B53ED">
            <w:pPr>
              <w:jc w:val="center"/>
              <w:rPr>
                <w:b/>
              </w:rPr>
            </w:pPr>
            <w:r>
              <w:rPr>
                <w:b/>
              </w:rPr>
              <w:t>Dersin Öğrenme Çıktıları</w:t>
            </w:r>
          </w:p>
        </w:tc>
        <w:tc>
          <w:tcPr>
            <w:tcW w:w="6400" w:type="dxa"/>
          </w:tcPr>
          <w:p w:rsidR="0084365D" w:rsidRDefault="00A95188" w:rsidP="00843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0C8C" w:rsidRPr="00620C8C">
              <w:rPr>
                <w:rFonts w:ascii="Times New Roman" w:hAnsi="Times New Roman" w:cs="Times New Roman"/>
              </w:rPr>
              <w:t>1</w:t>
            </w:r>
            <w:r w:rsidR="0084365D">
              <w:rPr>
                <w:rFonts w:ascii="Times New Roman" w:hAnsi="Times New Roman" w:cs="Times New Roman"/>
              </w:rPr>
              <w:t>.</w:t>
            </w:r>
            <w:r w:rsidR="0084365D" w:rsidRPr="0084365D">
              <w:rPr>
                <w:rFonts w:ascii="Times New Roman" w:hAnsi="Times New Roman" w:cs="Times New Roman"/>
              </w:rPr>
              <w:t xml:space="preserve"> </w:t>
            </w:r>
            <w:r w:rsidR="00B22866">
              <w:rPr>
                <w:rFonts w:ascii="Times New Roman" w:hAnsi="Times New Roman" w:cs="Times New Roman"/>
              </w:rPr>
              <w:t>Grup ve Halka yapılarını tanımlayabilir ve örneklendirebilir.</w:t>
            </w:r>
            <w:r w:rsidR="0084365D" w:rsidRPr="0084365D">
              <w:rPr>
                <w:rFonts w:ascii="Times New Roman" w:hAnsi="Times New Roman" w:cs="Times New Roman"/>
              </w:rPr>
              <w:t xml:space="preserve">          </w:t>
            </w:r>
          </w:p>
          <w:p w:rsidR="0084365D" w:rsidRDefault="0084365D" w:rsidP="0084365D">
            <w:pPr>
              <w:rPr>
                <w:rFonts w:ascii="Times New Roman" w:hAnsi="Times New Roman" w:cs="Times New Roman"/>
              </w:rPr>
            </w:pPr>
            <w:r w:rsidRPr="0084365D">
              <w:rPr>
                <w:rFonts w:ascii="Times New Roman" w:hAnsi="Times New Roman" w:cs="Times New Roman"/>
              </w:rPr>
              <w:t xml:space="preserve">2. </w:t>
            </w:r>
            <w:r w:rsidR="00B22866">
              <w:rPr>
                <w:rFonts w:ascii="Times New Roman" w:hAnsi="Times New Roman" w:cs="Times New Roman"/>
              </w:rPr>
              <w:t>Doğal sayıların özelliklerini açıklayabilir ve tümevarım prensibi yardımıyla ispat yapabilir</w:t>
            </w:r>
            <w:r w:rsidRPr="0084365D">
              <w:rPr>
                <w:rFonts w:ascii="Times New Roman" w:hAnsi="Times New Roman" w:cs="Times New Roman"/>
              </w:rPr>
              <w:t xml:space="preserve">         </w:t>
            </w:r>
          </w:p>
          <w:p w:rsidR="0084365D" w:rsidRDefault="0084365D" w:rsidP="0084365D">
            <w:pPr>
              <w:rPr>
                <w:rFonts w:ascii="Times New Roman" w:hAnsi="Times New Roman" w:cs="Times New Roman"/>
              </w:rPr>
            </w:pPr>
            <w:r w:rsidRPr="0084365D">
              <w:rPr>
                <w:rFonts w:ascii="Times New Roman" w:hAnsi="Times New Roman" w:cs="Times New Roman"/>
              </w:rPr>
              <w:t xml:space="preserve"> 3. </w:t>
            </w:r>
            <w:r w:rsidR="00B22866">
              <w:rPr>
                <w:rFonts w:ascii="Times New Roman" w:hAnsi="Times New Roman" w:cs="Times New Roman"/>
              </w:rPr>
              <w:t>Tam sayıları inşa edebilir</w:t>
            </w:r>
            <w:r w:rsidRPr="0084365D">
              <w:rPr>
                <w:rFonts w:ascii="Times New Roman" w:hAnsi="Times New Roman" w:cs="Times New Roman"/>
              </w:rPr>
              <w:t xml:space="preserve">         </w:t>
            </w:r>
          </w:p>
          <w:p w:rsidR="0084365D" w:rsidRPr="003B53ED" w:rsidRDefault="0084365D" w:rsidP="0084365D">
            <w:pPr>
              <w:rPr>
                <w:rFonts w:ascii="Times New Roman" w:hAnsi="Times New Roman" w:cs="Times New Roman"/>
              </w:rPr>
            </w:pPr>
            <w:r w:rsidRPr="0084365D">
              <w:rPr>
                <w:rFonts w:ascii="Times New Roman" w:hAnsi="Times New Roman" w:cs="Times New Roman"/>
              </w:rPr>
              <w:t xml:space="preserve"> 4. </w:t>
            </w:r>
            <w:proofErr w:type="spellStart"/>
            <w:r w:rsidR="00B22866">
              <w:rPr>
                <w:rFonts w:ascii="Times New Roman" w:hAnsi="Times New Roman" w:cs="Times New Roman"/>
              </w:rPr>
              <w:t>Latis</w:t>
            </w:r>
            <w:proofErr w:type="spellEnd"/>
            <w:r w:rsidR="00B22866">
              <w:rPr>
                <w:rFonts w:ascii="Times New Roman" w:hAnsi="Times New Roman" w:cs="Times New Roman"/>
              </w:rPr>
              <w:t xml:space="preserve"> yapısını açıklayabilir.</w:t>
            </w:r>
          </w:p>
          <w:p w:rsidR="00864D58" w:rsidRPr="003B53ED" w:rsidRDefault="00864D58" w:rsidP="003B53ED">
            <w:pPr>
              <w:rPr>
                <w:rFonts w:ascii="Times New Roman" w:hAnsi="Times New Roman" w:cs="Times New Roman"/>
              </w:rPr>
            </w:pPr>
          </w:p>
        </w:tc>
      </w:tr>
      <w:tr w:rsidR="00864D58" w:rsidRPr="008A7693" w:rsidTr="009135AF">
        <w:tc>
          <w:tcPr>
            <w:tcW w:w="2660" w:type="dxa"/>
          </w:tcPr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Haftalık Ders Konuları</w:t>
            </w:r>
          </w:p>
        </w:tc>
        <w:tc>
          <w:tcPr>
            <w:tcW w:w="6400" w:type="dxa"/>
          </w:tcPr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1. Hafta</w:t>
            </w:r>
            <w:r w:rsidRPr="008D5833">
              <w:rPr>
                <w:rFonts w:ascii="Times New Roman" w:hAnsi="Times New Roman" w:cs="Times New Roman"/>
              </w:rPr>
              <w:t xml:space="preserve"> </w:t>
            </w:r>
            <w:r w:rsidR="00926B3C">
              <w:rPr>
                <w:rFonts w:ascii="Times New Roman" w:hAnsi="Times New Roman" w:cs="Times New Roman"/>
              </w:rPr>
              <w:t xml:space="preserve">İkili işlemler, </w:t>
            </w:r>
            <w:proofErr w:type="spellStart"/>
            <w:r w:rsidR="00926B3C">
              <w:rPr>
                <w:rFonts w:ascii="Times New Roman" w:hAnsi="Times New Roman" w:cs="Times New Roman"/>
              </w:rPr>
              <w:t>grupoid</w:t>
            </w:r>
            <w:proofErr w:type="spellEnd"/>
            <w:r w:rsidR="00926B3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26B3C">
              <w:rPr>
                <w:rFonts w:ascii="Times New Roman" w:hAnsi="Times New Roman" w:cs="Times New Roman"/>
              </w:rPr>
              <w:t>monoid</w:t>
            </w:r>
            <w:proofErr w:type="spellEnd"/>
            <w:r w:rsidR="00926B3C">
              <w:rPr>
                <w:rFonts w:ascii="Times New Roman" w:hAnsi="Times New Roman" w:cs="Times New Roman"/>
              </w:rPr>
              <w:t>.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01F7D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2. Hafta</w:t>
            </w:r>
            <w:r w:rsidRPr="008D5833">
              <w:rPr>
                <w:rFonts w:ascii="Times New Roman" w:hAnsi="Times New Roman" w:cs="Times New Roman"/>
              </w:rPr>
              <w:t xml:space="preserve"> </w:t>
            </w:r>
            <w:r w:rsidR="00926B3C">
              <w:rPr>
                <w:rFonts w:ascii="Times New Roman" w:hAnsi="Times New Roman" w:cs="Times New Roman"/>
              </w:rPr>
              <w:t>Grup yapısı, özellikleri ve örnekleri</w:t>
            </w:r>
          </w:p>
          <w:p w:rsidR="00864D58" w:rsidRPr="008D5833" w:rsidRDefault="00B01F7D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3. Hafta</w:t>
            </w:r>
            <w:r w:rsidRPr="008D5833">
              <w:rPr>
                <w:rFonts w:ascii="Times New Roman" w:hAnsi="Times New Roman" w:cs="Times New Roman"/>
              </w:rPr>
              <w:t xml:space="preserve"> </w:t>
            </w:r>
            <w:r w:rsidR="00926B3C">
              <w:rPr>
                <w:rFonts w:ascii="Times New Roman" w:hAnsi="Times New Roman" w:cs="Times New Roman"/>
              </w:rPr>
              <w:t>Değişmeli grup ve örnekleri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B01F7D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8D5833">
              <w:rPr>
                <w:rFonts w:ascii="Times New Roman" w:hAnsi="Times New Roman" w:cs="Times New Roman"/>
                <w:b/>
              </w:rPr>
              <w:t>4. Hafta</w:t>
            </w:r>
            <w:r w:rsidRPr="008D5833">
              <w:rPr>
                <w:rFonts w:ascii="Times New Roman" w:hAnsi="Times New Roman" w:cs="Times New Roman"/>
              </w:rPr>
              <w:t xml:space="preserve"> </w:t>
            </w:r>
            <w:r w:rsidR="00926B3C" w:rsidRPr="00926B3C">
              <w:rPr>
                <w:rFonts w:ascii="Times New Roman" w:hAnsi="Times New Roman" w:cs="Times New Roman"/>
              </w:rPr>
              <w:t>Halka yapısı, özellikleri ve örnekleri</w:t>
            </w:r>
          </w:p>
          <w:p w:rsidR="00B01F7D" w:rsidRDefault="00B01F7D" w:rsidP="00620C8C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5. Hafta</w:t>
            </w:r>
            <w:r w:rsidRPr="008D5833">
              <w:rPr>
                <w:rFonts w:ascii="Times New Roman" w:hAnsi="Times New Roman" w:cs="Times New Roman"/>
              </w:rPr>
              <w:t xml:space="preserve"> </w:t>
            </w:r>
            <w:r w:rsidR="00926B3C" w:rsidRPr="00926B3C">
              <w:rPr>
                <w:rFonts w:ascii="Times New Roman" w:hAnsi="Times New Roman" w:cs="Times New Roman"/>
              </w:rPr>
              <w:t>Tamlık bölmesi, bölme halkası, cisim yapısı</w:t>
            </w:r>
          </w:p>
          <w:p w:rsidR="00864D58" w:rsidRPr="008D5833" w:rsidRDefault="00B01F7D" w:rsidP="00620C8C">
            <w:pPr>
              <w:rPr>
                <w:rFonts w:ascii="Times New Roman" w:hAnsi="Times New Roman" w:cs="Times New Roman"/>
              </w:rPr>
            </w:pPr>
            <w:r w:rsidRPr="00E14A7E">
              <w:rPr>
                <w:rFonts w:ascii="Times New Roman" w:hAnsi="Times New Roman" w:cs="Times New Roman"/>
                <w:b/>
              </w:rPr>
              <w:t>6. Hafta</w:t>
            </w:r>
            <w:r w:rsidRPr="00E14A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26B3C" w:rsidRPr="00926B3C">
              <w:rPr>
                <w:rFonts w:ascii="Times New Roman" w:hAnsi="Times New Roman" w:cs="Times New Roman"/>
              </w:rPr>
              <w:t>Latisler</w:t>
            </w:r>
            <w:proofErr w:type="spellEnd"/>
            <w:r w:rsidR="00926B3C" w:rsidRPr="00926B3C">
              <w:rPr>
                <w:rFonts w:ascii="Times New Roman" w:hAnsi="Times New Roman" w:cs="Times New Roman"/>
              </w:rPr>
              <w:t xml:space="preserve"> ve örnekler</w:t>
            </w:r>
            <w:r w:rsidR="00926B3C">
              <w:rPr>
                <w:rFonts w:ascii="Times New Roman" w:hAnsi="Times New Roman" w:cs="Times New Roman"/>
              </w:rPr>
              <w:t>i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26B3C" w:rsidRDefault="00B01F7D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7. Hafta</w:t>
            </w:r>
            <w:r w:rsidRPr="008D5833">
              <w:rPr>
                <w:rFonts w:ascii="Times New Roman" w:hAnsi="Times New Roman" w:cs="Times New Roman"/>
              </w:rPr>
              <w:t xml:space="preserve"> </w:t>
            </w:r>
            <w:r w:rsidR="00926B3C">
              <w:rPr>
                <w:rFonts w:ascii="Times New Roman" w:hAnsi="Times New Roman" w:cs="Times New Roman"/>
              </w:rPr>
              <w:t>Dağılmalı eşitsizlikler, modüler eşitsizlik</w:t>
            </w:r>
          </w:p>
          <w:p w:rsidR="00864D58" w:rsidRPr="00213F77" w:rsidRDefault="00B01F7D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8D5833">
              <w:rPr>
                <w:rFonts w:ascii="Times New Roman" w:hAnsi="Times New Roman" w:cs="Times New Roman"/>
                <w:b/>
              </w:rPr>
              <w:t>8. Hafta</w:t>
            </w:r>
            <w:r w:rsidRPr="00213F77">
              <w:rPr>
                <w:rFonts w:ascii="Times New Roman" w:hAnsi="Times New Roman" w:cs="Times New Roman"/>
              </w:rPr>
              <w:t xml:space="preserve">. </w:t>
            </w:r>
            <w:r w:rsidR="000B77ED" w:rsidRPr="00213F77">
              <w:rPr>
                <w:rFonts w:ascii="Times New Roman" w:hAnsi="Times New Roman" w:cs="Times New Roman"/>
              </w:rPr>
              <w:t xml:space="preserve"> </w:t>
            </w:r>
            <w:r w:rsidR="00926B3C">
              <w:rPr>
                <w:rFonts w:ascii="Times New Roman" w:hAnsi="Times New Roman" w:cs="Times New Roman"/>
              </w:rPr>
              <w:t xml:space="preserve">Doğal sayılar, </w:t>
            </w:r>
            <w:proofErr w:type="spellStart"/>
            <w:r w:rsidR="00926B3C">
              <w:rPr>
                <w:rFonts w:ascii="Times New Roman" w:hAnsi="Times New Roman" w:cs="Times New Roman"/>
              </w:rPr>
              <w:t>Peano</w:t>
            </w:r>
            <w:proofErr w:type="spellEnd"/>
            <w:r w:rsidR="00926B3C">
              <w:rPr>
                <w:rFonts w:ascii="Times New Roman" w:hAnsi="Times New Roman" w:cs="Times New Roman"/>
              </w:rPr>
              <w:t xml:space="preserve"> aksiyomları, tümevarım aksiyomu</w:t>
            </w:r>
          </w:p>
          <w:p w:rsidR="00864D58" w:rsidRPr="00213F77" w:rsidRDefault="00B01F7D" w:rsidP="00864D58">
            <w:pPr>
              <w:rPr>
                <w:rFonts w:ascii="Times New Roman" w:hAnsi="Times New Roman" w:cs="Times New Roman"/>
              </w:rPr>
            </w:pPr>
            <w:r w:rsidRPr="00213F77">
              <w:rPr>
                <w:rFonts w:ascii="Times New Roman" w:hAnsi="Times New Roman" w:cs="Times New Roman"/>
                <w:b/>
              </w:rPr>
              <w:t>9. Hafta</w:t>
            </w:r>
            <w:r w:rsidRPr="00213F77">
              <w:rPr>
                <w:rFonts w:ascii="Times New Roman" w:hAnsi="Times New Roman" w:cs="Times New Roman"/>
              </w:rPr>
              <w:t xml:space="preserve"> </w:t>
            </w:r>
            <w:r w:rsidR="00CA62D1">
              <w:rPr>
                <w:rFonts w:ascii="Times New Roman" w:hAnsi="Times New Roman" w:cs="Times New Roman"/>
              </w:rPr>
              <w:t xml:space="preserve">Doğal sayıların üç hal kuralı ikinci tümevarım prensibi 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A62D1" w:rsidRDefault="00B01F7D" w:rsidP="00B01F7D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10. Hafta</w:t>
            </w:r>
            <w:r w:rsidRPr="008D5833">
              <w:rPr>
                <w:rFonts w:ascii="Times New Roman" w:hAnsi="Times New Roman" w:cs="Times New Roman"/>
              </w:rPr>
              <w:t xml:space="preserve"> </w:t>
            </w:r>
            <w:r w:rsidR="00B22866">
              <w:rPr>
                <w:rFonts w:ascii="Times New Roman" w:hAnsi="Times New Roman" w:cs="Times New Roman"/>
              </w:rPr>
              <w:t>Doğal sayılarda çarpma işlemi ve özellikleri</w:t>
            </w:r>
          </w:p>
          <w:p w:rsidR="00B01F7D" w:rsidRDefault="00B01F7D" w:rsidP="00B01F7D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11. Hafta</w:t>
            </w:r>
            <w:r w:rsidRPr="008D5833">
              <w:rPr>
                <w:rFonts w:ascii="Times New Roman" w:hAnsi="Times New Roman" w:cs="Times New Roman"/>
              </w:rPr>
              <w:t xml:space="preserve"> </w:t>
            </w:r>
            <w:r w:rsidR="00B22866" w:rsidRPr="00B22866">
              <w:rPr>
                <w:rFonts w:ascii="Times New Roman" w:hAnsi="Times New Roman" w:cs="Times New Roman"/>
              </w:rPr>
              <w:t>Sayılabilir küme, numaralandırılabilir küme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12. Hafta</w:t>
            </w:r>
            <w:r w:rsidRPr="008D5833">
              <w:rPr>
                <w:rFonts w:ascii="Times New Roman" w:hAnsi="Times New Roman" w:cs="Times New Roman"/>
              </w:rPr>
              <w:t xml:space="preserve"> </w:t>
            </w:r>
            <w:r w:rsidR="00B22866">
              <w:rPr>
                <w:rFonts w:ascii="Times New Roman" w:hAnsi="Times New Roman" w:cs="Times New Roman"/>
              </w:rPr>
              <w:t>Kardinal sayılar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8D5833">
              <w:rPr>
                <w:rFonts w:ascii="Times New Roman" w:hAnsi="Times New Roman" w:cs="Times New Roman"/>
                <w:b/>
              </w:rPr>
              <w:t>13. Hafta</w:t>
            </w:r>
            <w:r w:rsidRPr="008D5833">
              <w:rPr>
                <w:rFonts w:ascii="Times New Roman" w:hAnsi="Times New Roman" w:cs="Times New Roman"/>
              </w:rPr>
              <w:t xml:space="preserve"> </w:t>
            </w:r>
            <w:r w:rsidR="00B22866">
              <w:rPr>
                <w:rFonts w:ascii="Times New Roman" w:hAnsi="Times New Roman" w:cs="Times New Roman"/>
              </w:rPr>
              <w:t>Tam sayıların inşası</w:t>
            </w:r>
          </w:p>
          <w:p w:rsidR="00864D58" w:rsidRDefault="00864D58" w:rsidP="00B01F7D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14. Hafta</w:t>
            </w:r>
            <w:r w:rsidRPr="008D5833">
              <w:rPr>
                <w:rFonts w:ascii="Times New Roman" w:hAnsi="Times New Roman" w:cs="Times New Roman"/>
              </w:rPr>
              <w:t xml:space="preserve"> </w:t>
            </w:r>
            <w:r w:rsidR="00B22866">
              <w:rPr>
                <w:rFonts w:ascii="Times New Roman" w:hAnsi="Times New Roman" w:cs="Times New Roman"/>
              </w:rPr>
              <w:t>Tam sayılarda sıralama</w:t>
            </w:r>
          </w:p>
          <w:p w:rsidR="002E4263" w:rsidRPr="00B22866" w:rsidRDefault="002E4263" w:rsidP="00B01F7D">
            <w:pPr>
              <w:rPr>
                <w:rFonts w:ascii="Times New Roman" w:hAnsi="Times New Roman" w:cs="Times New Roman"/>
              </w:rPr>
            </w:pPr>
            <w:r w:rsidRPr="002E4263">
              <w:rPr>
                <w:rFonts w:ascii="Times New Roman" w:hAnsi="Times New Roman" w:cs="Times New Roman"/>
                <w:b/>
                <w:bCs/>
              </w:rPr>
              <w:t xml:space="preserve">15. Hafta </w:t>
            </w:r>
            <w:r w:rsidR="00B22866">
              <w:rPr>
                <w:rFonts w:ascii="Times New Roman" w:hAnsi="Times New Roman" w:cs="Times New Roman"/>
              </w:rPr>
              <w:t>Mutlak değer ve özellikleri</w:t>
            </w:r>
          </w:p>
          <w:p w:rsidR="00B01F7D" w:rsidRPr="00B01F7D" w:rsidRDefault="00B01F7D" w:rsidP="00B01F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4D58" w:rsidRPr="008A7693" w:rsidTr="009135AF">
        <w:tc>
          <w:tcPr>
            <w:tcW w:w="2660" w:type="dxa"/>
          </w:tcPr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Ölçme-Değerlendirme</w:t>
            </w:r>
          </w:p>
        </w:tc>
        <w:tc>
          <w:tcPr>
            <w:tcW w:w="6400" w:type="dxa"/>
          </w:tcPr>
          <w:p w:rsidR="00864D58" w:rsidRPr="004B1CD9" w:rsidRDefault="004B1CD9" w:rsidP="00864D58">
            <w:pPr>
              <w:rPr>
                <w:rFonts w:ascii="Times New Roman" w:hAnsi="Times New Roman" w:cs="Times New Roman"/>
                <w:bCs/>
              </w:rPr>
            </w:pPr>
            <w:r w:rsidRPr="004B1CD9">
              <w:rPr>
                <w:rFonts w:ascii="Times New Roman" w:hAnsi="Times New Roman" w:cs="Times New Roman"/>
                <w:bCs/>
              </w:rPr>
              <w:t>Uygulanacak sınav sayısı, sınav türü (uzaktan/yüz yüze) ve sınavların başarı puanına etkileri üniversitemiz senatosu tarafından alınacak karar</w:t>
            </w:r>
            <w:r w:rsidRPr="004B1CD9">
              <w:rPr>
                <w:rFonts w:ascii="Times New Roman" w:hAnsi="Times New Roman" w:cs="Times New Roman"/>
                <w:bCs/>
                <w:spacing w:val="-6"/>
              </w:rPr>
              <w:t xml:space="preserve"> </w:t>
            </w:r>
            <w:r w:rsidRPr="004B1CD9">
              <w:rPr>
                <w:rFonts w:ascii="Times New Roman" w:hAnsi="Times New Roman" w:cs="Times New Roman"/>
                <w:bCs/>
              </w:rPr>
              <w:t>doğrultusunda</w:t>
            </w:r>
            <w:r w:rsidRPr="004B1CD9">
              <w:rPr>
                <w:rFonts w:ascii="Times New Roman" w:hAnsi="Times New Roman" w:cs="Times New Roman"/>
                <w:bCs/>
              </w:rPr>
              <w:tab/>
              <w:t>dönemin</w:t>
            </w:r>
            <w:r w:rsidRPr="004B1CD9">
              <w:rPr>
                <w:rFonts w:ascii="Times New Roman" w:hAnsi="Times New Roman" w:cs="Times New Roman"/>
                <w:bCs/>
              </w:rPr>
              <w:tab/>
              <w:t>ilk haftasında ilan</w:t>
            </w:r>
            <w:r w:rsidRPr="004B1CD9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4B1CD9">
              <w:rPr>
                <w:rFonts w:ascii="Times New Roman" w:hAnsi="Times New Roman" w:cs="Times New Roman"/>
                <w:bCs/>
              </w:rPr>
              <w:t>edilecektir.</w:t>
            </w:r>
          </w:p>
        </w:tc>
      </w:tr>
      <w:tr w:rsidR="00864D58" w:rsidRPr="008A7693" w:rsidTr="009135AF">
        <w:tc>
          <w:tcPr>
            <w:tcW w:w="2660" w:type="dxa"/>
          </w:tcPr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400" w:type="dxa"/>
          </w:tcPr>
          <w:sdt>
            <w:sdt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d w:val="523509354"/>
              <w:bibliography/>
            </w:sdtPr>
            <w:sdtEndPr/>
            <w:sdtContent>
              <w:p w:rsidR="005147F3" w:rsidRPr="009135AF" w:rsidRDefault="005147F3" w:rsidP="005147F3">
                <w:pPr>
                  <w:pStyle w:val="Kaynaka"/>
                  <w:rPr>
                    <w:sz w:val="22"/>
                    <w:szCs w:val="22"/>
                  </w:rPr>
                </w:pPr>
                <w:proofErr w:type="spellStart"/>
                <w:r w:rsidRPr="009135AF">
                  <w:rPr>
                    <w:sz w:val="22"/>
                    <w:szCs w:val="22"/>
                  </w:rPr>
                  <w:t>Çallıalp</w:t>
                </w:r>
                <w:proofErr w:type="spellEnd"/>
                <w:r w:rsidRPr="009135AF">
                  <w:rPr>
                    <w:sz w:val="22"/>
                    <w:szCs w:val="22"/>
                  </w:rPr>
                  <w:t xml:space="preserve"> F., (2013), Örneklerle Soyut Matematik, 2. baskı, Birsen Yayınevi.</w:t>
                </w:r>
              </w:p>
              <w:p w:rsidR="005147F3" w:rsidRPr="009135AF" w:rsidRDefault="005147F3" w:rsidP="005147F3">
                <w:pPr>
                  <w:pStyle w:val="Kaynaka"/>
                  <w:rPr>
                    <w:sz w:val="22"/>
                    <w:szCs w:val="22"/>
                  </w:rPr>
                </w:pPr>
                <w:r w:rsidRPr="009135AF">
                  <w:rPr>
                    <w:sz w:val="22"/>
                    <w:szCs w:val="22"/>
                  </w:rPr>
                  <w:t>Dönmez, A., (2001), Soyut Matematik, 1. baskı, Seçkin Yayıncılık.</w:t>
                </w:r>
              </w:p>
              <w:p w:rsidR="005147F3" w:rsidRPr="009135AF" w:rsidRDefault="005147F3" w:rsidP="005147F3">
                <w:pPr>
                  <w:pStyle w:val="Kaynaka"/>
                  <w:rPr>
                    <w:sz w:val="22"/>
                    <w:szCs w:val="22"/>
                  </w:rPr>
                </w:pPr>
                <w:r w:rsidRPr="009135AF">
                  <w:rPr>
                    <w:sz w:val="22"/>
                    <w:szCs w:val="22"/>
                  </w:rPr>
                  <w:t>Hacısalihoğlu, H., (2010), Soyut Matematik, 1. baskı, Hacısalihoğlu Yayınları.</w:t>
                </w:r>
              </w:p>
              <w:p w:rsidR="00864D58" w:rsidRPr="009135AF" w:rsidRDefault="005147F3" w:rsidP="005147F3">
                <w:pPr>
                  <w:rPr>
                    <w:rFonts w:ascii="Times New Roman" w:hAnsi="Times New Roman" w:cs="Times New Roman"/>
                    <w:lang w:eastAsia="tr-TR"/>
                  </w:rPr>
                </w:pPr>
                <w:proofErr w:type="spellStart"/>
                <w:proofErr w:type="gramStart"/>
                <w:r w:rsidRPr="009135AF">
                  <w:rPr>
                    <w:rFonts w:ascii="Times New Roman" w:hAnsi="Times New Roman" w:cs="Times New Roman"/>
                    <w:lang w:eastAsia="tr-TR"/>
                  </w:rPr>
                  <w:t>Yeşilot,G</w:t>
                </w:r>
                <w:proofErr w:type="spellEnd"/>
                <w:r w:rsidRPr="009135AF">
                  <w:rPr>
                    <w:rFonts w:ascii="Times New Roman" w:hAnsi="Times New Roman" w:cs="Times New Roman"/>
                    <w:lang w:eastAsia="tr-TR"/>
                  </w:rPr>
                  <w:t>.</w:t>
                </w:r>
                <w:proofErr w:type="gramEnd"/>
                <w:r w:rsidRPr="009135AF">
                  <w:rPr>
                    <w:rFonts w:ascii="Times New Roman" w:hAnsi="Times New Roman" w:cs="Times New Roman"/>
                    <w:lang w:eastAsia="tr-TR"/>
                  </w:rPr>
                  <w:t xml:space="preserve"> Ve </w:t>
                </w:r>
                <w:proofErr w:type="spellStart"/>
                <w:r w:rsidRPr="009135AF">
                  <w:rPr>
                    <w:rFonts w:ascii="Times New Roman" w:hAnsi="Times New Roman" w:cs="Times New Roman"/>
                    <w:lang w:eastAsia="tr-TR"/>
                  </w:rPr>
                  <w:t>Sönmez,D</w:t>
                </w:r>
                <w:proofErr w:type="spellEnd"/>
                <w:r w:rsidRPr="009135AF">
                  <w:rPr>
                    <w:rFonts w:ascii="Times New Roman" w:hAnsi="Times New Roman" w:cs="Times New Roman"/>
                    <w:lang w:eastAsia="tr-TR"/>
                  </w:rPr>
                  <w:t>., Soyut Matematik, Nobel Yayınları,2018.</w:t>
                </w:r>
              </w:p>
            </w:sdtContent>
          </w:sdt>
        </w:tc>
      </w:tr>
    </w:tbl>
    <w:p w:rsidR="00934EC0" w:rsidRDefault="00934EC0" w:rsidP="00934EC0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AD687A" w:rsidRPr="00E44B9C" w:rsidTr="000223A8">
        <w:trPr>
          <w:trHeight w:val="629"/>
          <w:jc w:val="center"/>
        </w:trPr>
        <w:tc>
          <w:tcPr>
            <w:tcW w:w="0" w:type="auto"/>
            <w:vAlign w:val="center"/>
          </w:tcPr>
          <w:p w:rsidR="00AD687A" w:rsidRPr="00E44B9C" w:rsidRDefault="00AD687A" w:rsidP="000223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vAlign w:val="center"/>
          </w:tcPr>
          <w:p w:rsidR="00AD687A" w:rsidRPr="00E44B9C" w:rsidRDefault="00AD687A" w:rsidP="000223A8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PROGRAM ÖĞRENME ÇIKTILARI İLE</w:t>
            </w:r>
          </w:p>
          <w:p w:rsidR="00AD687A" w:rsidRPr="00E44B9C" w:rsidRDefault="00AD687A" w:rsidP="000223A8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 xml:space="preserve">DERS ÖĞRENİM </w:t>
            </w:r>
            <w:r>
              <w:rPr>
                <w:b/>
                <w:sz w:val="18"/>
                <w:szCs w:val="18"/>
              </w:rPr>
              <w:t>ÇIKTI</w:t>
            </w:r>
            <w:r w:rsidRPr="00E44B9C">
              <w:rPr>
                <w:b/>
                <w:sz w:val="18"/>
                <w:szCs w:val="18"/>
              </w:rPr>
              <w:t>LARI İLİŞKİSİ TABLOSU</w:t>
            </w:r>
          </w:p>
        </w:tc>
      </w:tr>
      <w:tr w:rsidR="00AD687A" w:rsidRPr="00E44B9C" w:rsidTr="000223A8">
        <w:trPr>
          <w:trHeight w:val="356"/>
          <w:jc w:val="center"/>
        </w:trPr>
        <w:tc>
          <w:tcPr>
            <w:tcW w:w="0" w:type="auto"/>
            <w:vAlign w:val="center"/>
          </w:tcPr>
          <w:p w:rsidR="00AD687A" w:rsidRPr="00E44B9C" w:rsidRDefault="00AD687A" w:rsidP="000223A8">
            <w:pPr>
              <w:jc w:val="center"/>
              <w:rPr>
                <w:b/>
                <w:sz w:val="18"/>
                <w:szCs w:val="18"/>
              </w:rPr>
            </w:pPr>
          </w:p>
          <w:p w:rsidR="00AD687A" w:rsidRPr="00E44B9C" w:rsidRDefault="00AD687A" w:rsidP="000223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D687A" w:rsidRDefault="00AD687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:rsidR="00AD687A" w:rsidRDefault="00AD687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:rsidR="00AD687A" w:rsidRDefault="00AD687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:rsidR="00AD687A" w:rsidRDefault="00AD687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:rsidR="00AD687A" w:rsidRDefault="00AD687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:rsidR="00AD687A" w:rsidRDefault="00AD687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:rsidR="00AD687A" w:rsidRDefault="00AD687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:rsidR="00AD687A" w:rsidRDefault="00AD687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:rsidR="00AD687A" w:rsidRDefault="00AD687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:rsidR="00AD687A" w:rsidRDefault="00AD687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:rsidR="00AD687A" w:rsidRDefault="00AD687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vAlign w:val="center"/>
          </w:tcPr>
          <w:p w:rsidR="00AD687A" w:rsidRDefault="00AD687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vAlign w:val="center"/>
          </w:tcPr>
          <w:p w:rsidR="00AD687A" w:rsidRDefault="00AD687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vAlign w:val="center"/>
          </w:tcPr>
          <w:p w:rsidR="00AD687A" w:rsidRDefault="00AD687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AD687A" w:rsidRPr="00E44B9C" w:rsidTr="000223A8">
        <w:trPr>
          <w:trHeight w:val="356"/>
          <w:jc w:val="center"/>
        </w:trPr>
        <w:tc>
          <w:tcPr>
            <w:tcW w:w="0" w:type="auto"/>
            <w:vAlign w:val="center"/>
          </w:tcPr>
          <w:p w:rsidR="00AD687A" w:rsidRPr="00E44B9C" w:rsidRDefault="00AD687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E44B9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AD687A" w:rsidRPr="00E44B9C" w:rsidRDefault="005147F3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AD687A" w:rsidRPr="00E44B9C" w:rsidRDefault="00AD687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AD687A" w:rsidRPr="00E44B9C" w:rsidRDefault="005147F3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AD687A" w:rsidRPr="00E44B9C" w:rsidRDefault="005147F3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AD687A" w:rsidRPr="00E44B9C" w:rsidRDefault="00AD687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AD687A" w:rsidRPr="00E44B9C" w:rsidRDefault="00AD687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AD687A" w:rsidRPr="00E44B9C" w:rsidRDefault="00AD687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AD687A" w:rsidRPr="00E44B9C" w:rsidRDefault="00AD687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AD687A" w:rsidRPr="00E44B9C" w:rsidRDefault="005147F3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AD687A" w:rsidRPr="00E44B9C" w:rsidRDefault="005147F3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AD687A" w:rsidRPr="00E44B9C" w:rsidRDefault="00AD687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AD687A" w:rsidRPr="00E44B9C" w:rsidRDefault="005147F3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AD687A" w:rsidRPr="00E44B9C" w:rsidRDefault="00AD687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AD687A" w:rsidRPr="00E44B9C" w:rsidRDefault="00AD687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</w:tr>
      <w:tr w:rsidR="00AD687A" w:rsidRPr="00E44B9C" w:rsidTr="000223A8">
        <w:trPr>
          <w:trHeight w:val="356"/>
          <w:jc w:val="center"/>
        </w:trPr>
        <w:tc>
          <w:tcPr>
            <w:tcW w:w="0" w:type="auto"/>
            <w:vAlign w:val="center"/>
          </w:tcPr>
          <w:p w:rsidR="00AD687A" w:rsidRPr="00E44B9C" w:rsidRDefault="00AD687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E44B9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AD687A" w:rsidRPr="00E44B9C" w:rsidRDefault="005147F3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AD687A" w:rsidRPr="00E44B9C" w:rsidRDefault="005147F3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AD687A" w:rsidRPr="00E44B9C" w:rsidRDefault="005147F3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AD687A" w:rsidRPr="00E44B9C" w:rsidRDefault="005147F3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AD687A" w:rsidRPr="00E44B9C" w:rsidRDefault="005147F3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AD687A" w:rsidRPr="00E44B9C" w:rsidRDefault="005147F3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AD687A" w:rsidRPr="00E44B9C" w:rsidRDefault="005147F3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AD687A" w:rsidRPr="00E44B9C" w:rsidRDefault="005147F3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AD687A" w:rsidRPr="00E44B9C" w:rsidRDefault="00AD687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AD687A" w:rsidRPr="00E44B9C" w:rsidRDefault="005147F3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AD687A" w:rsidRPr="00E44B9C" w:rsidRDefault="00AD687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AD687A" w:rsidRPr="00E44B9C" w:rsidRDefault="00AD687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AD687A" w:rsidRPr="00E44B9C" w:rsidRDefault="00AD687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AD687A" w:rsidRPr="00E44B9C" w:rsidRDefault="00AD687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</w:tr>
      <w:tr w:rsidR="00AD687A" w:rsidRPr="00E44B9C" w:rsidTr="000223A8">
        <w:trPr>
          <w:trHeight w:val="356"/>
          <w:jc w:val="center"/>
        </w:trPr>
        <w:tc>
          <w:tcPr>
            <w:tcW w:w="0" w:type="auto"/>
            <w:vAlign w:val="center"/>
          </w:tcPr>
          <w:p w:rsidR="00AD687A" w:rsidRPr="00E44B9C" w:rsidRDefault="00AD687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AD687A" w:rsidRPr="00E44B9C" w:rsidRDefault="005147F3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AD687A" w:rsidRPr="00E44B9C" w:rsidRDefault="005147F3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AD687A" w:rsidRPr="00E44B9C" w:rsidRDefault="005147F3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AD687A" w:rsidRPr="00E44B9C" w:rsidRDefault="005147F3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AD687A" w:rsidRPr="00E44B9C" w:rsidRDefault="00AD687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AD687A" w:rsidRPr="00E44B9C" w:rsidRDefault="00AD687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AD687A" w:rsidRPr="00E44B9C" w:rsidRDefault="00AD687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AD687A" w:rsidRPr="00E44B9C" w:rsidRDefault="005147F3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AD687A" w:rsidRPr="00E44B9C" w:rsidRDefault="005147F3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AD687A" w:rsidRPr="00E44B9C" w:rsidRDefault="005147F3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AD687A" w:rsidRPr="00E44B9C" w:rsidRDefault="00AD687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AD687A" w:rsidRPr="00E44B9C" w:rsidRDefault="005147F3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AD687A" w:rsidRPr="00E44B9C" w:rsidRDefault="00AD687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AD687A" w:rsidRPr="00E44B9C" w:rsidRDefault="00AD687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</w:tr>
      <w:tr w:rsidR="00AD687A" w:rsidRPr="00E44B9C" w:rsidTr="000223A8">
        <w:trPr>
          <w:trHeight w:val="356"/>
          <w:jc w:val="center"/>
        </w:trPr>
        <w:tc>
          <w:tcPr>
            <w:tcW w:w="0" w:type="auto"/>
            <w:vAlign w:val="center"/>
          </w:tcPr>
          <w:p w:rsidR="00AD687A" w:rsidRPr="00E44B9C" w:rsidRDefault="00AD687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AD687A" w:rsidRPr="00E44B9C" w:rsidRDefault="005147F3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AD687A" w:rsidRPr="00E44B9C" w:rsidRDefault="005147F3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AD687A" w:rsidRPr="00E44B9C" w:rsidRDefault="005147F3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AD687A" w:rsidRPr="00E44B9C" w:rsidRDefault="005147F3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AD687A" w:rsidRPr="00E44B9C" w:rsidRDefault="005147F3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AD687A" w:rsidRPr="00E44B9C" w:rsidRDefault="005147F3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AD687A" w:rsidRPr="00E44B9C" w:rsidRDefault="005147F3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AD687A" w:rsidRPr="00E44B9C" w:rsidRDefault="00AD687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AD687A" w:rsidRPr="00E44B9C" w:rsidRDefault="005147F3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AD687A" w:rsidRPr="00E44B9C" w:rsidRDefault="005147F3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AD687A" w:rsidRPr="00E44B9C" w:rsidRDefault="00AD687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AD687A" w:rsidRPr="00E44B9C" w:rsidRDefault="00AD687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AD687A" w:rsidRPr="00E44B9C" w:rsidRDefault="00AD687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AD687A" w:rsidRPr="00E44B9C" w:rsidRDefault="00AD687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</w:tr>
      <w:tr w:rsidR="00AD687A" w:rsidRPr="00E44B9C" w:rsidTr="000223A8">
        <w:trPr>
          <w:trHeight w:val="356"/>
          <w:jc w:val="center"/>
        </w:trPr>
        <w:tc>
          <w:tcPr>
            <w:tcW w:w="0" w:type="auto"/>
            <w:vAlign w:val="center"/>
          </w:tcPr>
          <w:p w:rsidR="00AD687A" w:rsidRPr="00E44B9C" w:rsidRDefault="00AD687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AD687A" w:rsidRPr="00E44B9C" w:rsidRDefault="005147F3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AD687A" w:rsidRPr="00E44B9C" w:rsidRDefault="00AD687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AD687A" w:rsidRPr="00E44B9C" w:rsidRDefault="00AD687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AD687A" w:rsidRPr="00E44B9C" w:rsidRDefault="005147F3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AD687A" w:rsidRPr="00E44B9C" w:rsidRDefault="00AD687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AD687A" w:rsidRPr="00E44B9C" w:rsidRDefault="00AD687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AD687A" w:rsidRPr="00E44B9C" w:rsidRDefault="00AD687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AD687A" w:rsidRPr="00E44B9C" w:rsidRDefault="005147F3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AD687A" w:rsidRPr="00E44B9C" w:rsidRDefault="005147F3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AD687A" w:rsidRPr="00E44B9C" w:rsidRDefault="005147F3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AD687A" w:rsidRPr="00E44B9C" w:rsidRDefault="00AD687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AD687A" w:rsidRPr="00E44B9C" w:rsidRDefault="005147F3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AD687A" w:rsidRPr="00E44B9C" w:rsidRDefault="00AD687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AD687A" w:rsidRPr="00E44B9C" w:rsidRDefault="00AD687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</w:tr>
      <w:tr w:rsidR="00AD687A" w:rsidRPr="00E44B9C" w:rsidTr="000223A8">
        <w:trPr>
          <w:trHeight w:val="356"/>
          <w:jc w:val="center"/>
        </w:trPr>
        <w:tc>
          <w:tcPr>
            <w:tcW w:w="0" w:type="auto"/>
            <w:gridSpan w:val="15"/>
            <w:vAlign w:val="center"/>
          </w:tcPr>
          <w:p w:rsidR="00AD687A" w:rsidRPr="00E44B9C" w:rsidRDefault="00AD687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ÖK: Öğrenme Çıktıları </w:t>
            </w:r>
            <w:r w:rsidRPr="004432E6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Ç</w:t>
            </w:r>
            <w:r w:rsidRPr="004432E6">
              <w:rPr>
                <w:b/>
                <w:sz w:val="18"/>
                <w:szCs w:val="18"/>
              </w:rPr>
              <w:t>: Program Çıktıları</w:t>
            </w:r>
          </w:p>
        </w:tc>
      </w:tr>
      <w:tr w:rsidR="00AD687A" w:rsidRPr="00E44B9C" w:rsidTr="000223A8">
        <w:trPr>
          <w:trHeight w:val="356"/>
          <w:jc w:val="center"/>
        </w:trPr>
        <w:tc>
          <w:tcPr>
            <w:tcW w:w="0" w:type="auto"/>
            <w:vAlign w:val="center"/>
          </w:tcPr>
          <w:p w:rsidR="00AD687A" w:rsidRPr="00E44B9C" w:rsidRDefault="00AD687A" w:rsidP="000223A8">
            <w:pPr>
              <w:spacing w:after="100" w:line="176" w:lineRule="exact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Katkı</w:t>
            </w:r>
          </w:p>
          <w:p w:rsidR="00AD687A" w:rsidRPr="00E44B9C" w:rsidRDefault="00AD687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Düzeyi</w:t>
            </w:r>
          </w:p>
        </w:tc>
        <w:tc>
          <w:tcPr>
            <w:tcW w:w="0" w:type="auto"/>
            <w:gridSpan w:val="3"/>
            <w:vAlign w:val="center"/>
          </w:tcPr>
          <w:p w:rsidR="00AD687A" w:rsidRPr="00E44B9C" w:rsidRDefault="00AD687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0" w:type="auto"/>
            <w:gridSpan w:val="2"/>
            <w:vAlign w:val="center"/>
          </w:tcPr>
          <w:p w:rsidR="00AD687A" w:rsidRPr="00E44B9C" w:rsidRDefault="00AD687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0" w:type="auto"/>
            <w:gridSpan w:val="3"/>
            <w:vAlign w:val="center"/>
          </w:tcPr>
          <w:p w:rsidR="00AD687A" w:rsidRPr="00E44B9C" w:rsidRDefault="00AD687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0" w:type="auto"/>
            <w:gridSpan w:val="3"/>
            <w:vAlign w:val="center"/>
          </w:tcPr>
          <w:p w:rsidR="00AD687A" w:rsidRPr="00E44B9C" w:rsidRDefault="00AD687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0" w:type="auto"/>
            <w:gridSpan w:val="3"/>
            <w:vAlign w:val="center"/>
          </w:tcPr>
          <w:p w:rsidR="00AD687A" w:rsidRPr="00E44B9C" w:rsidRDefault="00AD687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5 Çok Yüksek</w:t>
            </w:r>
          </w:p>
        </w:tc>
      </w:tr>
    </w:tbl>
    <w:p w:rsidR="00AD687A" w:rsidRDefault="00AD687A" w:rsidP="00AD687A"/>
    <w:p w:rsidR="00AD687A" w:rsidRDefault="00AD687A" w:rsidP="00AD687A"/>
    <w:p w:rsidR="00AD687A" w:rsidRDefault="00AD687A" w:rsidP="00AD687A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:rsidR="00AD687A" w:rsidRDefault="00AD687A" w:rsidP="00AD687A">
      <w:pPr>
        <w:spacing w:line="0" w:lineRule="atLeast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AD687A" w:rsidRPr="00E44B9C" w:rsidTr="000223A8">
        <w:trPr>
          <w:trHeight w:val="356"/>
          <w:jc w:val="center"/>
        </w:trPr>
        <w:tc>
          <w:tcPr>
            <w:tcW w:w="0" w:type="auto"/>
            <w:vAlign w:val="center"/>
          </w:tcPr>
          <w:p w:rsidR="00AD687A" w:rsidRPr="00E44B9C" w:rsidRDefault="00AD687A" w:rsidP="000223A8">
            <w:pPr>
              <w:jc w:val="center"/>
              <w:rPr>
                <w:b/>
                <w:sz w:val="18"/>
                <w:szCs w:val="18"/>
              </w:rPr>
            </w:pPr>
          </w:p>
          <w:p w:rsidR="00AD687A" w:rsidRPr="00E44B9C" w:rsidRDefault="00AD687A" w:rsidP="000223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D687A" w:rsidRDefault="00AD687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:rsidR="00AD687A" w:rsidRDefault="00AD687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:rsidR="00AD687A" w:rsidRDefault="00AD687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:rsidR="00AD687A" w:rsidRDefault="00AD687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:rsidR="00AD687A" w:rsidRDefault="00AD687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:rsidR="00AD687A" w:rsidRDefault="00AD687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:rsidR="00AD687A" w:rsidRDefault="00AD687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:rsidR="00AD687A" w:rsidRDefault="00AD687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:rsidR="00AD687A" w:rsidRDefault="00AD687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:rsidR="00AD687A" w:rsidRDefault="00AD687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:rsidR="00AD687A" w:rsidRDefault="00AD687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vAlign w:val="center"/>
          </w:tcPr>
          <w:p w:rsidR="00AD687A" w:rsidRDefault="00AD687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vAlign w:val="center"/>
          </w:tcPr>
          <w:p w:rsidR="00AD687A" w:rsidRDefault="00AD687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vAlign w:val="center"/>
          </w:tcPr>
          <w:p w:rsidR="00AD687A" w:rsidRDefault="00AD687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AD687A" w:rsidRPr="00E44B9C" w:rsidTr="000223A8">
        <w:trPr>
          <w:trHeight w:val="356"/>
          <w:jc w:val="center"/>
        </w:trPr>
        <w:tc>
          <w:tcPr>
            <w:tcW w:w="0" w:type="auto"/>
            <w:vAlign w:val="center"/>
          </w:tcPr>
          <w:p w:rsidR="00AD687A" w:rsidRPr="00E44B9C" w:rsidRDefault="005147F3" w:rsidP="000223A8">
            <w:pPr>
              <w:spacing w:before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Soyut Matematik</w:t>
            </w:r>
          </w:p>
        </w:tc>
        <w:tc>
          <w:tcPr>
            <w:tcW w:w="0" w:type="auto"/>
            <w:vAlign w:val="center"/>
          </w:tcPr>
          <w:p w:rsidR="00AD687A" w:rsidRPr="00E44B9C" w:rsidRDefault="005147F3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AD687A" w:rsidRPr="00E44B9C" w:rsidRDefault="00AD687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AD687A" w:rsidRPr="00E44B9C" w:rsidRDefault="00AD687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AD687A" w:rsidRPr="00E44B9C" w:rsidRDefault="00AD687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AD687A" w:rsidRPr="00E44B9C" w:rsidRDefault="00AD687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AD687A" w:rsidRPr="00E44B9C" w:rsidRDefault="00AD687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AD687A" w:rsidRPr="00E44B9C" w:rsidRDefault="00AD687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AD687A" w:rsidRPr="00E44B9C" w:rsidRDefault="005147F3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AD687A" w:rsidRPr="00E44B9C" w:rsidRDefault="005147F3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AD687A" w:rsidRPr="00E44B9C" w:rsidRDefault="005147F3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AD687A" w:rsidRPr="00E44B9C" w:rsidRDefault="00AD687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AD687A" w:rsidRPr="00E44B9C" w:rsidRDefault="005147F3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AD687A" w:rsidRPr="00E44B9C" w:rsidRDefault="00AD687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AD687A" w:rsidRPr="00E44B9C" w:rsidRDefault="00AD687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</w:tr>
    </w:tbl>
    <w:p w:rsidR="00AD687A" w:rsidRDefault="00AD687A" w:rsidP="00AD687A"/>
    <w:p w:rsidR="00AD687A" w:rsidRPr="008A7693" w:rsidRDefault="00AD687A" w:rsidP="00934EC0">
      <w:pPr>
        <w:jc w:val="center"/>
        <w:rPr>
          <w:rFonts w:ascii="Times New Roman" w:hAnsi="Times New Roman" w:cs="Times New Roman"/>
        </w:rPr>
      </w:pPr>
    </w:p>
    <w:sectPr w:rsidR="00AD687A" w:rsidRPr="008A7693" w:rsidSect="008A76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9E9" w:rsidRDefault="00E679E9" w:rsidP="00362594">
      <w:pPr>
        <w:spacing w:line="240" w:lineRule="auto"/>
      </w:pPr>
      <w:r>
        <w:separator/>
      </w:r>
    </w:p>
  </w:endnote>
  <w:endnote w:type="continuationSeparator" w:id="0">
    <w:p w:rsidR="00E679E9" w:rsidRDefault="00E679E9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9E9" w:rsidRDefault="00E679E9" w:rsidP="00362594">
      <w:pPr>
        <w:spacing w:line="240" w:lineRule="auto"/>
      </w:pPr>
      <w:r>
        <w:separator/>
      </w:r>
    </w:p>
  </w:footnote>
  <w:footnote w:type="continuationSeparator" w:id="0">
    <w:p w:rsidR="00E679E9" w:rsidRDefault="00E679E9" w:rsidP="003625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C0"/>
    <w:rsid w:val="00037EA1"/>
    <w:rsid w:val="00064128"/>
    <w:rsid w:val="000728C6"/>
    <w:rsid w:val="000B77ED"/>
    <w:rsid w:val="00100F8E"/>
    <w:rsid w:val="00154961"/>
    <w:rsid w:val="001E4683"/>
    <w:rsid w:val="00213F77"/>
    <w:rsid w:val="00273248"/>
    <w:rsid w:val="002B01F6"/>
    <w:rsid w:val="002B2F4D"/>
    <w:rsid w:val="002E4263"/>
    <w:rsid w:val="00362594"/>
    <w:rsid w:val="003A27B4"/>
    <w:rsid w:val="003B53ED"/>
    <w:rsid w:val="003E1F09"/>
    <w:rsid w:val="003E2AB2"/>
    <w:rsid w:val="004B1CD9"/>
    <w:rsid w:val="004B6ABF"/>
    <w:rsid w:val="005147F3"/>
    <w:rsid w:val="00543D6A"/>
    <w:rsid w:val="005B4600"/>
    <w:rsid w:val="005F12DF"/>
    <w:rsid w:val="006007CD"/>
    <w:rsid w:val="00620C8C"/>
    <w:rsid w:val="00621D30"/>
    <w:rsid w:val="00624718"/>
    <w:rsid w:val="0068667C"/>
    <w:rsid w:val="006B16B3"/>
    <w:rsid w:val="006C09CE"/>
    <w:rsid w:val="006D6DFA"/>
    <w:rsid w:val="006F34A8"/>
    <w:rsid w:val="00787CEB"/>
    <w:rsid w:val="007C0B12"/>
    <w:rsid w:val="0082226D"/>
    <w:rsid w:val="0084365D"/>
    <w:rsid w:val="00864D58"/>
    <w:rsid w:val="008650BC"/>
    <w:rsid w:val="008A7693"/>
    <w:rsid w:val="008B24A7"/>
    <w:rsid w:val="008D5833"/>
    <w:rsid w:val="009135AF"/>
    <w:rsid w:val="00926B3C"/>
    <w:rsid w:val="00934EC0"/>
    <w:rsid w:val="009A4606"/>
    <w:rsid w:val="009A55B7"/>
    <w:rsid w:val="009C5C7D"/>
    <w:rsid w:val="009D6F81"/>
    <w:rsid w:val="00A32D59"/>
    <w:rsid w:val="00A95188"/>
    <w:rsid w:val="00AA6881"/>
    <w:rsid w:val="00AD687A"/>
    <w:rsid w:val="00B01F7D"/>
    <w:rsid w:val="00B22866"/>
    <w:rsid w:val="00C1423C"/>
    <w:rsid w:val="00C84145"/>
    <w:rsid w:val="00CA62D1"/>
    <w:rsid w:val="00CA7669"/>
    <w:rsid w:val="00D75346"/>
    <w:rsid w:val="00D97234"/>
    <w:rsid w:val="00DE04D7"/>
    <w:rsid w:val="00E14A7E"/>
    <w:rsid w:val="00E23996"/>
    <w:rsid w:val="00E679E9"/>
    <w:rsid w:val="00E736C2"/>
    <w:rsid w:val="00E94D3E"/>
    <w:rsid w:val="00EF14EF"/>
    <w:rsid w:val="00FB4FD9"/>
    <w:rsid w:val="00F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215AA-F697-4ACF-B3D2-D6D948BD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87CEB"/>
    <w:pPr>
      <w:widowControl w:val="0"/>
      <w:autoSpaceDE w:val="0"/>
      <w:autoSpaceDN w:val="0"/>
      <w:spacing w:line="240" w:lineRule="auto"/>
      <w:ind w:left="9"/>
      <w:jc w:val="center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ehrav@harran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D7EA1-D2BD-4CE0-836C-CA00DC0B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FEYZI</cp:lastModifiedBy>
  <cp:revision>2</cp:revision>
  <dcterms:created xsi:type="dcterms:W3CDTF">2021-02-11T09:40:00Z</dcterms:created>
  <dcterms:modified xsi:type="dcterms:W3CDTF">2021-02-11T09:40:00Z</dcterms:modified>
</cp:coreProperties>
</file>