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E07BAE" w:rsidTr="009D5933"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E07BAE" w:rsidTr="009D5933">
        <w:tc>
          <w:tcPr>
            <w:tcW w:w="2587" w:type="dxa"/>
            <w:gridSpan w:val="2"/>
          </w:tcPr>
          <w:p w:rsidR="00150057" w:rsidRPr="00E07BAE" w:rsidRDefault="00316014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Sporda </w:t>
            </w:r>
            <w:r w:rsidR="007F6744"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Doping ve Ergo</w:t>
            </w:r>
            <w:r w:rsidR="00F4186D"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j</w:t>
            </w:r>
            <w:r w:rsidR="007F6744"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F4186D"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</w:t>
            </w:r>
            <w:r w:rsidR="007F6744"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ik </w:t>
            </w:r>
            <w:r w:rsidR="00F4186D"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</w:t>
            </w:r>
            <w:r w:rsidR="007F6744"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ardım</w:t>
            </w:r>
          </w:p>
        </w:tc>
        <w:tc>
          <w:tcPr>
            <w:tcW w:w="1666" w:type="dxa"/>
          </w:tcPr>
          <w:p w:rsidR="00150057" w:rsidRPr="00E07BAE" w:rsidRDefault="00EF0E5C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5325109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E07BAE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E07BAE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E07BAE" w:rsidRDefault="00316014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E07BAE" w:rsidTr="009D5933"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E07BAE" w:rsidTr="009D5933"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E07BAE" w:rsidTr="009D5933"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E07BAE" w:rsidTr="009D5933">
        <w:trPr>
          <w:trHeight w:val="225"/>
        </w:trPr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E07BAE" w:rsidTr="009D5933">
        <w:trPr>
          <w:trHeight w:val="315"/>
        </w:trPr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E07BAE" w:rsidTr="009D5933"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E07BAE" w:rsidTr="009D5933"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E07BAE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E07BAE" w:rsidTr="009D5933">
        <w:trPr>
          <w:trHeight w:val="1328"/>
        </w:trPr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7A685E" w:rsidRPr="00E07BAE" w:rsidRDefault="007A685E" w:rsidP="007A6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685E" w:rsidRPr="00E07BAE" w:rsidRDefault="00044866" w:rsidP="007A6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ED262E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Besinlerin görevlerini v</w:t>
            </w:r>
            <w:r w:rsidR="007A685E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e performansla ilişkini kavrar</w:t>
            </w:r>
            <w:r w:rsidR="00ED262E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F6744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0057" w:rsidRPr="00E07BAE" w:rsidRDefault="00044866" w:rsidP="007A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7F6744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Ergo</w:t>
            </w:r>
            <w:r w:rsidR="00F4186D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j</w:t>
            </w:r>
            <w:r w:rsidR="007F6744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="00F4186D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7A685E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ik yardımcıları tanır ve sporculardaki kullanımını bilir.</w:t>
            </w:r>
          </w:p>
        </w:tc>
      </w:tr>
      <w:tr w:rsidR="00150057" w:rsidRPr="00E07BAE" w:rsidTr="009D5933">
        <w:trPr>
          <w:trHeight w:val="461"/>
        </w:trPr>
        <w:tc>
          <w:tcPr>
            <w:tcW w:w="2587" w:type="dxa"/>
            <w:gridSpan w:val="2"/>
          </w:tcPr>
          <w:p w:rsidR="00150057" w:rsidRPr="00E07BAE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E07BAE" w:rsidRDefault="00ED262E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Ergojenik yardımcılar ve </w:t>
            </w:r>
            <w:proofErr w:type="gramStart"/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doping</w:t>
            </w:r>
            <w:proofErr w:type="gramEnd"/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hakkında bilgi sahibi olmak.</w:t>
            </w:r>
          </w:p>
        </w:tc>
      </w:tr>
      <w:tr w:rsidR="00150057" w:rsidRPr="00E07BAE" w:rsidTr="009D5933">
        <w:trPr>
          <w:trHeight w:val="210"/>
        </w:trPr>
        <w:tc>
          <w:tcPr>
            <w:tcW w:w="1387" w:type="dxa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ED262E" w:rsidRPr="00E07BAE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r w:rsidRPr="00E07BAE">
              <w:rPr>
                <w:sz w:val="20"/>
                <w:szCs w:val="20"/>
                <w:lang w:val="en-US"/>
              </w:rPr>
              <w:t xml:space="preserve">Ergojenik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yardımcıların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tanımı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amaçları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E07BAE">
              <w:rPr>
                <w:sz w:val="20"/>
                <w:szCs w:val="20"/>
                <w:lang w:val="en-US"/>
              </w:rPr>
              <w:t xml:space="preserve">Doping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tanımı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amaçları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Enerji</w:t>
            </w:r>
            <w:proofErr w:type="spellEnd"/>
            <w:r w:rsidRPr="00E07BAE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kaynakları</w:t>
            </w:r>
            <w:proofErr w:type="spellEnd"/>
            <w:r w:rsidRPr="00E07BAE">
              <w:rPr>
                <w:w w:val="105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toparlanma</w:t>
            </w:r>
            <w:proofErr w:type="spellEnd"/>
            <w:r w:rsidRPr="00E07BAE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sürecinde</w:t>
            </w:r>
            <w:proofErr w:type="spellEnd"/>
            <w:r w:rsidRPr="00E07BAE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yenilenmesi</w:t>
            </w:r>
            <w:proofErr w:type="spellEnd"/>
            <w:r w:rsidRPr="00E07BAE">
              <w:rPr>
                <w:w w:val="105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enerji</w:t>
            </w:r>
            <w:proofErr w:type="spellEnd"/>
            <w:r w:rsidRPr="00E07BAE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harcanımı</w:t>
            </w:r>
            <w:proofErr w:type="spellEnd"/>
            <w:r w:rsidRPr="00E07BAE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w w:val="105"/>
                <w:sz w:val="20"/>
                <w:szCs w:val="20"/>
                <w:lang w:val="en-US"/>
              </w:rPr>
              <w:t>hesaplanması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sz w:val="20"/>
                <w:szCs w:val="20"/>
                <w:lang w:val="en-US"/>
              </w:rPr>
              <w:t>Besinlerin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fiziksel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performans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karbonhidrat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yağ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proteinlerin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metabolizma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görevleri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sz w:val="20"/>
                <w:szCs w:val="20"/>
                <w:lang w:val="en-US"/>
              </w:rPr>
              <w:t>Vitaminlerin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görevleri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performansla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ilişkileri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yağda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suda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çözünen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vitaminler</w:t>
            </w:r>
            <w:proofErr w:type="spellEnd"/>
          </w:p>
        </w:tc>
      </w:tr>
      <w:tr w:rsidR="00ED262E" w:rsidRPr="00E07BAE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sz w:val="20"/>
                <w:szCs w:val="20"/>
                <w:lang w:val="en-US"/>
              </w:rPr>
              <w:t>Mineraller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elementler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C12C8F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E07BAE">
              <w:rPr>
                <w:sz w:val="20"/>
                <w:szCs w:val="20"/>
                <w:lang w:val="en-US"/>
              </w:rPr>
              <w:t xml:space="preserve">Doping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r w:rsidRPr="00E07BAE">
              <w:rPr>
                <w:sz w:val="20"/>
                <w:szCs w:val="20"/>
                <w:lang w:val="en-US"/>
              </w:rPr>
              <w:t xml:space="preserve">Ergojenik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yardım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çeşitleri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sz w:val="20"/>
                <w:szCs w:val="20"/>
                <w:lang w:val="en-US"/>
              </w:rPr>
              <w:t>Sporda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doping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araştırma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sunumu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sz w:val="20"/>
                <w:szCs w:val="20"/>
                <w:lang w:val="en-US"/>
              </w:rPr>
              <w:t>Sporda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ergojenik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yardım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araştırma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sunumu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sz w:val="20"/>
                <w:szCs w:val="20"/>
                <w:lang w:val="en-US"/>
              </w:rPr>
              <w:t>Sporcularda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vücut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ağırlığının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kontrolü</w:t>
            </w:r>
            <w:proofErr w:type="spellEnd"/>
          </w:p>
        </w:tc>
      </w:tr>
      <w:tr w:rsidR="00ED262E" w:rsidRPr="00E07BAE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sz w:val="20"/>
                <w:szCs w:val="20"/>
                <w:lang w:val="en-US"/>
              </w:rPr>
              <w:t>Sporda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doping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kontrolü</w:t>
            </w:r>
            <w:proofErr w:type="spellEnd"/>
          </w:p>
        </w:tc>
      </w:tr>
      <w:tr w:rsidR="00ED262E" w:rsidRPr="00E07BAE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E07BAE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E07BAE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E07BAE" w:rsidRDefault="00ED262E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E07BAE">
              <w:rPr>
                <w:sz w:val="20"/>
                <w:szCs w:val="20"/>
                <w:lang w:val="en-US"/>
              </w:rPr>
              <w:t>Araştırma</w:t>
            </w:r>
            <w:proofErr w:type="spellEnd"/>
            <w:r w:rsidRPr="00E07B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BAE">
              <w:rPr>
                <w:sz w:val="20"/>
                <w:szCs w:val="20"/>
                <w:lang w:val="en-US"/>
              </w:rPr>
              <w:t>sunumu</w:t>
            </w:r>
            <w:proofErr w:type="spellEnd"/>
          </w:p>
        </w:tc>
      </w:tr>
      <w:tr w:rsidR="00150057" w:rsidRPr="00E07BAE" w:rsidTr="009D5933">
        <w:trPr>
          <w:trHeight w:val="300"/>
        </w:trPr>
        <w:tc>
          <w:tcPr>
            <w:tcW w:w="9464" w:type="dxa"/>
            <w:gridSpan w:val="7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150057" w:rsidRPr="00E07BAE" w:rsidTr="009D5933">
        <w:trPr>
          <w:trHeight w:val="714"/>
        </w:trPr>
        <w:tc>
          <w:tcPr>
            <w:tcW w:w="9464" w:type="dxa"/>
            <w:gridSpan w:val="7"/>
          </w:tcPr>
          <w:p w:rsidR="00150057" w:rsidRPr="00E07BAE" w:rsidRDefault="00ED262E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Ergojenik yardımcılar ve </w:t>
            </w:r>
            <w:proofErr w:type="gramStart"/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doping</w:t>
            </w:r>
            <w:proofErr w:type="gramEnd"/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hakkında bilgi sahibi olmak.</w:t>
            </w:r>
          </w:p>
        </w:tc>
      </w:tr>
      <w:tr w:rsidR="00150057" w:rsidRPr="00E07BAE" w:rsidTr="009D5933">
        <w:trPr>
          <w:trHeight w:val="300"/>
        </w:trPr>
        <w:tc>
          <w:tcPr>
            <w:tcW w:w="9464" w:type="dxa"/>
            <w:gridSpan w:val="7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50057" w:rsidRPr="00E07BAE" w:rsidTr="009D5933">
        <w:trPr>
          <w:trHeight w:val="416"/>
        </w:trPr>
        <w:tc>
          <w:tcPr>
            <w:tcW w:w="9464" w:type="dxa"/>
            <w:gridSpan w:val="7"/>
          </w:tcPr>
          <w:p w:rsidR="004C6595" w:rsidRPr="00E07BAE" w:rsidRDefault="007A685E" w:rsidP="00ED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Konopka</w:t>
            </w:r>
            <w:proofErr w:type="spellEnd"/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, P. (2000).</w:t>
            </w:r>
            <w:r w:rsidR="00ED262E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 Beslenmesi </w:t>
            </w:r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(Çeviri:</w:t>
            </w:r>
            <w:r w:rsidR="00ED262E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Hale </w:t>
            </w:r>
            <w:proofErr w:type="spellStart"/>
            <w:r w:rsidR="00ED262E"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Harpu</w:t>
            </w:r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tluoğlu</w:t>
            </w:r>
            <w:proofErr w:type="spellEnd"/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Bağırgan </w:t>
            </w:r>
            <w:proofErr w:type="spellStart"/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Yayımevi</w:t>
            </w:r>
            <w:proofErr w:type="spellEnd"/>
          </w:p>
          <w:p w:rsidR="008D254C" w:rsidRPr="00E07BAE" w:rsidRDefault="008D254C" w:rsidP="008D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Applegate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proofErr w:type="gram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(2018)., Beslenme ve Diyet (çeviri editörü: Haydar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Özpınar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), ISBN: 978-605-9528—26-9, İstanbul Medikal Yayıncılık, İstanbul.</w:t>
            </w:r>
          </w:p>
          <w:p w:rsidR="008D254C" w:rsidRPr="00E07BAE" w:rsidRDefault="008D254C" w:rsidP="008D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Günay, M</w:t>
            </w:r>
            <w:proofErr w:type="gram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Tamer, K., &amp; Cicioğlu, İ. (2006). Spor fizyolojisi ve performans ölçümü. Baran Ofset, Ankara.</w:t>
            </w:r>
          </w:p>
          <w:p w:rsidR="008D254C" w:rsidRPr="00E07BAE" w:rsidRDefault="008D254C" w:rsidP="008D2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Mujika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, I</w:t>
            </w:r>
            <w:proofErr w:type="gram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Burke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, L.M. (2010).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Ann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,  57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Suppl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 xml:space="preserve"> 2:26-35. </w:t>
            </w:r>
            <w:proofErr w:type="spellStart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E07BAE">
              <w:rPr>
                <w:rFonts w:ascii="Times New Roman" w:hAnsi="Times New Roman" w:cs="Times New Roman"/>
                <w:sz w:val="20"/>
                <w:szCs w:val="20"/>
              </w:rPr>
              <w:t>: 10.1159/000322700.</w:t>
            </w:r>
          </w:p>
          <w:p w:rsidR="008D254C" w:rsidRPr="00E07BAE" w:rsidRDefault="008D254C" w:rsidP="00ED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057" w:rsidRPr="00E07BAE" w:rsidTr="009D5933">
        <w:trPr>
          <w:trHeight w:val="300"/>
        </w:trPr>
        <w:tc>
          <w:tcPr>
            <w:tcW w:w="9464" w:type="dxa"/>
            <w:gridSpan w:val="7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50057" w:rsidRPr="00E07BAE" w:rsidTr="009D5933">
        <w:trPr>
          <w:trHeight w:val="549"/>
        </w:trPr>
        <w:tc>
          <w:tcPr>
            <w:tcW w:w="9464" w:type="dxa"/>
            <w:gridSpan w:val="7"/>
          </w:tcPr>
          <w:p w:rsidR="007A685E" w:rsidRPr="00E07BAE" w:rsidRDefault="007A685E" w:rsidP="007A6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E07BAE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8D17D8" w:rsidRPr="00E07BAE" w:rsidRDefault="007A685E" w:rsidP="007A685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B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 : %60</w:t>
            </w:r>
          </w:p>
        </w:tc>
      </w:tr>
    </w:tbl>
    <w:p w:rsidR="00150057" w:rsidRPr="00E07BAE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E07BAE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E07BAE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E07BAE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E07BAE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E07BAE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E07BAE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E07BAE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E07BAE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E07BAE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E07BAE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04486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448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04486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448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04486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448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04486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448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044866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04486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E07BAE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044866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E07BAE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E07BAE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E07BAE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E07BAE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E07BAE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E07BAE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07BA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E07BAE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E07BAE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E07BAE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E07BAE" w:rsidTr="009D5933">
        <w:trPr>
          <w:trHeight w:val="529"/>
        </w:trPr>
        <w:tc>
          <w:tcPr>
            <w:tcW w:w="1070" w:type="dxa"/>
            <w:shd w:val="clear" w:color="auto" w:fill="auto"/>
          </w:tcPr>
          <w:p w:rsidR="00150057" w:rsidRPr="00E07BAE" w:rsidRDefault="007F6744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Doping ve </w:t>
            </w:r>
            <w:proofErr w:type="spellStart"/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Ergonejik</w:t>
            </w:r>
            <w:proofErr w:type="spellEnd"/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 xml:space="preserve"> yardım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044866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044866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E07BAE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E07BAE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E07BAE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E07BAE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9B3F79" w:rsidRPr="00E07BAE" w:rsidRDefault="00EF0E5C">
      <w:pPr>
        <w:rPr>
          <w:rFonts w:ascii="Times New Roman" w:hAnsi="Times New Roman" w:cs="Times New Roman"/>
          <w:sz w:val="20"/>
          <w:szCs w:val="20"/>
        </w:rPr>
      </w:pPr>
    </w:p>
    <w:sectPr w:rsidR="009B3F79" w:rsidRPr="00E07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44866"/>
    <w:rsid w:val="00051C13"/>
    <w:rsid w:val="000E125A"/>
    <w:rsid w:val="00150057"/>
    <w:rsid w:val="0015083A"/>
    <w:rsid w:val="001C3AE1"/>
    <w:rsid w:val="002D07A7"/>
    <w:rsid w:val="00316014"/>
    <w:rsid w:val="003F259D"/>
    <w:rsid w:val="004373CB"/>
    <w:rsid w:val="004C6595"/>
    <w:rsid w:val="00505167"/>
    <w:rsid w:val="006472C8"/>
    <w:rsid w:val="007A0F79"/>
    <w:rsid w:val="007A685E"/>
    <w:rsid w:val="007F6744"/>
    <w:rsid w:val="00877BE3"/>
    <w:rsid w:val="008B5420"/>
    <w:rsid w:val="008D17D8"/>
    <w:rsid w:val="008D254C"/>
    <w:rsid w:val="009A4632"/>
    <w:rsid w:val="00A15861"/>
    <w:rsid w:val="00A76E3B"/>
    <w:rsid w:val="00C12C8F"/>
    <w:rsid w:val="00CB00FD"/>
    <w:rsid w:val="00CC4467"/>
    <w:rsid w:val="00E07BAE"/>
    <w:rsid w:val="00E20D96"/>
    <w:rsid w:val="00E74D09"/>
    <w:rsid w:val="00ED262E"/>
    <w:rsid w:val="00EF0E5C"/>
    <w:rsid w:val="00F4186D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B36C"/>
  <w15:docId w15:val="{EEE0FA89-FF4D-486E-ABA7-339BF0ED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2020-08-25T19:45:00Z</dcterms:created>
  <dcterms:modified xsi:type="dcterms:W3CDTF">2020-08-31T12:55:00Z</dcterms:modified>
</cp:coreProperties>
</file>