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5B9116E7" w:rsidR="005903CA" w:rsidRPr="005903CA" w:rsidRDefault="005241B9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24"/>
                    </w:rPr>
                    <w:t>Türk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Sineması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5F1E798D" w:rsidR="005903CA" w:rsidRPr="005903CA" w:rsidRDefault="005241B9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Ramazan AYGIT</w:t>
                  </w:r>
                </w:p>
              </w:tc>
            </w:tr>
            <w:tr w:rsidR="005241B9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241B9" w:rsidRPr="005903CA" w:rsidRDefault="005241B9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3820A732" w:rsidR="005241B9" w:rsidRPr="005241B9" w:rsidRDefault="005241B9">
                  <w:pPr>
                    <w:pStyle w:val="TableParagraph"/>
                    <w:spacing w:line="234" w:lineRule="exact"/>
                    <w:ind w:left="122"/>
                    <w:rPr>
                      <w:bCs/>
                      <w:lang w:val="tr-TR"/>
                    </w:rPr>
                  </w:pPr>
                  <w:r w:rsidRPr="005241B9">
                    <w:rPr>
                      <w:bCs/>
                    </w:rPr>
                    <w:t>Pazartesi 13:00</w:t>
                  </w:r>
                  <w:r w:rsidRPr="005241B9">
                    <w:rPr>
                      <w:bCs/>
                      <w:lang w:val="tr-TR"/>
                    </w:rPr>
                    <w:t>-15:00 (Yüz Yüze Eğitim)</w:t>
                  </w:r>
                </w:p>
              </w:tc>
            </w:tr>
            <w:tr w:rsidR="005241B9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241B9" w:rsidRPr="005903CA" w:rsidRDefault="005241B9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241B9" w:rsidRPr="005903CA" w:rsidRDefault="005241B9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3DC5555D" w:rsidR="005241B9" w:rsidRPr="005241B9" w:rsidRDefault="005241B9" w:rsidP="005241B9">
                  <w:pPr>
                    <w:pStyle w:val="TableParagraph"/>
                    <w:spacing w:line="248" w:lineRule="exact"/>
                    <w:ind w:left="0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 xml:space="preserve">  Pazartesi 13.00</w:t>
                  </w:r>
                </w:p>
              </w:tc>
            </w:tr>
            <w:tr w:rsidR="005241B9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241B9" w:rsidRPr="005903CA" w:rsidRDefault="005241B9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1F41C" w14:textId="77777777" w:rsidR="005241B9" w:rsidRPr="005241B9" w:rsidRDefault="005241B9" w:rsidP="005241B9">
                  <w:pPr>
                    <w:pStyle w:val="TableParagraph"/>
                    <w:spacing w:before="9"/>
                    <w:rPr>
                      <w:sz w:val="18"/>
                      <w:lang w:val="tr-TR"/>
                    </w:rPr>
                  </w:pPr>
                </w:p>
                <w:p w14:paraId="4F5F1FDA" w14:textId="77777777" w:rsidR="00B17836" w:rsidRDefault="005241B9" w:rsidP="005241B9">
                  <w:pPr>
                    <w:spacing w:line="276" w:lineRule="auto"/>
                    <w:rPr>
                      <w:rFonts w:asciiTheme="majorBidi" w:hAnsiTheme="majorBidi" w:cstheme="majorBidi"/>
                      <w:lang w:val="tr-TR"/>
                    </w:rPr>
                  </w:pPr>
                  <w:r w:rsidRPr="005241B9">
                    <w:rPr>
                      <w:rFonts w:asciiTheme="majorBidi" w:hAnsiTheme="majorBidi" w:cstheme="majorBidi"/>
                      <w:lang w:val="tr-TR"/>
                    </w:rPr>
                    <w:t>Yüz yüze, konu anlatım, soru-cevap</w:t>
                  </w:r>
                  <w:r w:rsidR="00B17836">
                    <w:rPr>
                      <w:rFonts w:asciiTheme="majorBidi" w:hAnsiTheme="majorBidi" w:cstheme="majorBidi"/>
                      <w:lang w:val="tr-TR"/>
                    </w:rPr>
                    <w:t xml:space="preserve"> </w:t>
                  </w:r>
                  <w:r w:rsidRPr="005241B9">
                    <w:rPr>
                      <w:rFonts w:asciiTheme="majorBidi" w:hAnsiTheme="majorBidi" w:cstheme="majorBidi"/>
                      <w:lang w:val="tr-TR"/>
                    </w:rPr>
                    <w:t>her hafta farklı bir yönetmen ile ilgili sunum yapma.</w:t>
                  </w:r>
                </w:p>
                <w:p w14:paraId="5AF0B392" w14:textId="0F55C9EA" w:rsidR="005241B9" w:rsidRPr="005241B9" w:rsidRDefault="005241B9" w:rsidP="005241B9">
                  <w:pPr>
                    <w:spacing w:line="276" w:lineRule="auto"/>
                    <w:rPr>
                      <w:rFonts w:asciiTheme="majorBidi" w:hAnsiTheme="majorBidi" w:cstheme="majorBidi"/>
                      <w:lang w:val="tr-TR"/>
                    </w:rPr>
                  </w:pPr>
                  <w:r w:rsidRPr="005241B9">
                    <w:rPr>
                      <w:rFonts w:asciiTheme="majorBidi" w:hAnsiTheme="majorBidi" w:cstheme="majorBidi"/>
                      <w:lang w:val="tr-TR"/>
                    </w:rPr>
                    <w:t>Ders hazırlığı; teorik kısım için derse gelmeden önce konu ile ilgili ön araştırma ve sunum yapma şeklindedir.</w:t>
                  </w:r>
                </w:p>
                <w:p w14:paraId="69A5DF5B" w14:textId="10B3450D" w:rsidR="005241B9" w:rsidRPr="009214B7" w:rsidRDefault="005241B9" w:rsidP="005241B9">
                  <w:pPr>
                    <w:pStyle w:val="TableParagraph"/>
                    <w:spacing w:line="236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241B9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241B9" w:rsidRPr="005903CA" w:rsidRDefault="005241B9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AEAC6E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Bu derste Türk sinemasının 1980’li yıllarından günümüze kadar olan süreci</w:t>
                  </w:r>
                </w:p>
                <w:p w14:paraId="0719DD91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anlatılmaktadır. 1980’li yılların Türk toplumu üzerindeki etkilerinin dönem</w:t>
                  </w:r>
                </w:p>
                <w:p w14:paraId="0655C2D8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Türk sinemasına yansımaları ve ardından günümüz sinemasına kadar</w:t>
                  </w:r>
                </w:p>
                <w:p w14:paraId="232090AB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uzanan sürecin ülkenin mevcut sosyo-politik sosyo-kültürel ve sosyo-</w:t>
                  </w:r>
                </w:p>
                <w:p w14:paraId="335AAC71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ekonomik yapısı ile ilişkilendirildiği teorik bilgilerin verilmesi ve böylece</w:t>
                  </w:r>
                </w:p>
                <w:p w14:paraId="389626FF" w14:textId="77777777" w:rsidR="005241B9" w:rsidRPr="005241B9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öğrencilerin Türk sinemasının belli bir dönemine yönelik analitik ve</w:t>
                  </w:r>
                </w:p>
                <w:p w14:paraId="6FCC8381" w14:textId="7362C419" w:rsidR="005241B9" w:rsidRPr="009214B7" w:rsidRDefault="005241B9" w:rsidP="005241B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toplumsal bir bakış açısı kazanmalarının sağlanmasıdır.</w:t>
                  </w:r>
                </w:p>
              </w:tc>
            </w:tr>
            <w:tr w:rsidR="005241B9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241B9" w:rsidRPr="005903CA" w:rsidRDefault="005241B9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241B9" w:rsidRPr="005903CA" w:rsidRDefault="005241B9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241B9" w:rsidRPr="005903CA" w:rsidRDefault="005241B9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241B9" w:rsidRPr="005903CA" w:rsidRDefault="005241B9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940404" w14:textId="77777777" w:rsid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  <w:p w14:paraId="6C6B0D47" w14:textId="77777777" w:rsid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  <w:p w14:paraId="52A77171" w14:textId="77777777" w:rsidR="005241B9" w:rsidRP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1) Sinemada türün ne olduğunu tanımlar türün özelliklerini</w:t>
                  </w:r>
                </w:p>
                <w:p w14:paraId="7CB7E04D" w14:textId="77777777" w:rsidR="005241B9" w:rsidRP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sıralar.</w:t>
                  </w:r>
                </w:p>
                <w:p w14:paraId="3524EB86" w14:textId="77777777" w:rsidR="005241B9" w:rsidRP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2) Tür sistemi ile toplumsal yapı arasındaki ilişkiyi açıklar.</w:t>
                  </w:r>
                </w:p>
                <w:p w14:paraId="646C4FC4" w14:textId="77777777" w:rsidR="005241B9" w:rsidRPr="005241B9" w:rsidRDefault="005241B9" w:rsidP="005241B9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3) Türkiye sinemasına özgü türleri tanımlar. Sinemadaki kuramsal</w:t>
                  </w:r>
                </w:p>
                <w:p w14:paraId="5B0A45D8" w14:textId="2A3CF51C" w:rsidR="005241B9" w:rsidRPr="009214B7" w:rsidRDefault="005241B9" w:rsidP="005241B9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5241B9">
                    <w:rPr>
                      <w:sz w:val="24"/>
                      <w:szCs w:val="24"/>
                      <w:lang w:val="tr-TR"/>
                    </w:rPr>
                    <w:t>tartışmalarla film yapma pratiği arasındaki ilişkiyi açıklar.</w:t>
                  </w:r>
                </w:p>
              </w:tc>
            </w:tr>
            <w:tr w:rsidR="005241B9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5241B9" w:rsidRPr="005903CA" w:rsidRDefault="005241B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5DAF6D7" w:rsidR="005241B9" w:rsidRPr="005241B9" w:rsidRDefault="005241B9" w:rsidP="005241B9">
                  <w:pPr>
                    <w:pStyle w:val="TableParagraph"/>
                    <w:spacing w:line="220" w:lineRule="exact"/>
                    <w:rPr>
                      <w:b/>
                      <w:bCs/>
                      <w:lang w:val="es-ES"/>
                    </w:rPr>
                  </w:pPr>
                  <w:r w:rsidRPr="005241B9">
                    <w:rPr>
                      <w:b/>
                      <w:bCs/>
                      <w:lang w:val="es-ES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1639ECA5" w:rsidR="005241B9" w:rsidRPr="009A64F2" w:rsidRDefault="009A64F2" w:rsidP="005903CA">
                  <w:pPr>
                    <w:pStyle w:val="TableParagraph"/>
                    <w:spacing w:line="220" w:lineRule="exact"/>
                    <w:ind w:left="115"/>
                    <w:rPr>
                      <w:lang w:val="tr-TR"/>
                    </w:rPr>
                  </w:pPr>
                  <w:r w:rsidRPr="009A64F2">
                    <w:t>Ders</w:t>
                  </w:r>
                  <w:r w:rsidRPr="009A64F2">
                    <w:rPr>
                      <w:spacing w:val="-3"/>
                    </w:rPr>
                    <w:t xml:space="preserve"> </w:t>
                  </w:r>
                  <w:r w:rsidRPr="009A64F2">
                    <w:t>Hakkında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Temel</w:t>
                  </w:r>
                  <w:r w:rsidRPr="009A64F2">
                    <w:rPr>
                      <w:spacing w:val="-3"/>
                    </w:rPr>
                    <w:t xml:space="preserve"> </w:t>
                  </w:r>
                  <w:r w:rsidRPr="009A64F2">
                    <w:t>Bilgiler</w:t>
                  </w:r>
                </w:p>
              </w:tc>
            </w:tr>
            <w:tr w:rsidR="009A64F2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67CCE9A8" w:rsidR="009A64F2" w:rsidRPr="009A64F2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9A64F2">
                    <w:t>Melodram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Geleneği.</w:t>
                  </w:r>
                  <w:r w:rsidRPr="009A64F2">
                    <w:rPr>
                      <w:spacing w:val="-3"/>
                    </w:rPr>
                    <w:t xml:space="preserve"> </w:t>
                  </w:r>
                  <w:r w:rsidRPr="009A64F2">
                    <w:t>Film: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Hayatım</w:t>
                  </w:r>
                  <w:r w:rsidRPr="009A64F2">
                    <w:rPr>
                      <w:spacing w:val="-3"/>
                    </w:rPr>
                    <w:t xml:space="preserve"> </w:t>
                  </w:r>
                  <w:r w:rsidRPr="009A64F2">
                    <w:t>Sana</w:t>
                  </w:r>
                  <w:r w:rsidRPr="009A64F2">
                    <w:rPr>
                      <w:spacing w:val="-3"/>
                    </w:rPr>
                    <w:t xml:space="preserve"> </w:t>
                  </w:r>
                  <w:r w:rsidRPr="009A64F2">
                    <w:t>Feda</w:t>
                  </w:r>
                  <w:r w:rsidRPr="009A64F2">
                    <w:rPr>
                      <w:spacing w:val="2"/>
                    </w:rPr>
                    <w:t xml:space="preserve"> </w:t>
                  </w:r>
                  <w:r w:rsidRPr="009A64F2">
                    <w:t>(Muzaffer ARSLAN,</w:t>
                  </w:r>
                  <w:r w:rsidRPr="009A64F2">
                    <w:rPr>
                      <w:spacing w:val="-2"/>
                    </w:rPr>
                    <w:t xml:space="preserve"> </w:t>
                  </w:r>
                  <w:r w:rsidRPr="009A64F2">
                    <w:t>1970).</w:t>
                  </w:r>
                </w:p>
              </w:tc>
            </w:tr>
            <w:tr w:rsidR="009A64F2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9A64F2" w:rsidRPr="005903CA" w:rsidRDefault="009A64F2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056875D8" w:rsidR="009A64F2" w:rsidRPr="009A64F2" w:rsidRDefault="009A64F2" w:rsidP="009A64F2">
                  <w:pPr>
                    <w:pStyle w:val="TableParagraph"/>
                    <w:spacing w:line="224" w:lineRule="exact"/>
                    <w:ind w:left="0"/>
                    <w:rPr>
                      <w:lang w:val="tr-TR"/>
                    </w:rPr>
                  </w:pPr>
                  <w:r>
                    <w:t xml:space="preserve">  </w:t>
                  </w:r>
                  <w:r w:rsidRPr="009A64F2">
                    <w:t>Güldürü.</w:t>
                  </w:r>
                  <w:r w:rsidRPr="009A64F2">
                    <w:rPr>
                      <w:spacing w:val="-2"/>
                    </w:rPr>
                    <w:t xml:space="preserve"> </w:t>
                  </w:r>
                  <w:r w:rsidRPr="009A64F2">
                    <w:t>Film: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Arabesk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(Ertem</w:t>
                  </w:r>
                  <w:r w:rsidRPr="009A64F2">
                    <w:rPr>
                      <w:spacing w:val="-2"/>
                    </w:rPr>
                    <w:t xml:space="preserve"> </w:t>
                  </w:r>
                  <w:r w:rsidRPr="009A64F2">
                    <w:t>EĞİLMEZ,</w:t>
                  </w:r>
                  <w:r w:rsidRPr="009A64F2">
                    <w:rPr>
                      <w:spacing w:val="-4"/>
                    </w:rPr>
                    <w:t xml:space="preserve"> </w:t>
                  </w:r>
                  <w:r w:rsidRPr="009A64F2">
                    <w:t>1988)</w:t>
                  </w:r>
                </w:p>
              </w:tc>
            </w:tr>
            <w:tr w:rsidR="009A64F2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BA063" w14:textId="62ED18AD" w:rsidR="009A64F2" w:rsidRPr="009A64F2" w:rsidRDefault="009A64F2" w:rsidP="009A64F2">
                  <w:pPr>
                    <w:pStyle w:val="TableParagraph"/>
                    <w:spacing w:line="220" w:lineRule="exact"/>
                    <w:ind w:left="115"/>
                    <w:rPr>
                      <w:lang w:val="tr-TR"/>
                    </w:rPr>
                  </w:pPr>
                  <w:r w:rsidRPr="009A64F2">
                    <w:rPr>
                      <w:lang w:val="tr-TR"/>
                    </w:rPr>
                    <w:t>Köy Filmleri, Kostüme Avantürler vb. Film: Kızgın</w:t>
                  </w:r>
                </w:p>
                <w:p w14:paraId="1A57C2C5" w14:textId="3CD894DE" w:rsidR="009A64F2" w:rsidRPr="009A64F2" w:rsidRDefault="009A64F2" w:rsidP="009A64F2">
                  <w:pPr>
                    <w:pStyle w:val="TableParagraph"/>
                    <w:spacing w:line="220" w:lineRule="exact"/>
                    <w:ind w:left="115"/>
                    <w:rPr>
                      <w:lang w:val="tr-TR"/>
                    </w:rPr>
                  </w:pPr>
                  <w:r w:rsidRPr="009A64F2">
                    <w:rPr>
                      <w:lang w:val="tr-TR"/>
                    </w:rPr>
                    <w:t>Toprak (Feyzi TUNA, 1973), Bedrana (Süreyya DURU,</w:t>
                  </w:r>
                </w:p>
              </w:tc>
            </w:tr>
            <w:tr w:rsidR="009A64F2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9A64F2" w:rsidRPr="005903CA" w:rsidRDefault="009A64F2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266D77F2" w:rsidR="009A64F2" w:rsidRPr="009214B7" w:rsidRDefault="009A64F2" w:rsidP="009A64F2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Yeşilçam’da Yıldız Sistemi.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Film: Yaprak Dökümü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(Memduh Ün, 1967).</w:t>
                  </w:r>
                </w:p>
              </w:tc>
            </w:tr>
            <w:tr w:rsidR="009A64F2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9A64F2" w:rsidRPr="005903CA" w:rsidRDefault="009A64F2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45527E78" w:rsidR="009A64F2" w:rsidRPr="009214B7" w:rsidRDefault="009A64F2" w:rsidP="009A64F2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A64F2">
                    <w:rPr>
                      <w:sz w:val="24"/>
                      <w:szCs w:val="24"/>
                      <w:lang w:val="tr-TR"/>
                    </w:rPr>
                    <w:t>Sineması Üzerine Tartışmalar I Türkiye Sinemasında Anlatı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Yapısı ve Biçe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msel Özellikler. Film: Vesikalı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Yarim (Lütfi Ö.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AKAD, 1968).</w:t>
                  </w:r>
                </w:p>
              </w:tc>
            </w:tr>
            <w:tr w:rsidR="009A64F2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9A64F2" w:rsidRPr="009A64F2" w:rsidRDefault="009A64F2" w:rsidP="00BA541E">
                  <w:pPr>
                    <w:pStyle w:val="TableParagraph"/>
                    <w:spacing w:line="222" w:lineRule="exact"/>
                    <w:ind w:left="115"/>
                    <w:rPr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4F32B50F" w:rsidR="009A64F2" w:rsidRPr="009214B7" w:rsidRDefault="009A64F2" w:rsidP="009A64F2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A64F2">
                    <w:rPr>
                      <w:sz w:val="24"/>
                      <w:szCs w:val="24"/>
                      <w:lang w:val="tr-TR"/>
                    </w:rPr>
                    <w:t>Türkiye Sinema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sı Üzerine Tartışmalar II Film: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Haremde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Dört Kadın (Halit REFİĞ, 1964).</w:t>
                  </w:r>
                </w:p>
              </w:tc>
            </w:tr>
            <w:tr w:rsidR="009A64F2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9A64F2" w:rsidRPr="009A64F2" w:rsidRDefault="009A64F2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6D0F554A" w:rsidR="009A64F2" w:rsidRPr="009214B7" w:rsidRDefault="009A64F2" w:rsidP="009A64F2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A64F2">
                    <w:rPr>
                      <w:sz w:val="24"/>
                      <w:szCs w:val="24"/>
                      <w:lang w:val="tr-TR"/>
                    </w:rPr>
                    <w:t>Türkiye Sineması Üzerine Tartışmalar III: Yeşilçam’ın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Dışında Farklılık Arayışları- Arkadaş Yılmaz GÜNEY</w:t>
                  </w:r>
                </w:p>
              </w:tc>
            </w:tr>
            <w:tr w:rsidR="009A64F2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9A64F2" w:rsidRPr="009A64F2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1889E3EB" w:rsidR="009A64F2" w:rsidRPr="009214B7" w:rsidRDefault="009A64F2" w:rsidP="009A64F2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A64F2">
                    <w:rPr>
                      <w:sz w:val="24"/>
                      <w:szCs w:val="24"/>
                      <w:lang w:val="tr-TR"/>
                    </w:rPr>
                    <w:t>Türkiye Sinemasında Kadın Temsilleri (Kadın Filmleri).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9A64F2">
                    <w:rPr>
                      <w:sz w:val="24"/>
                      <w:szCs w:val="24"/>
                      <w:lang w:val="tr-TR"/>
                    </w:rPr>
                    <w:t>Film: Adı Vasfiye (Atıf Yılmaz, 1985).</w:t>
                  </w:r>
                </w:p>
              </w:tc>
            </w:tr>
            <w:tr w:rsidR="009A64F2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9A64F2" w:rsidRPr="009A64F2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409D34A6" w:rsidR="009A64F2" w:rsidRPr="00BD6E46" w:rsidRDefault="00BD6E46" w:rsidP="00BD6E46">
                  <w:pPr>
                    <w:pStyle w:val="TableParagraph"/>
                    <w:spacing w:line="220" w:lineRule="exact"/>
                    <w:ind w:left="115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bCs/>
                      <w:sz w:val="24"/>
                      <w:szCs w:val="24"/>
                      <w:lang w:val="tr-TR"/>
                    </w:rPr>
                    <w:t>Türkiye Sine</w:t>
                  </w:r>
                  <w:r>
                    <w:rPr>
                      <w:bCs/>
                      <w:sz w:val="24"/>
                      <w:szCs w:val="24"/>
                      <w:lang w:val="tr-TR"/>
                    </w:rPr>
                    <w:t xml:space="preserve">masında Erkek Temsilleri (Erkek </w:t>
                  </w:r>
                  <w:r w:rsidRPr="00BD6E46">
                    <w:rPr>
                      <w:bCs/>
                      <w:sz w:val="24"/>
                      <w:szCs w:val="24"/>
                      <w:lang w:val="tr-TR"/>
                    </w:rPr>
                    <w:t>Filmleri). İki</w:t>
                  </w:r>
                  <w:r>
                    <w:rPr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r w:rsidRPr="00BD6E46">
                    <w:rPr>
                      <w:bCs/>
                      <w:sz w:val="24"/>
                      <w:szCs w:val="24"/>
                      <w:lang w:val="tr-TR"/>
                    </w:rPr>
                    <w:t>Başlı Dev (Orhan OĞUZ, 1990).</w:t>
                  </w:r>
                </w:p>
              </w:tc>
            </w:tr>
            <w:tr w:rsidR="009A64F2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55273" w14:textId="3D165CAE" w:rsidR="00BD6E46" w:rsidRPr="00BD6E46" w:rsidRDefault="00BD6E46" w:rsidP="00BD6E46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sz w:val="24"/>
                      <w:szCs w:val="24"/>
                      <w:lang w:val="tr-TR"/>
                    </w:rPr>
                    <w:t>Türkiye Sinemasında Etnik Kimlikler. Salkım Hanım’ın</w:t>
                  </w:r>
                </w:p>
                <w:p w14:paraId="07B37AB4" w14:textId="28A8E4CA" w:rsidR="009A64F2" w:rsidRPr="009214B7" w:rsidRDefault="00BD6E46" w:rsidP="00BD6E46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sz w:val="24"/>
                      <w:szCs w:val="24"/>
                      <w:lang w:val="tr-TR"/>
                    </w:rPr>
                    <w:t>Taneleri (Tomris GİRİTLİOĞLU, 1999)</w:t>
                  </w:r>
                </w:p>
              </w:tc>
            </w:tr>
            <w:tr w:rsidR="009A64F2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7950A71F" w:rsidR="009A64F2" w:rsidRPr="00BD6E46" w:rsidRDefault="00BD6E46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sz w:val="24"/>
                      <w:szCs w:val="24"/>
                    </w:rPr>
                    <w:t>Günümüz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Türk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Sineması</w:t>
                  </w:r>
                  <w:r w:rsidRPr="00BD6E4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Yönetmenleri</w:t>
                  </w:r>
                </w:p>
              </w:tc>
            </w:tr>
            <w:tr w:rsidR="009A64F2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9A64F2" w:rsidRPr="005903CA" w:rsidRDefault="009A64F2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53A76B83" w:rsidR="009A64F2" w:rsidRPr="009214B7" w:rsidRDefault="00BD6E46" w:rsidP="00BA541E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sz w:val="24"/>
                      <w:szCs w:val="24"/>
                    </w:rPr>
                    <w:t>Günümüz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Türk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Sineması</w:t>
                  </w:r>
                  <w:r w:rsidRPr="00BD6E4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Yönetmenleri</w:t>
                  </w:r>
                </w:p>
              </w:tc>
            </w:tr>
            <w:tr w:rsidR="009A64F2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2D069DD0" w:rsidR="009A64F2" w:rsidRPr="009214B7" w:rsidRDefault="00BD6E46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D6E46">
                    <w:rPr>
                      <w:sz w:val="24"/>
                      <w:szCs w:val="24"/>
                    </w:rPr>
                    <w:t>Günümüz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Türk</w:t>
                  </w:r>
                  <w:r w:rsidRPr="00BD6E4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Sineması</w:t>
                  </w:r>
                  <w:r w:rsidRPr="00BD6E4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BD6E46">
                    <w:rPr>
                      <w:sz w:val="24"/>
                      <w:szCs w:val="24"/>
                    </w:rPr>
                    <w:t>Yönetmenleri</w:t>
                  </w:r>
                  <w:r w:rsidR="009A64F2" w:rsidRPr="009214B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A64F2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9A64F2" w:rsidRPr="005903CA" w:rsidRDefault="009A64F2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9A64F2" w:rsidRPr="005903CA" w:rsidRDefault="009A64F2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BE04454" w:rsidR="009A64F2" w:rsidRPr="00BD6E46" w:rsidRDefault="00BD6E46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r w:rsidRPr="00BD6E46">
                    <w:rPr>
                      <w:sz w:val="24"/>
                      <w:szCs w:val="24"/>
                    </w:rPr>
                    <w:t>Günümüz Türk Sineması’na Genel Bakış</w:t>
                  </w:r>
                </w:p>
              </w:tc>
            </w:tr>
            <w:tr w:rsidR="009A64F2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9A64F2" w:rsidRPr="005903CA" w:rsidRDefault="009A64F2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9A64F2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9A64F2" w:rsidRPr="005903CA" w:rsidRDefault="009A64F2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9A64F2" w:rsidRPr="005903CA" w:rsidRDefault="009A64F2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9A64F2" w:rsidRPr="005903CA" w:rsidRDefault="009A64F2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9A64F2" w:rsidRPr="005903CA" w:rsidRDefault="009A64F2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9A64F2" w:rsidRPr="005903CA" w:rsidRDefault="009A64F2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9A64F2" w:rsidRDefault="009A64F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9A64F2" w:rsidRDefault="009A64F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9A64F2" w:rsidRDefault="009A64F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9A64F2" w:rsidRPr="005903CA" w:rsidRDefault="009A64F2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A09259" w14:textId="77777777" w:rsidR="00A36767" w:rsidRDefault="00A36767" w:rsidP="00A36767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591B2365" w14:textId="77777777" w:rsidR="00A36767" w:rsidRDefault="00A36767" w:rsidP="00A36767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0129B9F8" w14:textId="77777777" w:rsidR="00A36767" w:rsidRDefault="00A36767" w:rsidP="00A36767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  <w:p w14:paraId="1B79170C" w14:textId="77777777" w:rsidR="00A36767" w:rsidRPr="00A36767" w:rsidRDefault="00A36767" w:rsidP="00A36767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A36767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A36767">
                    <w:rPr>
                      <w:sz w:val="24"/>
                      <w:szCs w:val="24"/>
                      <w:lang w:val="tr-TR"/>
                    </w:rPr>
                    <w:tab/>
                    <w:t>Abisel, N. (1995). Popüler Sinema ve Türler, Alan</w:t>
                  </w:r>
                </w:p>
                <w:p w14:paraId="0F75DB70" w14:textId="77777777" w:rsidR="00A36767" w:rsidRPr="00A36767" w:rsidRDefault="00A36767" w:rsidP="00A36767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A36767">
                    <w:rPr>
                      <w:sz w:val="24"/>
                      <w:szCs w:val="24"/>
                      <w:lang w:val="tr-TR"/>
                    </w:rPr>
                    <w:t>Yayıncılık, İstanbul</w:t>
                  </w:r>
                </w:p>
                <w:p w14:paraId="37701461" w14:textId="77777777" w:rsidR="00A36767" w:rsidRPr="00A36767" w:rsidRDefault="00A36767" w:rsidP="00A36767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A36767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A36767">
                    <w:rPr>
                      <w:sz w:val="24"/>
                      <w:szCs w:val="24"/>
                      <w:lang w:val="tr-TR"/>
                    </w:rPr>
                    <w:tab/>
                    <w:t>Arslan, S. (2004). Kara Sevda: Melodram ve</w:t>
                  </w:r>
                </w:p>
                <w:p w14:paraId="2C6C432C" w14:textId="61CAAC05" w:rsidR="005903CA" w:rsidRPr="005903CA" w:rsidRDefault="00A36767" w:rsidP="00A36767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  <w:r w:rsidRPr="00A36767">
                    <w:rPr>
                      <w:sz w:val="24"/>
                      <w:szCs w:val="24"/>
                      <w:lang w:val="tr-TR"/>
                    </w:rPr>
                    <w:t>Modernleşme, Türk Film Araştırmalarında Yeni yönelimler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4DD6AAC3" w:rsidR="009214B7" w:rsidRPr="005903CA" w:rsidRDefault="00F328F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2668DDC5" w:rsidR="009214B7" w:rsidRPr="005903CA" w:rsidRDefault="00F328F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76AB3FF4" w:rsidR="009214B7" w:rsidRPr="005903CA" w:rsidRDefault="00F328F3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F2E6C9" w:rsidR="009214B7" w:rsidRPr="005903CA" w:rsidRDefault="00F328F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2359106B" w:rsidR="009214B7" w:rsidRPr="005903CA" w:rsidRDefault="00F328F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79E5E981" w:rsidR="009214B7" w:rsidRPr="005903CA" w:rsidRDefault="00F328F3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542E41E1" w:rsidR="009214B7" w:rsidRPr="005903CA" w:rsidRDefault="00F328F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55BFD886" w:rsidR="009214B7" w:rsidRPr="005903CA" w:rsidRDefault="00F328F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14408B3C" w:rsidR="009214B7" w:rsidRPr="005903CA" w:rsidRDefault="00F328F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69A780E0" w:rsidR="009214B7" w:rsidRPr="005903CA" w:rsidRDefault="00F328F3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692C5A41" w:rsidR="009214B7" w:rsidRPr="005903CA" w:rsidRDefault="00F328F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49CD9796" w:rsidR="009214B7" w:rsidRPr="005903CA" w:rsidRDefault="00F328F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63055333" w:rsidR="009214B7" w:rsidRPr="005903CA" w:rsidRDefault="00F328F3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7E7E80DA" w:rsidR="009214B7" w:rsidRPr="005903CA" w:rsidRDefault="00F328F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3A100E33" w:rsidR="009214B7" w:rsidRPr="005903CA" w:rsidRDefault="00F328F3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6617C198" w:rsidR="009214B7" w:rsidRPr="005903CA" w:rsidRDefault="00F328F3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5E5E90FF" w:rsidR="009214B7" w:rsidRPr="005903CA" w:rsidRDefault="00F328F3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72A7D64" w:rsidR="009214B7" w:rsidRPr="005903CA" w:rsidRDefault="00F328F3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1B03E4B9" w:rsidR="009214B7" w:rsidRPr="005903CA" w:rsidRDefault="00F328F3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78C23856" w:rsidR="009214B7" w:rsidRPr="005903CA" w:rsidRDefault="00F328F3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2BECBFC9" w:rsidR="009214B7" w:rsidRPr="005903CA" w:rsidRDefault="00F328F3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lastRenderedPageBreak/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0737149D" w:rsidR="009214B7" w:rsidRPr="005903CA" w:rsidRDefault="00F328F3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TÜRK SİNEMASI II</w:t>
                  </w:r>
                  <w:r w:rsidR="009214B7" w:rsidRPr="009214B7">
                    <w:rPr>
                      <w:b/>
                      <w:sz w:val="18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74075BC2" w:rsidR="009214B7" w:rsidRPr="005903CA" w:rsidRDefault="00F328F3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6A95A794" w:rsidR="009214B7" w:rsidRPr="005903CA" w:rsidRDefault="00F328F3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7C3F5900" w:rsidR="009214B7" w:rsidRPr="005903CA" w:rsidRDefault="00F328F3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A930BA" w:rsidR="009214B7" w:rsidRPr="005903CA" w:rsidRDefault="00F328F3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453CA71B" w:rsidR="009214B7" w:rsidRPr="005903CA" w:rsidRDefault="00F328F3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10A07742" w:rsidR="009214B7" w:rsidRPr="005903CA" w:rsidRDefault="00F328F3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02F58EAB" w:rsidR="009214B7" w:rsidRPr="005903CA" w:rsidRDefault="00F328F3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18B8A213" w:rsidR="009214B7" w:rsidRPr="005903CA" w:rsidRDefault="00F328F3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68B4ED82" w:rsidR="009214B7" w:rsidRPr="005903CA" w:rsidRDefault="00F328F3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96A6" w14:textId="77777777" w:rsidR="0015168C" w:rsidRDefault="0015168C" w:rsidP="002B2BC7">
      <w:r>
        <w:separator/>
      </w:r>
    </w:p>
  </w:endnote>
  <w:endnote w:type="continuationSeparator" w:id="0">
    <w:p w14:paraId="2E041BF9" w14:textId="77777777" w:rsidR="0015168C" w:rsidRDefault="001516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A9937" w14:textId="77777777" w:rsidR="0015168C" w:rsidRDefault="0015168C" w:rsidP="002B2BC7">
      <w:r>
        <w:separator/>
      </w:r>
    </w:p>
  </w:footnote>
  <w:footnote w:type="continuationSeparator" w:id="0">
    <w:p w14:paraId="6D85A7D8" w14:textId="77777777" w:rsidR="0015168C" w:rsidRDefault="001516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016057D9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28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28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988"/>
    <w:multiLevelType w:val="hybridMultilevel"/>
    <w:tmpl w:val="ED0EF8B4"/>
    <w:lvl w:ilvl="0" w:tplc="81A8828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52F3713C"/>
    <w:multiLevelType w:val="hybridMultilevel"/>
    <w:tmpl w:val="8B4206F8"/>
    <w:lvl w:ilvl="0" w:tplc="3F6442F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5B8C5A48"/>
    <w:multiLevelType w:val="hybridMultilevel"/>
    <w:tmpl w:val="0562B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5168C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1B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214B7"/>
    <w:rsid w:val="0092731F"/>
    <w:rsid w:val="0099454D"/>
    <w:rsid w:val="00995478"/>
    <w:rsid w:val="009A64F2"/>
    <w:rsid w:val="009E0FD7"/>
    <w:rsid w:val="00A36767"/>
    <w:rsid w:val="00A84E10"/>
    <w:rsid w:val="00A866F1"/>
    <w:rsid w:val="00AC3375"/>
    <w:rsid w:val="00AF6380"/>
    <w:rsid w:val="00B02952"/>
    <w:rsid w:val="00B17836"/>
    <w:rsid w:val="00B26E7D"/>
    <w:rsid w:val="00B31A6E"/>
    <w:rsid w:val="00B45D14"/>
    <w:rsid w:val="00BA541E"/>
    <w:rsid w:val="00BC36FA"/>
    <w:rsid w:val="00BD6E46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328F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743383BF-5350-4B0A-B9D8-706604F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E8F1-3FE7-448D-89D5-748E557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13</cp:revision>
  <cp:lastPrinted>2021-04-08T05:58:00Z</cp:lastPrinted>
  <dcterms:created xsi:type="dcterms:W3CDTF">2022-01-28T08:42:00Z</dcterms:created>
  <dcterms:modified xsi:type="dcterms:W3CDTF">2022-02-03T13:12:00Z</dcterms:modified>
</cp:coreProperties>
</file>