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1698"/>
              <w:gridCol w:w="6665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58438FB2" w:rsidR="005903CA" w:rsidRPr="005903CA" w:rsidRDefault="001A4BA0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  <w:lang w:val="tr-TR"/>
                    </w:rPr>
                  </w:pPr>
                  <w:r w:rsidRPr="001A4BA0">
                    <w:rPr>
                      <w:sz w:val="20"/>
                      <w:lang w:val="tr-TR"/>
                    </w:rPr>
                    <w:t>ULUSLARARASI MEDYA (YY)</w:t>
                  </w:r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AKTS’si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34BF98B4" w:rsidR="005903CA" w:rsidRPr="005903CA" w:rsidRDefault="00DE2521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5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2E25A2F8" w:rsidR="005903CA" w:rsidRPr="005903CA" w:rsidRDefault="00692AD9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DOÇ. DR. DEVRİM ÖZKAN</w:t>
                  </w:r>
                </w:p>
              </w:tc>
            </w:tr>
            <w:tr w:rsidR="005903CA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61011FDC" w:rsidR="005903CA" w:rsidRPr="005903CA" w:rsidRDefault="001A4BA0" w:rsidP="001A4BA0">
                  <w:pPr>
                    <w:pStyle w:val="TableParagraph"/>
                    <w:spacing w:line="234" w:lineRule="exact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SALI</w:t>
                  </w:r>
                  <w:r w:rsidR="00692AD9">
                    <w:rPr>
                      <w:lang w:val="tr-TR"/>
                    </w:rPr>
                    <w:t xml:space="preserve"> 1</w:t>
                  </w:r>
                  <w:r>
                    <w:rPr>
                      <w:lang w:val="tr-TR"/>
                    </w:rPr>
                    <w:t>4</w:t>
                  </w:r>
                  <w:r w:rsidR="00692AD9">
                    <w:rPr>
                      <w:lang w:val="tr-TR"/>
                    </w:rPr>
                    <w:t>:40-1</w:t>
                  </w:r>
                  <w:r>
                    <w:rPr>
                      <w:lang w:val="tr-TR"/>
                    </w:rPr>
                    <w:t>5</w:t>
                  </w:r>
                  <w:r w:rsidR="00692AD9">
                    <w:rPr>
                      <w:lang w:val="tr-TR"/>
                    </w:rPr>
                    <w:t>:40-1</w:t>
                  </w:r>
                  <w:r>
                    <w:rPr>
                      <w:lang w:val="tr-TR"/>
                    </w:rPr>
                    <w:t>6</w:t>
                  </w:r>
                  <w:r w:rsidR="00692AD9">
                    <w:rPr>
                      <w:lang w:val="tr-TR"/>
                    </w:rPr>
                    <w:t>:40</w:t>
                  </w:r>
                </w:p>
              </w:tc>
            </w:tr>
            <w:tr w:rsidR="005903CA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07279789" w:rsidR="005903CA" w:rsidRPr="00692AD9" w:rsidRDefault="001A4BA0">
                  <w:pPr>
                    <w:pStyle w:val="TableParagraph"/>
                    <w:spacing w:line="248" w:lineRule="exact"/>
                    <w:ind w:left="122"/>
                    <w:rPr>
                      <w:bCs/>
                      <w:lang w:val="tr-TR"/>
                    </w:rPr>
                  </w:pPr>
                  <w:r>
                    <w:rPr>
                      <w:bCs/>
                      <w:lang w:val="tr-TR"/>
                    </w:rPr>
                    <w:t>SALI</w:t>
                  </w:r>
                  <w:r w:rsidR="00692AD9" w:rsidRPr="00692AD9">
                    <w:rPr>
                      <w:bCs/>
                      <w:lang w:val="tr-TR"/>
                    </w:rPr>
                    <w:t xml:space="preserve"> 1</w:t>
                  </w:r>
                  <w:r>
                    <w:rPr>
                      <w:bCs/>
                      <w:lang w:val="tr-TR"/>
                    </w:rPr>
                    <w:t>1</w:t>
                  </w:r>
                  <w:r w:rsidR="00692AD9" w:rsidRPr="00692AD9">
                    <w:rPr>
                      <w:bCs/>
                      <w:lang w:val="tr-TR"/>
                    </w:rPr>
                    <w:t>:40</w:t>
                  </w:r>
                </w:p>
              </w:tc>
            </w:tr>
            <w:tr w:rsidR="005903CA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5DF5B" w14:textId="649C3978" w:rsidR="005903CA" w:rsidRPr="009214B7" w:rsidRDefault="00692AD9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 w:rsidRPr="009214B7">
                    <w:rPr>
                      <w:sz w:val="24"/>
                      <w:szCs w:val="24"/>
                      <w:lang w:val="tr-TR"/>
                    </w:rPr>
                    <w:t>1- Görsel malzemelerle anlatım, 2-soru ve cevap</w:t>
                  </w:r>
                </w:p>
              </w:tc>
            </w:tr>
            <w:tr w:rsidR="005903CA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CC8381" w14:textId="5B90FB6B" w:rsidR="005903CA" w:rsidRPr="009214B7" w:rsidRDefault="00D737BE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 w:rsidRPr="00D737BE">
                    <w:rPr>
                      <w:sz w:val="24"/>
                      <w:szCs w:val="24"/>
                      <w:lang w:val="tr-TR"/>
                    </w:rPr>
                    <w:t>Bu dersi alan öğrencilere; Uluslararası iletişimin insanlar arası iletişim ve ilişkilerin, ticaretin, turizmin, kültür sanayiinin, eğitimin uluslararasılaşmasına olan etkisi konusunda analiz, sentez, değerlendirme beceri ve yetkinliği kazandırma amaçlanmaktadır</w:t>
                  </w:r>
                </w:p>
              </w:tc>
            </w:tr>
            <w:tr w:rsidR="005903CA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5903CA" w:rsidRPr="005903CA" w:rsidRDefault="005903CA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EB0E61C" w14:textId="7C4EF618" w:rsidR="003F221E" w:rsidRPr="003F221E" w:rsidRDefault="003F221E" w:rsidP="003F221E">
                  <w:pPr>
                    <w:pStyle w:val="TableParagraph"/>
                    <w:numPr>
                      <w:ilvl w:val="0"/>
                      <w:numId w:val="1"/>
                    </w:numPr>
                    <w:ind w:right="959"/>
                    <w:rPr>
                      <w:sz w:val="24"/>
                      <w:szCs w:val="24"/>
                      <w:lang w:val="tr-TR"/>
                    </w:rPr>
                  </w:pPr>
                  <w:r w:rsidRPr="003F221E">
                    <w:rPr>
                      <w:sz w:val="24"/>
                      <w:szCs w:val="24"/>
                      <w:lang w:val="tr-TR"/>
                    </w:rPr>
                    <w:t>Uluslararası iletişimi etkileyen faktörleri, teknik, sosyal, siyasi, hukuki ve makro ekonomik boyutların tümünü göz önünde bulundurarak değerlendirebilecektir.</w:t>
                  </w:r>
                </w:p>
                <w:p w14:paraId="4378AAB8" w14:textId="77777777" w:rsidR="003F221E" w:rsidRPr="003F221E" w:rsidRDefault="003F221E" w:rsidP="003F221E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3F221E">
                    <w:rPr>
                      <w:sz w:val="24"/>
                      <w:szCs w:val="24"/>
                      <w:lang w:val="tr-TR"/>
                    </w:rPr>
                    <w:t xml:space="preserve">    Uluslararası iletişime ilişkin sorunların nedenselliğini açıklar.</w:t>
                  </w:r>
                </w:p>
                <w:p w14:paraId="073A39ED" w14:textId="77777777" w:rsidR="003F221E" w:rsidRPr="003F221E" w:rsidRDefault="003F221E" w:rsidP="003F221E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3F221E">
                    <w:rPr>
                      <w:sz w:val="24"/>
                      <w:szCs w:val="24"/>
                      <w:lang w:val="tr-TR"/>
                    </w:rPr>
                    <w:t xml:space="preserve">    Uluslararası İletişimde yer alan aktörleri ve araçları açıklar.</w:t>
                  </w:r>
                </w:p>
                <w:p w14:paraId="5FCCEDD8" w14:textId="77777777" w:rsidR="003F221E" w:rsidRPr="003F221E" w:rsidRDefault="003F221E" w:rsidP="003F221E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3F221E">
                    <w:rPr>
                      <w:sz w:val="24"/>
                      <w:szCs w:val="24"/>
                      <w:lang w:val="tr-TR"/>
                    </w:rPr>
                    <w:t xml:space="preserve">    Uluslararası İletişimin hangi amaçlar doğrultusunda kullandığını analiz eder.</w:t>
                  </w:r>
                </w:p>
                <w:p w14:paraId="53CD72E0" w14:textId="2FC9E551" w:rsidR="003F221E" w:rsidRPr="003F221E" w:rsidRDefault="003F221E" w:rsidP="003F221E">
                  <w:pPr>
                    <w:pStyle w:val="TableParagraph"/>
                    <w:numPr>
                      <w:ilvl w:val="0"/>
                      <w:numId w:val="2"/>
                    </w:numPr>
                    <w:ind w:right="959"/>
                    <w:rPr>
                      <w:sz w:val="24"/>
                      <w:szCs w:val="24"/>
                      <w:lang w:val="tr-TR"/>
                    </w:rPr>
                  </w:pPr>
                  <w:r w:rsidRPr="003F221E">
                    <w:rPr>
                      <w:sz w:val="24"/>
                      <w:szCs w:val="24"/>
                      <w:lang w:val="tr-TR"/>
                    </w:rPr>
                    <w:t>Uluslararası iletişimde siyasal iletişim, siyasal kültür ve kamuoyunun nasıl oluştuğunu sorgulayabilecektir.</w:t>
                  </w:r>
                </w:p>
                <w:p w14:paraId="0BBCDB70" w14:textId="77777777" w:rsidR="003F221E" w:rsidRPr="003F221E" w:rsidRDefault="003F221E" w:rsidP="003F221E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3F221E">
                    <w:rPr>
                      <w:sz w:val="24"/>
                      <w:szCs w:val="24"/>
                      <w:lang w:val="tr-TR"/>
                    </w:rPr>
                    <w:t xml:space="preserve">    Uluslararası iletişim manipülasyon, propaganda, algı yönetimi, bilgilendirme ve dezenformasyon kavramlarını ve bunları işleyen aktörlerinin karar verme mekanizmalarını yorumlar.</w:t>
                  </w:r>
                </w:p>
                <w:p w14:paraId="2A571F20" w14:textId="77777777" w:rsidR="003F221E" w:rsidRDefault="003F221E" w:rsidP="003F221E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3F221E">
                    <w:rPr>
                      <w:sz w:val="24"/>
                      <w:szCs w:val="24"/>
                      <w:lang w:val="tr-TR"/>
                    </w:rPr>
                    <w:t xml:space="preserve">    Ulusal kimlik ve uluslararası kültürel kimlik oluşumunda uluslararası iletişim araçlarının önemini vurgular.</w:t>
                  </w:r>
                </w:p>
                <w:p w14:paraId="5E5EE4FB" w14:textId="0F82DCA3" w:rsidR="003F221E" w:rsidRPr="003F221E" w:rsidRDefault="003F221E" w:rsidP="003F221E">
                  <w:pPr>
                    <w:pStyle w:val="TableParagraph"/>
                    <w:numPr>
                      <w:ilvl w:val="0"/>
                      <w:numId w:val="3"/>
                    </w:numPr>
                    <w:ind w:right="959"/>
                    <w:rPr>
                      <w:sz w:val="24"/>
                      <w:szCs w:val="24"/>
                      <w:lang w:val="tr-TR"/>
                    </w:rPr>
                  </w:pPr>
                  <w:r w:rsidRPr="003F221E">
                    <w:rPr>
                      <w:sz w:val="24"/>
                      <w:szCs w:val="24"/>
                      <w:lang w:val="tr-TR"/>
                    </w:rPr>
                    <w:t>Uluslararası iletişimde küreselleşme, Kuzey-Güney bölünmesi ve kültür emperyalizminin etkilerini sorgular.</w:t>
                  </w:r>
                </w:p>
                <w:p w14:paraId="79835E80" w14:textId="77777777" w:rsidR="003F221E" w:rsidRPr="003F221E" w:rsidRDefault="003F221E" w:rsidP="003F221E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3F221E">
                    <w:rPr>
                      <w:sz w:val="24"/>
                      <w:szCs w:val="24"/>
                      <w:lang w:val="tr-TR"/>
                    </w:rPr>
                    <w:t xml:space="preserve">    Uluslararası olayları değişik yaklaşımlarla analiz eder.</w:t>
                  </w:r>
                </w:p>
                <w:p w14:paraId="3FCD553A" w14:textId="77777777" w:rsidR="003F221E" w:rsidRPr="003F221E" w:rsidRDefault="003F221E" w:rsidP="003F221E">
                  <w:pPr>
                    <w:pStyle w:val="TableParagraph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  <w:r w:rsidRPr="003F221E">
                    <w:rPr>
                      <w:sz w:val="24"/>
                      <w:szCs w:val="24"/>
                      <w:lang w:val="tr-TR"/>
                    </w:rPr>
                    <w:t xml:space="preserve">    Ulusal kimlik ve uluslararası kültürel kimlik oluşumunda uluslararası iletişim araçlarının önemini vurgular.</w:t>
                  </w:r>
                </w:p>
                <w:p w14:paraId="5B0A45D8" w14:textId="504BDD94" w:rsidR="005903CA" w:rsidRPr="009214B7" w:rsidRDefault="005903CA" w:rsidP="007479E4">
                  <w:pPr>
                    <w:pStyle w:val="TableParagraph"/>
                    <w:spacing w:line="240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B7C8C" w:rsidRPr="005903CA" w14:paraId="18742D7B" w14:textId="77777777" w:rsidTr="003F221E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5B7C8C" w:rsidRPr="005903CA" w:rsidRDefault="005B7C8C" w:rsidP="005B7C8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BD726" w14:textId="77777777" w:rsidR="005B7C8C" w:rsidRPr="005903CA" w:rsidRDefault="005B7C8C" w:rsidP="005B7C8C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  <w:tc>
                <w:tcPr>
                  <w:tcW w:w="6665" w:type="dxa"/>
                  <w:vAlign w:val="center"/>
                </w:tcPr>
                <w:p w14:paraId="60A0EB6A" w14:textId="40799CDA" w:rsidR="005B7C8C" w:rsidRPr="009214B7" w:rsidRDefault="005B7C8C" w:rsidP="005B7C8C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BF30E5">
                    <w:rPr>
                      <w:sz w:val="24"/>
                      <w:szCs w:val="24"/>
                      <w:lang w:eastAsia="tr-TR"/>
                    </w:rPr>
                    <w:t>Giriş ve Genel Kavramlar</w:t>
                  </w:r>
                </w:p>
              </w:tc>
            </w:tr>
            <w:tr w:rsidR="005B7C8C" w:rsidRPr="005903CA" w14:paraId="5A4E1D68" w14:textId="77777777" w:rsidTr="003F221E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5B7C8C" w:rsidRPr="005903CA" w:rsidRDefault="005B7C8C" w:rsidP="005B7C8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5E28B" w14:textId="77777777" w:rsidR="005B7C8C" w:rsidRPr="005903CA" w:rsidRDefault="005B7C8C" w:rsidP="005B7C8C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 </w:t>
                  </w:r>
                </w:p>
              </w:tc>
              <w:tc>
                <w:tcPr>
                  <w:tcW w:w="6665" w:type="dxa"/>
                  <w:vAlign w:val="center"/>
                </w:tcPr>
                <w:p w14:paraId="2425D44C" w14:textId="08BAAF69" w:rsidR="005B7C8C" w:rsidRPr="009214B7" w:rsidRDefault="005B7C8C" w:rsidP="005B7C8C">
                  <w:pPr>
                    <w:pStyle w:val="TableParagraph"/>
                    <w:spacing w:line="220" w:lineRule="exact"/>
                    <w:ind w:left="115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F30E5">
                    <w:rPr>
                      <w:sz w:val="24"/>
                      <w:szCs w:val="24"/>
                      <w:lang w:eastAsia="tr-TR"/>
                    </w:rPr>
                    <w:t>Geçmişten günümüze uluslararası iletişimin genel tarihçesi</w:t>
                  </w:r>
                </w:p>
              </w:tc>
            </w:tr>
            <w:tr w:rsidR="005B7C8C" w:rsidRPr="005903CA" w14:paraId="603CA951" w14:textId="77777777" w:rsidTr="003F221E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5B7C8C" w:rsidRPr="005903CA" w:rsidRDefault="005B7C8C" w:rsidP="005B7C8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C4CF" w14:textId="77777777" w:rsidR="005B7C8C" w:rsidRPr="005903CA" w:rsidRDefault="005B7C8C" w:rsidP="005B7C8C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6665" w:type="dxa"/>
                  <w:vAlign w:val="center"/>
                </w:tcPr>
                <w:p w14:paraId="6517E1C2" w14:textId="6B23E628" w:rsidR="005B7C8C" w:rsidRPr="009214B7" w:rsidRDefault="005B7C8C" w:rsidP="005B7C8C">
                  <w:pPr>
                    <w:pStyle w:val="TableParagraph"/>
                    <w:spacing w:line="224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BF30E5">
                    <w:rPr>
                      <w:sz w:val="24"/>
                      <w:szCs w:val="24"/>
                      <w:lang w:eastAsia="tr-TR"/>
                    </w:rPr>
                    <w:t>Uluslararası İletişimin Aktörleri ve Araçları / Araçların üretimi</w:t>
                  </w:r>
                </w:p>
              </w:tc>
            </w:tr>
            <w:tr w:rsidR="005B7C8C" w:rsidRPr="005903CA" w14:paraId="33D7CE9E" w14:textId="77777777" w:rsidTr="003F221E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5B7C8C" w:rsidRPr="005903CA" w:rsidRDefault="005B7C8C" w:rsidP="005B7C8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1ED08" w14:textId="77777777" w:rsidR="005B7C8C" w:rsidRPr="005903CA" w:rsidRDefault="005B7C8C" w:rsidP="005B7C8C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6665" w:type="dxa"/>
                  <w:vAlign w:val="center"/>
                </w:tcPr>
                <w:p w14:paraId="1A57C2C5" w14:textId="7A53F5FA" w:rsidR="005B7C8C" w:rsidRPr="009214B7" w:rsidRDefault="005B7C8C" w:rsidP="005B7C8C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BF30E5">
                    <w:rPr>
                      <w:sz w:val="24"/>
                      <w:szCs w:val="24"/>
                      <w:lang w:eastAsia="tr-TR"/>
                    </w:rPr>
                    <w:t>Siyasal İletişim amaçlı Uluslararası İletişim</w:t>
                  </w:r>
                </w:p>
              </w:tc>
            </w:tr>
            <w:tr w:rsidR="005B7C8C" w:rsidRPr="005903CA" w14:paraId="31089D82" w14:textId="77777777" w:rsidTr="003F221E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5B7C8C" w:rsidRPr="005903CA" w:rsidRDefault="005B7C8C" w:rsidP="005B7C8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2AA5B8" w14:textId="77777777" w:rsidR="005B7C8C" w:rsidRPr="005903CA" w:rsidRDefault="005B7C8C" w:rsidP="005B7C8C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6665" w:type="dxa"/>
                  <w:vAlign w:val="center"/>
                </w:tcPr>
                <w:p w14:paraId="1ACC7747" w14:textId="493E9984" w:rsidR="005B7C8C" w:rsidRPr="009214B7" w:rsidRDefault="005B7C8C" w:rsidP="005B7C8C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BF30E5">
                    <w:rPr>
                      <w:sz w:val="24"/>
                      <w:szCs w:val="24"/>
                      <w:lang w:eastAsia="tr-TR"/>
                    </w:rPr>
                    <w:t>Siyasal Kültürün oluşumunda Uluslararası İletişim</w:t>
                  </w:r>
                </w:p>
              </w:tc>
            </w:tr>
            <w:tr w:rsidR="005B7C8C" w:rsidRPr="005903CA" w14:paraId="3733FD5D" w14:textId="77777777" w:rsidTr="003F221E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5B7C8C" w:rsidRPr="005903CA" w:rsidRDefault="005B7C8C" w:rsidP="005B7C8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A26F9" w14:textId="77777777" w:rsidR="005B7C8C" w:rsidRPr="005903CA" w:rsidRDefault="005B7C8C" w:rsidP="005B7C8C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6665" w:type="dxa"/>
                  <w:vAlign w:val="center"/>
                </w:tcPr>
                <w:p w14:paraId="414961A6" w14:textId="2D129D6A" w:rsidR="005B7C8C" w:rsidRPr="009214B7" w:rsidRDefault="005B7C8C" w:rsidP="005B7C8C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BF30E5">
                    <w:rPr>
                      <w:sz w:val="24"/>
                      <w:szCs w:val="24"/>
                      <w:lang w:eastAsia="tr-TR"/>
                    </w:rPr>
                    <w:t>Kamuoyu ve kamu diplomasisinde uluslararası iletişimin rolü</w:t>
                  </w:r>
                </w:p>
              </w:tc>
            </w:tr>
            <w:tr w:rsidR="005B7C8C" w:rsidRPr="005903CA" w14:paraId="0482F828" w14:textId="77777777" w:rsidTr="003F221E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5B7C8C" w:rsidRPr="005903CA" w:rsidRDefault="005B7C8C" w:rsidP="005B7C8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1454E" w14:textId="77777777" w:rsidR="005B7C8C" w:rsidRPr="005903CA" w:rsidRDefault="005B7C8C" w:rsidP="005B7C8C">
                  <w:pPr>
                    <w:pStyle w:val="TableParagraph"/>
                    <w:spacing w:line="222" w:lineRule="exact"/>
                    <w:ind w:left="115"/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6665" w:type="dxa"/>
                  <w:vAlign w:val="center"/>
                </w:tcPr>
                <w:p w14:paraId="69873ED9" w14:textId="7C4C4C43" w:rsidR="005B7C8C" w:rsidRPr="009214B7" w:rsidRDefault="005B7C8C" w:rsidP="005B7C8C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BF30E5">
                    <w:rPr>
                      <w:sz w:val="24"/>
                      <w:szCs w:val="24"/>
                      <w:lang w:eastAsia="tr-TR"/>
                    </w:rPr>
                    <w:t>Manipulasyon ve propaganda aracı olarak uluslararası iletişim</w:t>
                  </w:r>
                </w:p>
              </w:tc>
            </w:tr>
            <w:tr w:rsidR="005B7C8C" w:rsidRPr="005903CA" w14:paraId="12A787AF" w14:textId="77777777" w:rsidTr="003F221E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5B7C8C" w:rsidRPr="005903CA" w:rsidRDefault="005B7C8C" w:rsidP="005B7C8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90081" w14:textId="77777777" w:rsidR="005B7C8C" w:rsidRPr="005903CA" w:rsidRDefault="005B7C8C" w:rsidP="005B7C8C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6665" w:type="dxa"/>
                  <w:vAlign w:val="center"/>
                </w:tcPr>
                <w:p w14:paraId="7B449F7D" w14:textId="7CEEE073" w:rsidR="005B7C8C" w:rsidRPr="009214B7" w:rsidRDefault="005B7C8C" w:rsidP="005B7C8C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BF30E5">
                    <w:rPr>
                      <w:sz w:val="24"/>
                      <w:szCs w:val="24"/>
                      <w:lang w:eastAsia="tr-TR"/>
                    </w:rPr>
                    <w:t>Uluslararası İletişimde Örnek Olaylar Üzerine Tartışma</w:t>
                  </w:r>
                </w:p>
              </w:tc>
            </w:tr>
            <w:tr w:rsidR="005B7C8C" w:rsidRPr="005903CA" w14:paraId="54D64533" w14:textId="77777777" w:rsidTr="003F221E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5B7C8C" w:rsidRPr="005903CA" w:rsidRDefault="005B7C8C" w:rsidP="005B7C8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F949F" w14:textId="77777777" w:rsidR="005B7C8C" w:rsidRPr="005903CA" w:rsidRDefault="005B7C8C" w:rsidP="005B7C8C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6665" w:type="dxa"/>
                  <w:vAlign w:val="center"/>
                </w:tcPr>
                <w:p w14:paraId="4B3BEBEA" w14:textId="05FA5135" w:rsidR="005B7C8C" w:rsidRPr="009214B7" w:rsidRDefault="005B7C8C" w:rsidP="005B7C8C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BF30E5">
                    <w:rPr>
                      <w:sz w:val="24"/>
                      <w:szCs w:val="24"/>
                      <w:lang w:eastAsia="tr-TR"/>
                    </w:rPr>
                    <w:t>Kuzey-Güney Çatışmasının Uluslararası İletişimde Etkisi</w:t>
                  </w:r>
                </w:p>
              </w:tc>
            </w:tr>
            <w:tr w:rsidR="005B7C8C" w:rsidRPr="005903CA" w14:paraId="256DC845" w14:textId="77777777" w:rsidTr="003F221E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5B7C8C" w:rsidRPr="005903CA" w:rsidRDefault="005B7C8C" w:rsidP="005B7C8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54925" w14:textId="77777777" w:rsidR="005B7C8C" w:rsidRPr="005903CA" w:rsidRDefault="005B7C8C" w:rsidP="005B7C8C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6665" w:type="dxa"/>
                  <w:vAlign w:val="center"/>
                </w:tcPr>
                <w:p w14:paraId="47731808" w14:textId="6EB9173A" w:rsidR="005B7C8C" w:rsidRPr="009214B7" w:rsidRDefault="005B7C8C" w:rsidP="005B7C8C">
                  <w:pPr>
                    <w:pStyle w:val="TableParagraph"/>
                    <w:spacing w:line="220" w:lineRule="exact"/>
                    <w:ind w:left="115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F30E5">
                    <w:rPr>
                      <w:sz w:val="24"/>
                      <w:szCs w:val="24"/>
                      <w:lang w:eastAsia="tr-TR"/>
                    </w:rPr>
                    <w:t>Küreselleşme, Küreselcilik ve Uluslararası İletişim</w:t>
                  </w:r>
                </w:p>
              </w:tc>
            </w:tr>
            <w:tr w:rsidR="005B7C8C" w:rsidRPr="005903CA" w14:paraId="0B7704DD" w14:textId="77777777" w:rsidTr="003F221E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5B7C8C" w:rsidRPr="005903CA" w:rsidRDefault="005B7C8C" w:rsidP="005B7C8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23257" w14:textId="77777777" w:rsidR="005B7C8C" w:rsidRPr="005903CA" w:rsidRDefault="005B7C8C" w:rsidP="005B7C8C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6665" w:type="dxa"/>
                  <w:vAlign w:val="center"/>
                </w:tcPr>
                <w:p w14:paraId="07B37AB4" w14:textId="65734EDE" w:rsidR="005B7C8C" w:rsidRPr="009214B7" w:rsidRDefault="005B7C8C" w:rsidP="005B7C8C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BF30E5">
                    <w:rPr>
                      <w:sz w:val="24"/>
                      <w:szCs w:val="24"/>
                      <w:lang w:eastAsia="tr-TR"/>
                    </w:rPr>
                    <w:t>Kültürel Emperyalizm ve Uluslararası İletişim</w:t>
                  </w:r>
                </w:p>
              </w:tc>
            </w:tr>
            <w:tr w:rsidR="005B7C8C" w:rsidRPr="005903CA" w14:paraId="0770B63C" w14:textId="77777777" w:rsidTr="003F221E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5B7C8C" w:rsidRPr="005903CA" w:rsidRDefault="005B7C8C" w:rsidP="005B7C8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E964" w14:textId="77777777" w:rsidR="005B7C8C" w:rsidRPr="005903CA" w:rsidRDefault="005B7C8C" w:rsidP="005B7C8C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6665" w:type="dxa"/>
                  <w:vAlign w:val="center"/>
                </w:tcPr>
                <w:p w14:paraId="240FA66F" w14:textId="52271AE5" w:rsidR="005B7C8C" w:rsidRPr="009214B7" w:rsidRDefault="005B7C8C" w:rsidP="005B7C8C">
                  <w:pPr>
                    <w:pStyle w:val="TableParagraph"/>
                    <w:spacing w:line="220" w:lineRule="exact"/>
                    <w:ind w:left="115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BF30E5">
                    <w:rPr>
                      <w:sz w:val="24"/>
                      <w:szCs w:val="24"/>
                      <w:lang w:eastAsia="tr-TR"/>
                    </w:rPr>
                    <w:t>Ulusal Kimlik ve Uluslar Ötesi Kimlik Oluşumunda Uluslararası İletişim Etkisi</w:t>
                  </w:r>
                </w:p>
              </w:tc>
            </w:tr>
            <w:tr w:rsidR="005B7C8C" w:rsidRPr="005903CA" w14:paraId="44A4A87C" w14:textId="77777777" w:rsidTr="003F221E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5B7C8C" w:rsidRPr="005903CA" w:rsidRDefault="005B7C8C" w:rsidP="005B7C8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7E8DB" w14:textId="77777777" w:rsidR="005B7C8C" w:rsidRPr="005903CA" w:rsidRDefault="005B7C8C" w:rsidP="005B7C8C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6665" w:type="dxa"/>
                  <w:vAlign w:val="center"/>
                </w:tcPr>
                <w:p w14:paraId="04D042F0" w14:textId="40586F00" w:rsidR="005B7C8C" w:rsidRPr="009214B7" w:rsidRDefault="005B7C8C" w:rsidP="005B7C8C">
                  <w:pPr>
                    <w:pStyle w:val="TableParagraph"/>
                    <w:spacing w:line="223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BF30E5">
                    <w:rPr>
                      <w:sz w:val="24"/>
                      <w:szCs w:val="24"/>
                      <w:lang w:eastAsia="tr-TR"/>
                    </w:rPr>
                    <w:t>Uluslararası İletişimde Özgürlük ve İnsan Hakları</w:t>
                  </w:r>
                </w:p>
              </w:tc>
            </w:tr>
            <w:tr w:rsidR="005B7C8C" w:rsidRPr="005903CA" w14:paraId="265B3D43" w14:textId="77777777" w:rsidTr="003F221E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5B7C8C" w:rsidRPr="005903CA" w:rsidRDefault="005B7C8C" w:rsidP="005B7C8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1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524E2" w14:textId="77777777" w:rsidR="005B7C8C" w:rsidRPr="005903CA" w:rsidRDefault="005B7C8C" w:rsidP="005B7C8C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6665" w:type="dxa"/>
                  <w:vAlign w:val="center"/>
                </w:tcPr>
                <w:p w14:paraId="6D8870C6" w14:textId="786A1A86" w:rsidR="005B7C8C" w:rsidRPr="009214B7" w:rsidRDefault="005B7C8C" w:rsidP="005B7C8C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BF30E5">
                    <w:rPr>
                      <w:sz w:val="24"/>
                      <w:szCs w:val="24"/>
                      <w:lang w:eastAsia="tr-TR"/>
                    </w:rPr>
                    <w:t>Uluslararası İletişim aracı olarak Sosyal Medyanın Yeni Dünya Düzeninde Rolü</w:t>
                  </w:r>
                </w:p>
              </w:tc>
            </w:tr>
            <w:tr w:rsidR="008903AB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8903AB" w:rsidRPr="005903CA" w:rsidRDefault="008903AB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5903CA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5903CA" w:rsidRPr="005903CA" w:rsidRDefault="005903CA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5903CA" w:rsidRPr="005903CA" w:rsidRDefault="005903CA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5903CA" w:rsidRPr="005903CA" w:rsidRDefault="005903CA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3DEE5285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45109451" w14:textId="23CB00E7" w:rsid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VİZE: 40</w:t>
                  </w:r>
                </w:p>
                <w:p w14:paraId="0A48F4AA" w14:textId="77777777" w:rsidR="00E5389F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FİNAL: 60</w:t>
                  </w:r>
                </w:p>
                <w:p w14:paraId="2B045335" w14:textId="36854163" w:rsidR="00E5389F" w:rsidRPr="005903CA" w:rsidRDefault="00E5389F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5903CA" w:rsidRPr="005903CA" w14:paraId="5059C06E" w14:textId="77777777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0B18CB9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670732A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52FF09E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D2C595C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96CE1DB" w14:textId="77777777" w:rsidR="005903CA" w:rsidRPr="005903CA" w:rsidRDefault="005903CA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14:paraId="71217AAD" w14:textId="77777777" w:rsidR="005903CA" w:rsidRPr="005903CA" w:rsidRDefault="005903CA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9B7E710" w14:textId="004DE26F" w:rsidR="00D737BE" w:rsidRDefault="00D737BE" w:rsidP="00D737BE">
                  <w:pPr>
                    <w:pStyle w:val="TableParagraph"/>
                    <w:numPr>
                      <w:ilvl w:val="0"/>
                      <w:numId w:val="4"/>
                    </w:numPr>
                    <w:spacing w:line="228" w:lineRule="exact"/>
                    <w:rPr>
                      <w:sz w:val="24"/>
                      <w:szCs w:val="24"/>
                      <w:lang w:val="tr-TR"/>
                    </w:rPr>
                  </w:pPr>
                  <w:r w:rsidRPr="00D737BE">
                    <w:rPr>
                      <w:sz w:val="24"/>
                      <w:szCs w:val="24"/>
                      <w:lang w:val="tr-TR"/>
                    </w:rPr>
                    <w:t>İnceoğlu Y. (2004). Uluslararası Medya. İstanbul: Der Yayınları</w:t>
                  </w:r>
                  <w:r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  <w:p w14:paraId="46F47F03" w14:textId="77777777" w:rsidR="00D737BE" w:rsidRPr="00D737BE" w:rsidRDefault="00D737BE" w:rsidP="00D737BE">
                  <w:pPr>
                    <w:pStyle w:val="TableParagraph"/>
                    <w:spacing w:line="228" w:lineRule="exact"/>
                    <w:ind w:left="837"/>
                    <w:rPr>
                      <w:sz w:val="24"/>
                      <w:szCs w:val="24"/>
                      <w:lang w:val="tr-TR"/>
                    </w:rPr>
                  </w:pPr>
                </w:p>
                <w:p w14:paraId="4831BC7D" w14:textId="2CB962E5" w:rsidR="00D737BE" w:rsidRDefault="00D737BE" w:rsidP="00D737BE">
                  <w:pPr>
                    <w:pStyle w:val="TableParagraph"/>
                    <w:numPr>
                      <w:ilvl w:val="0"/>
                      <w:numId w:val="4"/>
                    </w:numPr>
                    <w:spacing w:line="228" w:lineRule="exact"/>
                    <w:rPr>
                      <w:sz w:val="24"/>
                      <w:szCs w:val="24"/>
                      <w:lang w:val="tr-TR"/>
                    </w:rPr>
                  </w:pPr>
                  <w:r w:rsidRPr="00D737BE">
                    <w:rPr>
                      <w:sz w:val="24"/>
                      <w:szCs w:val="24"/>
                      <w:lang w:val="tr-TR"/>
                    </w:rPr>
                    <w:t>Bülbül, Rıdvan (2002). Uluslararası İletişim, 3. Baskı, Ankara: Nobel Akademik Yayın.</w:t>
                  </w:r>
                </w:p>
                <w:p w14:paraId="11EE12F0" w14:textId="77777777" w:rsidR="00D737BE" w:rsidRDefault="00D737BE" w:rsidP="00D737BE">
                  <w:pPr>
                    <w:pStyle w:val="ListeParagraf"/>
                    <w:rPr>
                      <w:sz w:val="24"/>
                      <w:szCs w:val="24"/>
                      <w:lang w:val="tr-TR"/>
                    </w:rPr>
                  </w:pPr>
                </w:p>
                <w:p w14:paraId="2C6C432C" w14:textId="50D30082" w:rsidR="005903CA" w:rsidRPr="005903CA" w:rsidRDefault="00D737BE" w:rsidP="00D737BE">
                  <w:pPr>
                    <w:pStyle w:val="TableParagraph"/>
                    <w:numPr>
                      <w:ilvl w:val="0"/>
                      <w:numId w:val="4"/>
                    </w:numPr>
                    <w:spacing w:line="228" w:lineRule="exact"/>
                    <w:rPr>
                      <w:sz w:val="20"/>
                      <w:lang w:val="tr-TR"/>
                    </w:rPr>
                  </w:pPr>
                  <w:r w:rsidRPr="00D737BE">
                    <w:rPr>
                      <w:sz w:val="24"/>
                      <w:szCs w:val="24"/>
                      <w:lang w:val="tr-TR"/>
                    </w:rPr>
                    <w:t>Vural, Sacide (2018). Uluslararası İletişim Ve Küreselleşme, e-yayın: Dönüşen Dünyada İletişim, Kıbrıs.</w:t>
                  </w:r>
                </w:p>
              </w:tc>
            </w:tr>
            <w:tr w:rsidR="005903CA" w:rsidRPr="005903CA" w14:paraId="6B35ADC9" w14:textId="77777777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5903CA" w:rsidRPr="005903CA" w:rsidRDefault="005903CA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5903CA" w:rsidRPr="005903CA" w14:paraId="3EEFEEA2" w14:textId="77777777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0AB9A538" w:rsidR="005903CA" w:rsidRPr="005903CA" w:rsidRDefault="00E5389F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E5389F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9214B7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1FC6D820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2A5E0D35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752D6BF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6A93C808" w:rsidR="009214B7" w:rsidRPr="005903CA" w:rsidRDefault="009214B7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426DCAED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090EAEC8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1353E97A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1530B75A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08F6BCDC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7CB7EA22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369E0C9E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6856E363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685E2C92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7FE0D48C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6F46F432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10130D64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25AFD29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27AF088E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00E7F06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5CFE5777" w:rsidR="009214B7" w:rsidRPr="005903CA" w:rsidRDefault="009214B7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246E44FA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3558FA78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318DAAA8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22D8B970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6F4EBF52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B0EB17D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3DBBD643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6A17979D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2620429F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3EA8866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623929E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46099939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5B5F68F5" w:rsidR="009214B7" w:rsidRPr="005903CA" w:rsidRDefault="009214B7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764A6F05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209201DD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1C5E3642" w:rsidR="009214B7" w:rsidRPr="005903CA" w:rsidRDefault="009214B7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65543394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6A4B980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7114D1AF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46BD11CC" w:rsidR="009214B7" w:rsidRPr="005903CA" w:rsidRDefault="009214B7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5E609640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3A70F89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1AFE269B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231BC90C" w:rsidR="009214B7" w:rsidRPr="005903CA" w:rsidRDefault="009214B7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7BFCA8CC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26E49957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2ADB6291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3D6124D9" w:rsidR="009214B7" w:rsidRPr="005903CA" w:rsidRDefault="009214B7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13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  <w:gridCol w:w="606"/>
              <w:gridCol w:w="606"/>
              <w:gridCol w:w="607"/>
              <w:gridCol w:w="606"/>
              <w:gridCol w:w="607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9214B7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3DD01999" w:rsidR="009214B7" w:rsidRPr="005903CA" w:rsidRDefault="009160C6" w:rsidP="009214B7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  <w:r w:rsidRPr="009160C6">
                    <w:rPr>
                      <w:b/>
                      <w:sz w:val="18"/>
                      <w:lang w:val="tr-TR"/>
                    </w:rPr>
                    <w:t>İLETİŞİM TARİHİ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18374B72" w:rsidR="009214B7" w:rsidRPr="005903CA" w:rsidRDefault="009214B7" w:rsidP="009214B7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1C561C59" w:rsidR="009214B7" w:rsidRPr="005903CA" w:rsidRDefault="009214B7" w:rsidP="009214B7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2E8A4432" w:rsidR="009214B7" w:rsidRPr="005903CA" w:rsidRDefault="009214B7" w:rsidP="009214B7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0966FF0B" w:rsidR="009214B7" w:rsidRPr="005903CA" w:rsidRDefault="009214B7" w:rsidP="009214B7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4F530A68" w:rsidR="009214B7" w:rsidRPr="005903CA" w:rsidRDefault="009214B7" w:rsidP="009214B7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3FC32793" w:rsidR="009214B7" w:rsidRPr="005903CA" w:rsidRDefault="009214B7" w:rsidP="009214B7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3CD20C8B" w:rsidR="009214B7" w:rsidRPr="005903CA" w:rsidRDefault="009214B7" w:rsidP="009214B7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6137F7AD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3B25971E" w:rsidR="009214B7" w:rsidRPr="005903CA" w:rsidRDefault="009214B7" w:rsidP="009214B7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2C2329A0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5C009CCA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1E8BDE08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76D19AEA" w:rsidR="009214B7" w:rsidRPr="005903CA" w:rsidRDefault="009214B7" w:rsidP="009214B7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6231042F" w:rsidR="009214B7" w:rsidRPr="005903CA" w:rsidRDefault="009214B7" w:rsidP="009214B7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0D7A5E9C" w:rsidR="009214B7" w:rsidRPr="005903CA" w:rsidRDefault="009214B7" w:rsidP="009214B7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307C5" w14:textId="77777777" w:rsidR="00CE0D4B" w:rsidRDefault="00CE0D4B" w:rsidP="002B2BC7">
      <w:r>
        <w:separator/>
      </w:r>
    </w:p>
  </w:endnote>
  <w:endnote w:type="continuationSeparator" w:id="0">
    <w:p w14:paraId="27D76236" w14:textId="77777777" w:rsidR="00CE0D4B" w:rsidRDefault="00CE0D4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AC81" w14:textId="77777777" w:rsidR="00CE0D4B" w:rsidRDefault="00CE0D4B" w:rsidP="002B2BC7">
      <w:r>
        <w:separator/>
      </w:r>
    </w:p>
  </w:footnote>
  <w:footnote w:type="continuationSeparator" w:id="0">
    <w:p w14:paraId="083F3D3B" w14:textId="77777777" w:rsidR="00CE0D4B" w:rsidRDefault="00CE0D4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77777777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06B7D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C06B7D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E316" w14:textId="77777777" w:rsidR="00BF67A2" w:rsidRDefault="00BF67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5051D"/>
    <w:multiLevelType w:val="hybridMultilevel"/>
    <w:tmpl w:val="B25C00F0"/>
    <w:lvl w:ilvl="0" w:tplc="041F000B">
      <w:start w:val="1"/>
      <w:numFmt w:val="bullet"/>
      <w:lvlText w:val=""/>
      <w:lvlJc w:val="left"/>
      <w:pPr>
        <w:ind w:left="7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" w15:restartNumberingAfterBreak="0">
    <w:nsid w:val="615A7D52"/>
    <w:multiLevelType w:val="hybridMultilevel"/>
    <w:tmpl w:val="107840C6"/>
    <w:lvl w:ilvl="0" w:tplc="041F000B">
      <w:start w:val="1"/>
      <w:numFmt w:val="bullet"/>
      <w:lvlText w:val=""/>
      <w:lvlJc w:val="left"/>
      <w:pPr>
        <w:ind w:left="7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65193C4B"/>
    <w:multiLevelType w:val="hybridMultilevel"/>
    <w:tmpl w:val="758E2AD4"/>
    <w:lvl w:ilvl="0" w:tplc="041F000B">
      <w:start w:val="1"/>
      <w:numFmt w:val="bullet"/>
      <w:lvlText w:val=""/>
      <w:lvlJc w:val="left"/>
      <w:pPr>
        <w:ind w:left="83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 w15:restartNumberingAfterBreak="0">
    <w:nsid w:val="73D05028"/>
    <w:multiLevelType w:val="hybridMultilevel"/>
    <w:tmpl w:val="A9B2C1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D14"/>
    <w:rsid w:val="000117F2"/>
    <w:rsid w:val="00016C85"/>
    <w:rsid w:val="00063B2C"/>
    <w:rsid w:val="000756BA"/>
    <w:rsid w:val="000E7F62"/>
    <w:rsid w:val="001725C7"/>
    <w:rsid w:val="00197A6A"/>
    <w:rsid w:val="001A4BA0"/>
    <w:rsid w:val="001D7A35"/>
    <w:rsid w:val="00221021"/>
    <w:rsid w:val="002752C1"/>
    <w:rsid w:val="0027636C"/>
    <w:rsid w:val="002B2BC7"/>
    <w:rsid w:val="002C519C"/>
    <w:rsid w:val="002E7116"/>
    <w:rsid w:val="003170FC"/>
    <w:rsid w:val="00336AEB"/>
    <w:rsid w:val="00386DF4"/>
    <w:rsid w:val="003928B5"/>
    <w:rsid w:val="003C0540"/>
    <w:rsid w:val="003E2791"/>
    <w:rsid w:val="003F221E"/>
    <w:rsid w:val="00407A6D"/>
    <w:rsid w:val="00412C4C"/>
    <w:rsid w:val="0042577E"/>
    <w:rsid w:val="00513129"/>
    <w:rsid w:val="0052460A"/>
    <w:rsid w:val="0058377F"/>
    <w:rsid w:val="005903CA"/>
    <w:rsid w:val="005B7C8C"/>
    <w:rsid w:val="005D5A18"/>
    <w:rsid w:val="00617749"/>
    <w:rsid w:val="006722E8"/>
    <w:rsid w:val="0067256B"/>
    <w:rsid w:val="00692AD9"/>
    <w:rsid w:val="006934C2"/>
    <w:rsid w:val="006B096A"/>
    <w:rsid w:val="00745301"/>
    <w:rsid w:val="007479E4"/>
    <w:rsid w:val="00747EAF"/>
    <w:rsid w:val="00775EF7"/>
    <w:rsid w:val="007A491B"/>
    <w:rsid w:val="00806EC0"/>
    <w:rsid w:val="008323BE"/>
    <w:rsid w:val="00873AE1"/>
    <w:rsid w:val="00885900"/>
    <w:rsid w:val="008903AB"/>
    <w:rsid w:val="008D0A36"/>
    <w:rsid w:val="009160C6"/>
    <w:rsid w:val="009214B7"/>
    <w:rsid w:val="0092731F"/>
    <w:rsid w:val="0099454D"/>
    <w:rsid w:val="00995478"/>
    <w:rsid w:val="009E0FD7"/>
    <w:rsid w:val="00A866F1"/>
    <w:rsid w:val="00AC3375"/>
    <w:rsid w:val="00AF6380"/>
    <w:rsid w:val="00B02952"/>
    <w:rsid w:val="00B26E7D"/>
    <w:rsid w:val="00B31A6E"/>
    <w:rsid w:val="00B45D14"/>
    <w:rsid w:val="00BA541E"/>
    <w:rsid w:val="00BC36FA"/>
    <w:rsid w:val="00BF67A2"/>
    <w:rsid w:val="00C06B7D"/>
    <w:rsid w:val="00C41349"/>
    <w:rsid w:val="00C56FEF"/>
    <w:rsid w:val="00C904E7"/>
    <w:rsid w:val="00CC3656"/>
    <w:rsid w:val="00CE0D4B"/>
    <w:rsid w:val="00D425A6"/>
    <w:rsid w:val="00D737BE"/>
    <w:rsid w:val="00DC29D5"/>
    <w:rsid w:val="00DE2521"/>
    <w:rsid w:val="00DF6798"/>
    <w:rsid w:val="00E17654"/>
    <w:rsid w:val="00E26F08"/>
    <w:rsid w:val="00E5389F"/>
    <w:rsid w:val="00E5606A"/>
    <w:rsid w:val="00EC186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D6F83"/>
  <w15:docId w15:val="{2BF72F95-06E1-4C7D-B59F-CFE0BBF7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D73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F63D-A046-42DE-880D-CC3E360F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Devrim Ozkan</cp:lastModifiedBy>
  <cp:revision>10</cp:revision>
  <cp:lastPrinted>2021-04-08T05:58:00Z</cp:lastPrinted>
  <dcterms:created xsi:type="dcterms:W3CDTF">2022-01-28T08:42:00Z</dcterms:created>
  <dcterms:modified xsi:type="dcterms:W3CDTF">2022-02-01T09:07:00Z</dcterms:modified>
</cp:coreProperties>
</file>