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61" w:rsidRDefault="00AF1D61" w:rsidP="00AF1D61">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Harran Üniversitesi</w:t>
      </w:r>
    </w:p>
    <w:p w:rsidR="00AF1D61" w:rsidRDefault="00AF1D61" w:rsidP="00AF1D61">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Türk Dünyası Araştırma Kulübü Tüzüğü</w:t>
      </w:r>
    </w:p>
    <w:p w:rsidR="00AF1D61" w:rsidRDefault="00AF1D61" w:rsidP="00AF1D61">
      <w:pPr>
        <w:widowControl w:val="0"/>
        <w:autoSpaceDE w:val="0"/>
        <w:autoSpaceDN w:val="0"/>
        <w:adjustRightInd w:val="0"/>
        <w:jc w:val="both"/>
        <w:rPr>
          <w:sz w:val="24"/>
        </w:rPr>
      </w:pPr>
      <w:r>
        <w:rPr>
          <w:b/>
          <w:bCs/>
          <w:sz w:val="24"/>
          <w:szCs w:val="24"/>
        </w:rPr>
        <w:t xml:space="preserve">                                                         </w:t>
      </w:r>
    </w:p>
    <w:p w:rsidR="00AF1D61" w:rsidRDefault="00AF1D61" w:rsidP="00AF1D61">
      <w:pPr>
        <w:widowControl w:val="0"/>
        <w:autoSpaceDE w:val="0"/>
        <w:autoSpaceDN w:val="0"/>
        <w:adjustRightInd w:val="0"/>
        <w:ind w:left="708" w:firstLine="708"/>
        <w:rPr>
          <w:b/>
          <w:bCs/>
          <w:sz w:val="24"/>
          <w:szCs w:val="24"/>
        </w:rPr>
      </w:pPr>
      <w:r>
        <w:rPr>
          <w:b/>
          <w:bCs/>
          <w:sz w:val="24"/>
          <w:szCs w:val="24"/>
        </w:rPr>
        <w:t xml:space="preserve">                                  B</w:t>
      </w:r>
      <w:r>
        <w:rPr>
          <w:rFonts w:eastAsia="Verdana,Bold"/>
          <w:b/>
          <w:bCs/>
          <w:sz w:val="24"/>
          <w:szCs w:val="24"/>
        </w:rPr>
        <w:t>İ</w:t>
      </w:r>
      <w:r>
        <w:rPr>
          <w:b/>
          <w:bCs/>
          <w:sz w:val="24"/>
          <w:szCs w:val="24"/>
        </w:rPr>
        <w:t>R</w:t>
      </w:r>
      <w:r>
        <w:rPr>
          <w:rFonts w:eastAsia="Verdana,Bold"/>
          <w:b/>
          <w:bCs/>
          <w:sz w:val="24"/>
          <w:szCs w:val="24"/>
        </w:rPr>
        <w:t>İ</w:t>
      </w:r>
      <w:r>
        <w:rPr>
          <w:b/>
          <w:bCs/>
          <w:sz w:val="24"/>
          <w:szCs w:val="24"/>
        </w:rPr>
        <w:t>NC</w:t>
      </w:r>
      <w:r>
        <w:rPr>
          <w:rFonts w:eastAsia="Verdana,Bold"/>
          <w:b/>
          <w:bCs/>
          <w:sz w:val="24"/>
          <w:szCs w:val="24"/>
        </w:rPr>
        <w:t xml:space="preserve">İ </w:t>
      </w:r>
      <w:r>
        <w:rPr>
          <w:b/>
          <w:bCs/>
          <w:sz w:val="24"/>
          <w:szCs w:val="24"/>
        </w:rPr>
        <w:t>BÖLÜM</w:t>
      </w:r>
    </w:p>
    <w:p w:rsidR="00AF1D61" w:rsidRDefault="00AF1D61" w:rsidP="00AF1D61">
      <w:pPr>
        <w:widowControl w:val="0"/>
        <w:autoSpaceDE w:val="0"/>
        <w:autoSpaceDN w:val="0"/>
        <w:adjustRightInd w:val="0"/>
        <w:jc w:val="center"/>
        <w:rPr>
          <w:b/>
          <w:bCs/>
          <w:sz w:val="24"/>
          <w:szCs w:val="24"/>
        </w:rPr>
      </w:pPr>
      <w:r>
        <w:rPr>
          <w:b/>
          <w:bCs/>
          <w:sz w:val="24"/>
          <w:szCs w:val="24"/>
        </w:rPr>
        <w:t>Amaç, Kapsam, Dayanak ve Tan</w:t>
      </w:r>
      <w:r>
        <w:rPr>
          <w:rFonts w:eastAsia="Verdana,Bold"/>
          <w:b/>
          <w:bCs/>
          <w:sz w:val="24"/>
          <w:szCs w:val="24"/>
        </w:rPr>
        <w:t>ı</w:t>
      </w:r>
      <w:r>
        <w:rPr>
          <w:b/>
          <w:bCs/>
          <w:sz w:val="24"/>
          <w:szCs w:val="24"/>
        </w:rPr>
        <w:t>mlar</w:t>
      </w:r>
    </w:p>
    <w:p w:rsidR="00AF1D61" w:rsidRDefault="00AF1D61" w:rsidP="00AF1D61">
      <w:pPr>
        <w:pStyle w:val="NormalWeb"/>
        <w:shd w:val="clear" w:color="auto" w:fill="FFFFFF"/>
        <w:spacing w:before="0" w:after="0"/>
        <w:jc w:val="both"/>
        <w:textAlignment w:val="baseline"/>
        <w:rPr>
          <w:szCs w:val="24"/>
          <w:bdr w:val="none" w:sz="0" w:space="0" w:color="auto" w:frame="1"/>
        </w:rPr>
      </w:pPr>
      <w:proofErr w:type="gramStart"/>
      <w:r>
        <w:rPr>
          <w:rStyle w:val="Gl"/>
          <w:color w:val="1C1C1C"/>
          <w:szCs w:val="24"/>
          <w:bdr w:val="none" w:sz="0" w:space="0" w:color="auto" w:frame="1"/>
        </w:rPr>
        <w:t>Amaç</w:t>
      </w:r>
      <w:r>
        <w:rPr>
          <w:szCs w:val="24"/>
          <w:bdr w:val="none" w:sz="0" w:space="0" w:color="auto" w:frame="1"/>
        </w:rPr>
        <w:br/>
      </w:r>
      <w:r>
        <w:rPr>
          <w:b/>
          <w:szCs w:val="24"/>
          <w:bdr w:val="none" w:sz="0" w:space="0" w:color="auto" w:frame="1"/>
        </w:rPr>
        <w:t>Madde 1-</w:t>
      </w:r>
      <w:r>
        <w:rPr>
          <w:szCs w:val="24"/>
          <w:bdr w:val="none" w:sz="0" w:space="0" w:color="auto" w:frame="1"/>
        </w:rPr>
        <w:t xml:space="preserve"> Harran Üniversitesi </w:t>
      </w:r>
      <w:r w:rsidRPr="008B2C39">
        <w:rPr>
          <w:b/>
          <w:szCs w:val="24"/>
          <w:bdr w:val="none" w:sz="0" w:space="0" w:color="auto" w:frame="1"/>
        </w:rPr>
        <w:t>Türk Dünyası Araştırma Kulübü’nün</w:t>
      </w:r>
      <w:r>
        <w:rPr>
          <w:szCs w:val="24"/>
          <w:bdr w:val="none" w:sz="0" w:space="0" w:color="auto" w:frame="1"/>
        </w:rPr>
        <w:t xml:space="preserve"> amacı Türk Tarihinin geçmişten günümüze dek gelişen Türk diline, dinine, mimari, bilim, sanat, müzik vb. değerlerden meydana gelen Türk kültürünü bilimsel temellere dayanarak araştırmak, Türkiye’de meydana gelen politik olayları, toplumsal ve askeri süreçleri ülkemiz ve milletimiz çıkarları çerçevesinde izlemek, tahlil etmektir.</w:t>
      </w:r>
      <w:proofErr w:type="gramEnd"/>
    </w:p>
    <w:p w:rsidR="00AF1D61" w:rsidRDefault="00AF1D61" w:rsidP="00AF1D61">
      <w:pPr>
        <w:pStyle w:val="NormalWeb"/>
        <w:shd w:val="clear" w:color="auto" w:fill="FFFFFF"/>
        <w:spacing w:before="0" w:after="0"/>
        <w:jc w:val="both"/>
        <w:textAlignment w:val="baseline"/>
        <w:rPr>
          <w:b/>
          <w:bCs/>
          <w:szCs w:val="24"/>
        </w:rPr>
      </w:pPr>
    </w:p>
    <w:p w:rsidR="00AF1D61" w:rsidRDefault="00AF1D61" w:rsidP="00AF1D61">
      <w:pPr>
        <w:pStyle w:val="NormalWeb"/>
        <w:shd w:val="clear" w:color="auto" w:fill="FFFFFF"/>
        <w:spacing w:before="0" w:after="0"/>
        <w:jc w:val="both"/>
        <w:textAlignment w:val="baseline"/>
        <w:rPr>
          <w:b/>
          <w:bCs/>
          <w:szCs w:val="24"/>
        </w:rPr>
      </w:pPr>
      <w:r>
        <w:rPr>
          <w:b/>
          <w:bCs/>
          <w:szCs w:val="24"/>
        </w:rPr>
        <w:t>Kapsam</w:t>
      </w:r>
    </w:p>
    <w:p w:rsidR="00AC68C4" w:rsidRPr="00D51291" w:rsidRDefault="00AF1D61" w:rsidP="00AC68C4">
      <w:pPr>
        <w:pStyle w:val="NormalWeb"/>
        <w:shd w:val="clear" w:color="auto" w:fill="FFFFFF"/>
        <w:spacing w:before="0" w:after="0"/>
        <w:jc w:val="both"/>
        <w:textAlignment w:val="baseline"/>
        <w:rPr>
          <w:szCs w:val="24"/>
          <w:bdr w:val="none" w:sz="0" w:space="0" w:color="auto" w:frame="1"/>
        </w:rPr>
      </w:pPr>
      <w:r>
        <w:rPr>
          <w:b/>
          <w:bCs/>
          <w:szCs w:val="24"/>
        </w:rPr>
        <w:t xml:space="preserve">Madde 2- </w:t>
      </w:r>
      <w:r w:rsidR="00AC68C4">
        <w:rPr>
          <w:szCs w:val="24"/>
        </w:rPr>
        <w:t xml:space="preserve">Bu Tüzük, Harran Üniversitesi </w:t>
      </w:r>
      <w:r w:rsidR="00AC68C4">
        <w:rPr>
          <w:rStyle w:val="Gl"/>
          <w:szCs w:val="24"/>
          <w:bdr w:val="none" w:sz="0" w:space="0" w:color="auto" w:frame="1"/>
        </w:rPr>
        <w:t>Türk Dünyası Araştırma</w:t>
      </w:r>
      <w:r w:rsidR="00AC68C4">
        <w:rPr>
          <w:szCs w:val="24"/>
        </w:rPr>
        <w:t xml:space="preserve"> kulübünün </w:t>
      </w:r>
      <w:r w:rsidR="00AC68C4" w:rsidRPr="00D51291">
        <w:rPr>
          <w:szCs w:val="24"/>
        </w:rPr>
        <w:t xml:space="preserve">bilimsel, sosyal, kültürel </w:t>
      </w:r>
      <w:r w:rsidR="00AC68C4">
        <w:rPr>
          <w:szCs w:val="24"/>
        </w:rPr>
        <w:t>vb.</w:t>
      </w:r>
      <w:r w:rsidR="00AC68C4" w:rsidRPr="00D51291">
        <w:rPr>
          <w:szCs w:val="24"/>
        </w:rPr>
        <w:t xml:space="preserve"> alanlarında yapacakları etkinliklerin ve diğer çalışmaların düzenlenip yürütülmesiyle ilgili usul ve esasları kapsar.</w:t>
      </w:r>
    </w:p>
    <w:p w:rsidR="00AC68C4" w:rsidRDefault="00AC68C4" w:rsidP="00AF1D61">
      <w:pPr>
        <w:pStyle w:val="NormalWeb"/>
        <w:shd w:val="clear" w:color="auto" w:fill="FFFFFF"/>
        <w:spacing w:before="0" w:after="0"/>
        <w:jc w:val="both"/>
        <w:textAlignment w:val="baseline"/>
        <w:rPr>
          <w:szCs w:val="24"/>
          <w:bdr w:val="none" w:sz="0" w:space="0" w:color="auto" w:frame="1"/>
        </w:rPr>
      </w:pPr>
    </w:p>
    <w:p w:rsidR="00AF1D61" w:rsidRDefault="00AF1D61" w:rsidP="00AF1D61">
      <w:pPr>
        <w:pStyle w:val="NormalWeb"/>
        <w:shd w:val="clear" w:color="auto" w:fill="FFFFFF"/>
        <w:spacing w:before="0" w:after="0"/>
        <w:jc w:val="both"/>
        <w:textAlignment w:val="baseline"/>
        <w:rPr>
          <w:szCs w:val="24"/>
          <w:bdr w:val="none" w:sz="0" w:space="0" w:color="auto" w:frame="1"/>
        </w:rPr>
      </w:pPr>
    </w:p>
    <w:p w:rsidR="00AF1D61" w:rsidRDefault="00AF1D61" w:rsidP="00AF1D61">
      <w:pPr>
        <w:widowControl w:val="0"/>
        <w:autoSpaceDE w:val="0"/>
        <w:autoSpaceDN w:val="0"/>
        <w:adjustRightInd w:val="0"/>
        <w:jc w:val="both"/>
        <w:rPr>
          <w:b/>
          <w:bCs/>
          <w:sz w:val="24"/>
          <w:szCs w:val="24"/>
        </w:rPr>
      </w:pPr>
      <w:r>
        <w:rPr>
          <w:b/>
          <w:bCs/>
          <w:sz w:val="24"/>
          <w:szCs w:val="24"/>
        </w:rPr>
        <w:t>Dayanak</w:t>
      </w:r>
    </w:p>
    <w:p w:rsidR="00AF1D61" w:rsidRDefault="00AF1D61" w:rsidP="00AF1D61">
      <w:pPr>
        <w:widowControl w:val="0"/>
        <w:autoSpaceDE w:val="0"/>
        <w:autoSpaceDN w:val="0"/>
        <w:adjustRightInd w:val="0"/>
        <w:jc w:val="both"/>
        <w:rPr>
          <w:sz w:val="24"/>
          <w:szCs w:val="24"/>
        </w:rPr>
      </w:pPr>
      <w:r>
        <w:rPr>
          <w:b/>
          <w:bCs/>
          <w:sz w:val="24"/>
          <w:szCs w:val="24"/>
        </w:rPr>
        <w:t xml:space="preserve">Madde 3- </w:t>
      </w:r>
      <w:r>
        <w:rPr>
          <w:sz w:val="24"/>
          <w:szCs w:val="24"/>
        </w:rPr>
        <w:t>Bu tüzük, 2547 Sayılı Yükseköğretim Kanununun 46. ve 47. Maddeleri ile Harran Üniversitesi Kültürel ve Sosyal Faaliyetler Yönergesine dayanılarak hazırlanmıştır.</w:t>
      </w:r>
    </w:p>
    <w:p w:rsidR="00AF1D61" w:rsidRDefault="00AF1D61" w:rsidP="00AF1D61">
      <w:pPr>
        <w:widowControl w:val="0"/>
        <w:autoSpaceDE w:val="0"/>
        <w:autoSpaceDN w:val="0"/>
        <w:adjustRightInd w:val="0"/>
        <w:jc w:val="both"/>
        <w:rPr>
          <w:b/>
          <w:bCs/>
          <w:sz w:val="24"/>
          <w:szCs w:val="24"/>
        </w:rPr>
      </w:pPr>
    </w:p>
    <w:p w:rsidR="00AF1D61" w:rsidRDefault="00AF1D61" w:rsidP="00AF1D61">
      <w:pPr>
        <w:widowControl w:val="0"/>
        <w:autoSpaceDE w:val="0"/>
        <w:autoSpaceDN w:val="0"/>
        <w:adjustRightInd w:val="0"/>
        <w:jc w:val="both"/>
        <w:rPr>
          <w:b/>
          <w:bCs/>
          <w:sz w:val="24"/>
          <w:szCs w:val="24"/>
        </w:rPr>
      </w:pPr>
      <w:r>
        <w:rPr>
          <w:b/>
          <w:bCs/>
          <w:sz w:val="24"/>
          <w:szCs w:val="24"/>
        </w:rPr>
        <w:t>Tanımlar</w:t>
      </w:r>
    </w:p>
    <w:p w:rsidR="00AF1D61" w:rsidRDefault="00AF1D61" w:rsidP="00AF1D61">
      <w:pPr>
        <w:widowControl w:val="0"/>
        <w:autoSpaceDE w:val="0"/>
        <w:autoSpaceDN w:val="0"/>
        <w:adjustRightInd w:val="0"/>
        <w:jc w:val="both"/>
        <w:rPr>
          <w:b/>
          <w:bCs/>
          <w:sz w:val="24"/>
          <w:szCs w:val="24"/>
        </w:rPr>
      </w:pPr>
    </w:p>
    <w:p w:rsidR="00AF1D61" w:rsidRDefault="00AF1D61" w:rsidP="00AF1D61">
      <w:pPr>
        <w:pStyle w:val="Style11"/>
        <w:widowControl/>
        <w:spacing w:before="14" w:line="264" w:lineRule="exact"/>
        <w:ind w:right="-1"/>
        <w:rPr>
          <w:rStyle w:val="FontStyle15"/>
        </w:rPr>
      </w:pPr>
      <w:r>
        <w:rPr>
          <w:rStyle w:val="FontStyle15"/>
        </w:rPr>
        <w:t xml:space="preserve">Madde </w:t>
      </w:r>
      <w:r>
        <w:rPr>
          <w:rStyle w:val="FontStyle14"/>
          <w:b/>
        </w:rPr>
        <w:t>4-</w:t>
      </w:r>
      <w:r>
        <w:rPr>
          <w:rStyle w:val="FontStyle14"/>
        </w:rPr>
        <w:t xml:space="preserve"> </w:t>
      </w:r>
      <w:r>
        <w:rPr>
          <w:rStyle w:val="FontStyle15"/>
        </w:rPr>
        <w:t>Bu tüzükte geçen;</w:t>
      </w:r>
    </w:p>
    <w:p w:rsidR="00AF1D61" w:rsidRDefault="00AF1D61" w:rsidP="00AF1D61">
      <w:pPr>
        <w:pStyle w:val="Style8"/>
        <w:widowControl/>
        <w:numPr>
          <w:ilvl w:val="0"/>
          <w:numId w:val="1"/>
        </w:numPr>
        <w:tabs>
          <w:tab w:val="left" w:pos="1373"/>
        </w:tabs>
        <w:ind w:right="-1"/>
        <w:jc w:val="left"/>
        <w:rPr>
          <w:rStyle w:val="FontStyle15"/>
        </w:rPr>
      </w:pPr>
      <w:r>
        <w:rPr>
          <w:rStyle w:val="FontStyle15"/>
        </w:rPr>
        <w:t xml:space="preserve">Üniversite: </w:t>
      </w:r>
      <w:r>
        <w:rPr>
          <w:rStyle w:val="FontStyle14"/>
        </w:rPr>
        <w:t>Harran Üniversitesi'ni,</w:t>
      </w:r>
    </w:p>
    <w:p w:rsidR="00AF1D61" w:rsidRDefault="00AF1D61" w:rsidP="00AF1D61">
      <w:pPr>
        <w:pStyle w:val="Style8"/>
        <w:widowControl/>
        <w:numPr>
          <w:ilvl w:val="0"/>
          <w:numId w:val="1"/>
        </w:numPr>
        <w:tabs>
          <w:tab w:val="left" w:pos="1373"/>
        </w:tabs>
        <w:spacing w:before="10"/>
        <w:ind w:right="-1"/>
        <w:jc w:val="left"/>
        <w:rPr>
          <w:rStyle w:val="FontStyle14"/>
        </w:rPr>
      </w:pPr>
      <w:r>
        <w:rPr>
          <w:rStyle w:val="FontStyle14"/>
          <w:b/>
        </w:rPr>
        <w:t>Rektörlük:</w:t>
      </w:r>
      <w:r>
        <w:rPr>
          <w:rStyle w:val="FontStyle14"/>
        </w:rPr>
        <w:t xml:space="preserve"> Harran Üniversitesi Rektörlüğü'nü, </w:t>
      </w:r>
    </w:p>
    <w:p w:rsidR="00AF1D61" w:rsidRDefault="00AF1D61" w:rsidP="00AF1D61">
      <w:pPr>
        <w:pStyle w:val="Style8"/>
        <w:widowControl/>
        <w:numPr>
          <w:ilvl w:val="0"/>
          <w:numId w:val="1"/>
        </w:numPr>
        <w:tabs>
          <w:tab w:val="left" w:pos="1373"/>
        </w:tabs>
        <w:spacing w:before="10"/>
        <w:ind w:right="-1"/>
        <w:jc w:val="left"/>
      </w:pPr>
      <w:r>
        <w:rPr>
          <w:rStyle w:val="FontStyle15"/>
        </w:rPr>
        <w:t xml:space="preserve">Senato: </w:t>
      </w:r>
      <w:r>
        <w:rPr>
          <w:rStyle w:val="FontStyle14"/>
        </w:rPr>
        <w:t>Harran Üniversitesi Senatosu'nu,</w:t>
      </w:r>
    </w:p>
    <w:p w:rsidR="00AF1D61" w:rsidRDefault="00AF1D61" w:rsidP="00AF1D61">
      <w:pPr>
        <w:pStyle w:val="Style8"/>
        <w:widowControl/>
        <w:numPr>
          <w:ilvl w:val="0"/>
          <w:numId w:val="2"/>
        </w:numPr>
        <w:tabs>
          <w:tab w:val="left" w:pos="1354"/>
        </w:tabs>
        <w:ind w:right="-1"/>
        <w:jc w:val="left"/>
        <w:rPr>
          <w:rStyle w:val="FontStyle15"/>
        </w:rPr>
      </w:pPr>
      <w:r>
        <w:rPr>
          <w:rStyle w:val="FontStyle15"/>
        </w:rPr>
        <w:t xml:space="preserve">SKS Daire Başkanlığı: </w:t>
      </w:r>
      <w:r>
        <w:rPr>
          <w:rStyle w:val="FontStyle14"/>
        </w:rPr>
        <w:t>Harran Üniversitesi Sağlık, Kültür ve Spor daire Başkanlığını,</w:t>
      </w:r>
    </w:p>
    <w:p w:rsidR="00AF1D61" w:rsidRDefault="00AF1D61" w:rsidP="00AF1D61">
      <w:pPr>
        <w:pStyle w:val="Style8"/>
        <w:widowControl/>
        <w:numPr>
          <w:ilvl w:val="0"/>
          <w:numId w:val="2"/>
        </w:numPr>
        <w:tabs>
          <w:tab w:val="left" w:pos="1354"/>
        </w:tabs>
        <w:ind w:right="-1"/>
        <w:jc w:val="left"/>
        <w:rPr>
          <w:rStyle w:val="FontStyle14"/>
        </w:rPr>
      </w:pPr>
      <w:r>
        <w:rPr>
          <w:rStyle w:val="FontStyle15"/>
        </w:rPr>
        <w:t xml:space="preserve">Komisyon Yönetim Kurulu: </w:t>
      </w:r>
      <w:r>
        <w:rPr>
          <w:rStyle w:val="FontStyle14"/>
        </w:rPr>
        <w:t>Kültürel ve Sosyal Faaliyetler Komisyonu Yönetim Kurulu'nu,</w:t>
      </w:r>
    </w:p>
    <w:p w:rsidR="00AF1D61" w:rsidRDefault="00AF1D61" w:rsidP="00AF1D61">
      <w:pPr>
        <w:pStyle w:val="Style8"/>
        <w:widowControl/>
        <w:numPr>
          <w:ilvl w:val="0"/>
          <w:numId w:val="2"/>
        </w:numPr>
        <w:tabs>
          <w:tab w:val="left" w:pos="1354"/>
        </w:tabs>
        <w:ind w:right="-1"/>
        <w:jc w:val="left"/>
        <w:rPr>
          <w:rStyle w:val="FontStyle15"/>
        </w:rPr>
      </w:pPr>
      <w:r>
        <w:rPr>
          <w:rStyle w:val="FontStyle15"/>
        </w:rPr>
        <w:t xml:space="preserve">Komisyon Koordinatörlüğü: </w:t>
      </w:r>
      <w:r>
        <w:rPr>
          <w:rStyle w:val="FontStyle14"/>
        </w:rPr>
        <w:t>SKS Daire Başkanlığı Kültür Şubesi Müdürlüğü'nü,</w:t>
      </w:r>
    </w:p>
    <w:p w:rsidR="00AF1D61" w:rsidRDefault="00AF1D61" w:rsidP="00AF1D61">
      <w:pPr>
        <w:pStyle w:val="Style5"/>
        <w:widowControl/>
        <w:ind w:right="-1"/>
        <w:jc w:val="left"/>
        <w:rPr>
          <w:rStyle w:val="FontStyle14"/>
        </w:rPr>
      </w:pPr>
      <w:r>
        <w:rPr>
          <w:rStyle w:val="FontStyle15"/>
        </w:rPr>
        <w:t xml:space="preserve">g) Danışman: Türk Dünyası Araştırma </w:t>
      </w:r>
      <w:r>
        <w:rPr>
          <w:rStyle w:val="FontStyle14"/>
          <w:b/>
        </w:rPr>
        <w:t>Kulübü'</w:t>
      </w:r>
      <w:r>
        <w:rPr>
          <w:rStyle w:val="FontStyle14"/>
        </w:rPr>
        <w:t xml:space="preserve"> nün çalışmalarından sorumlu öğretim elemanını ifade eder.</w:t>
      </w:r>
    </w:p>
    <w:p w:rsidR="00AF1D61" w:rsidRDefault="00AF1D61" w:rsidP="00AF1D61">
      <w:pPr>
        <w:pStyle w:val="NormalWeb"/>
        <w:shd w:val="clear" w:color="auto" w:fill="FFFFFF"/>
        <w:spacing w:before="0" w:after="0"/>
        <w:jc w:val="center"/>
        <w:textAlignment w:val="baseline"/>
        <w:rPr>
          <w:b/>
          <w:bCs/>
        </w:rPr>
      </w:pPr>
    </w:p>
    <w:p w:rsidR="00AF1D61" w:rsidRDefault="00AF1D61" w:rsidP="00AF1D61">
      <w:pPr>
        <w:pStyle w:val="NormalWeb"/>
        <w:shd w:val="clear" w:color="auto" w:fill="FFFFFF"/>
        <w:spacing w:before="0" w:after="0"/>
        <w:jc w:val="center"/>
        <w:textAlignment w:val="baseline"/>
        <w:rPr>
          <w:b/>
          <w:bCs/>
        </w:rPr>
      </w:pPr>
      <w:r>
        <w:rPr>
          <w:b/>
          <w:bCs/>
        </w:rPr>
        <w:t>İKİNCİ BÖLÜM</w:t>
      </w:r>
    </w:p>
    <w:p w:rsidR="00AF1D61" w:rsidRDefault="00AF1D61" w:rsidP="00AF1D61">
      <w:pPr>
        <w:pStyle w:val="NormalWeb"/>
        <w:shd w:val="clear" w:color="auto" w:fill="FFFFFF"/>
        <w:spacing w:before="0" w:after="0"/>
        <w:jc w:val="center"/>
        <w:textAlignment w:val="baseline"/>
        <w:rPr>
          <w:b/>
          <w:bCs/>
        </w:rPr>
      </w:pPr>
      <w:r>
        <w:rPr>
          <w:b/>
          <w:bCs/>
        </w:rPr>
        <w:t xml:space="preserve">Kulübün Adı,  Amaçları, Faaliyetleri, Kulübe Üye Olma, Üyeliğin Sona Ermesi </w:t>
      </w:r>
    </w:p>
    <w:p w:rsidR="00AF1D61" w:rsidRDefault="00AF1D61" w:rsidP="00AF1D61">
      <w:pPr>
        <w:pStyle w:val="NormalWeb"/>
        <w:shd w:val="clear" w:color="auto" w:fill="FFFFFF"/>
        <w:spacing w:before="0" w:after="0"/>
        <w:jc w:val="center"/>
        <w:textAlignment w:val="baseline"/>
        <w:rPr>
          <w:b/>
          <w:bCs/>
          <w:szCs w:val="24"/>
          <w:bdr w:val="none" w:sz="0" w:space="0" w:color="auto" w:frame="1"/>
        </w:rPr>
      </w:pPr>
    </w:p>
    <w:p w:rsidR="00AF1D61" w:rsidRDefault="00AF1D61" w:rsidP="00AF1D61">
      <w:pPr>
        <w:pStyle w:val="NormalWeb"/>
        <w:shd w:val="clear" w:color="auto" w:fill="FFFFFF"/>
        <w:spacing w:before="0" w:after="0"/>
        <w:jc w:val="both"/>
        <w:textAlignment w:val="baseline"/>
        <w:rPr>
          <w:b/>
          <w:bCs/>
          <w:szCs w:val="24"/>
        </w:rPr>
      </w:pPr>
      <w:r>
        <w:rPr>
          <w:b/>
          <w:bCs/>
        </w:rPr>
        <w:t>Kulübün adı</w:t>
      </w:r>
    </w:p>
    <w:p w:rsidR="00AF1D61" w:rsidRDefault="00AF1D61" w:rsidP="00AF1D61">
      <w:pPr>
        <w:pStyle w:val="NormalWeb"/>
        <w:shd w:val="clear" w:color="auto" w:fill="FFFFFF"/>
        <w:spacing w:before="0" w:after="0"/>
        <w:jc w:val="both"/>
        <w:textAlignment w:val="baseline"/>
        <w:rPr>
          <w:szCs w:val="24"/>
          <w:bdr w:val="none" w:sz="0" w:space="0" w:color="auto" w:frame="1"/>
        </w:rPr>
      </w:pPr>
      <w:r>
        <w:rPr>
          <w:b/>
          <w:bCs/>
          <w:szCs w:val="24"/>
        </w:rPr>
        <w:t xml:space="preserve">Madde 5- </w:t>
      </w:r>
      <w:r>
        <w:rPr>
          <w:szCs w:val="24"/>
        </w:rPr>
        <w:t>Kulübün adı,</w:t>
      </w:r>
      <w:r>
        <w:rPr>
          <w:b/>
          <w:bCs/>
          <w:szCs w:val="24"/>
        </w:rPr>
        <w:t xml:space="preserve"> </w:t>
      </w:r>
      <w:r>
        <w:rPr>
          <w:bCs/>
          <w:szCs w:val="24"/>
        </w:rPr>
        <w:t>Türk Dünyası Araştırma Kulübü</w:t>
      </w:r>
      <w:r>
        <w:rPr>
          <w:szCs w:val="24"/>
          <w:bdr w:val="none" w:sz="0" w:space="0" w:color="auto" w:frame="1"/>
        </w:rPr>
        <w:t>dür.</w:t>
      </w:r>
    </w:p>
    <w:p w:rsidR="00AF1D61" w:rsidRDefault="00AF1D61" w:rsidP="00AF1D61">
      <w:pPr>
        <w:pStyle w:val="NormalWeb"/>
        <w:shd w:val="clear" w:color="auto" w:fill="FFFFFF"/>
        <w:spacing w:before="0" w:after="0"/>
        <w:jc w:val="both"/>
        <w:textAlignment w:val="baseline"/>
        <w:rPr>
          <w:b/>
          <w:bCs/>
          <w:szCs w:val="24"/>
          <w:bdr w:val="none" w:sz="0" w:space="0" w:color="auto" w:frame="1"/>
        </w:rPr>
      </w:pPr>
    </w:p>
    <w:p w:rsidR="00AF1D61" w:rsidRDefault="00AF1D61" w:rsidP="00AF1D61">
      <w:pPr>
        <w:pStyle w:val="NormalWeb"/>
        <w:shd w:val="clear" w:color="auto" w:fill="FFFFFF"/>
        <w:spacing w:before="0" w:after="0"/>
        <w:jc w:val="both"/>
        <w:textAlignment w:val="baseline"/>
        <w:rPr>
          <w:b/>
          <w:bCs/>
          <w:szCs w:val="24"/>
          <w:bdr w:val="none" w:sz="0" w:space="0" w:color="auto" w:frame="1"/>
        </w:rPr>
      </w:pPr>
      <w:r>
        <w:rPr>
          <w:b/>
          <w:bCs/>
          <w:szCs w:val="24"/>
          <w:bdr w:val="none" w:sz="0" w:space="0" w:color="auto" w:frame="1"/>
        </w:rPr>
        <w:t xml:space="preserve">Kulübün amaçları </w:t>
      </w:r>
    </w:p>
    <w:p w:rsidR="00AF1D61" w:rsidRDefault="00AF1D61" w:rsidP="00AF1D61">
      <w:pPr>
        <w:pStyle w:val="NormalWeb"/>
        <w:shd w:val="clear" w:color="auto" w:fill="FFFFFF"/>
        <w:spacing w:before="0" w:after="0"/>
        <w:jc w:val="both"/>
        <w:textAlignment w:val="baseline"/>
        <w:rPr>
          <w:b/>
          <w:bCs/>
          <w:szCs w:val="24"/>
          <w:bdr w:val="none" w:sz="0" w:space="0" w:color="auto" w:frame="1"/>
        </w:rPr>
      </w:pPr>
    </w:p>
    <w:p w:rsidR="00AF1D61" w:rsidRDefault="00AF1D61" w:rsidP="00AF1D61">
      <w:pPr>
        <w:widowControl w:val="0"/>
        <w:autoSpaceDE w:val="0"/>
        <w:autoSpaceDN w:val="0"/>
        <w:adjustRightInd w:val="0"/>
        <w:jc w:val="both"/>
        <w:rPr>
          <w:sz w:val="24"/>
          <w:szCs w:val="24"/>
          <w:bdr w:val="none" w:sz="0" w:space="0" w:color="auto" w:frame="1"/>
        </w:rPr>
      </w:pPr>
      <w:r>
        <w:rPr>
          <w:b/>
          <w:bCs/>
          <w:sz w:val="24"/>
          <w:szCs w:val="24"/>
        </w:rPr>
        <w:t xml:space="preserve">Madde 6- </w:t>
      </w:r>
      <w:r>
        <w:rPr>
          <w:sz w:val="24"/>
          <w:szCs w:val="24"/>
          <w:bdr w:val="none" w:sz="0" w:space="0" w:color="auto" w:frame="1"/>
        </w:rPr>
        <w:t>Türk Dünyası Araştırma Kulübünün amaçları şunlardır:</w:t>
      </w:r>
    </w:p>
    <w:p w:rsidR="00AF1D61" w:rsidRDefault="00AF1D61" w:rsidP="00AF1D61">
      <w:pPr>
        <w:widowControl w:val="0"/>
        <w:autoSpaceDE w:val="0"/>
        <w:autoSpaceDN w:val="0"/>
        <w:adjustRightInd w:val="0"/>
        <w:jc w:val="both"/>
        <w:rPr>
          <w:sz w:val="24"/>
          <w:szCs w:val="24"/>
          <w:bdr w:val="none" w:sz="0" w:space="0" w:color="auto" w:frame="1"/>
        </w:rPr>
      </w:pPr>
    </w:p>
    <w:p w:rsidR="00AF1D61" w:rsidRDefault="00AF1D61" w:rsidP="00AF1D61">
      <w:pPr>
        <w:pStyle w:val="NormalWeb"/>
        <w:shd w:val="clear" w:color="auto" w:fill="FFFFFF"/>
        <w:spacing w:before="0" w:after="0"/>
        <w:jc w:val="both"/>
        <w:textAlignment w:val="baseline"/>
        <w:rPr>
          <w:szCs w:val="24"/>
          <w:bdr w:val="none" w:sz="0" w:space="0" w:color="auto" w:frame="1"/>
        </w:rPr>
      </w:pPr>
      <w:r>
        <w:rPr>
          <w:b/>
          <w:bCs/>
          <w:szCs w:val="24"/>
          <w:bdr w:val="none" w:sz="0" w:space="0" w:color="auto" w:frame="1"/>
        </w:rPr>
        <w:t xml:space="preserve">a) </w:t>
      </w:r>
      <w:r>
        <w:rPr>
          <w:bCs/>
          <w:szCs w:val="24"/>
          <w:bdr w:val="none" w:sz="0" w:space="0" w:color="auto" w:frame="1"/>
        </w:rPr>
        <w:t xml:space="preserve">Türk dilini </w:t>
      </w:r>
      <w:r>
        <w:rPr>
          <w:szCs w:val="24"/>
          <w:bdr w:val="none" w:sz="0" w:space="0" w:color="auto" w:frame="1"/>
        </w:rPr>
        <w:t xml:space="preserve">bilimsel temellere dayanarak </w:t>
      </w:r>
      <w:bookmarkStart w:id="0" w:name="_GoBack"/>
      <w:bookmarkEnd w:id="0"/>
      <w:r>
        <w:rPr>
          <w:szCs w:val="24"/>
          <w:bdr w:val="none" w:sz="0" w:space="0" w:color="auto" w:frame="1"/>
        </w:rPr>
        <w:t>Türk Dil Kurumu ile beraber tanıtımlar yapmak.</w:t>
      </w:r>
    </w:p>
    <w:p w:rsidR="00AF1D61" w:rsidRDefault="00AF1D61" w:rsidP="00AF1D61">
      <w:pPr>
        <w:pStyle w:val="NormalWeb"/>
        <w:shd w:val="clear" w:color="auto" w:fill="FFFFFF"/>
        <w:spacing w:before="0" w:after="0"/>
        <w:jc w:val="both"/>
        <w:textAlignment w:val="baseline"/>
        <w:rPr>
          <w:szCs w:val="24"/>
          <w:bdr w:val="none" w:sz="0" w:space="0" w:color="auto" w:frame="1"/>
        </w:rPr>
      </w:pPr>
      <w:r>
        <w:rPr>
          <w:b/>
          <w:bCs/>
          <w:szCs w:val="24"/>
          <w:bdr w:val="none" w:sz="0" w:space="0" w:color="auto" w:frame="1"/>
        </w:rPr>
        <w:t xml:space="preserve">b) </w:t>
      </w:r>
      <w:r>
        <w:rPr>
          <w:bCs/>
          <w:szCs w:val="24"/>
          <w:bdr w:val="none" w:sz="0" w:space="0" w:color="auto" w:frame="1"/>
        </w:rPr>
        <w:t xml:space="preserve">Türk toplumlarının dinlerini, geleneklerini ve göreneklerini </w:t>
      </w:r>
      <w:r>
        <w:rPr>
          <w:szCs w:val="24"/>
          <w:bdr w:val="none" w:sz="0" w:space="0" w:color="auto" w:frame="1"/>
        </w:rPr>
        <w:t>bilimsel temellere dayanarak tanıtıcı seminerler yapmak.</w:t>
      </w:r>
      <w:r>
        <w:rPr>
          <w:szCs w:val="24"/>
          <w:bdr w:val="none" w:sz="0" w:space="0" w:color="auto" w:frame="1"/>
        </w:rPr>
        <w:tab/>
        <w:t xml:space="preserve"> </w:t>
      </w:r>
    </w:p>
    <w:p w:rsidR="00AF1D61" w:rsidRDefault="00AF1D61" w:rsidP="00AF1D61">
      <w:pPr>
        <w:pStyle w:val="NormalWeb"/>
        <w:shd w:val="clear" w:color="auto" w:fill="FFFFFF"/>
        <w:spacing w:before="0" w:after="0"/>
        <w:jc w:val="both"/>
        <w:textAlignment w:val="baseline"/>
        <w:rPr>
          <w:szCs w:val="24"/>
          <w:bdr w:val="none" w:sz="0" w:space="0" w:color="auto" w:frame="1"/>
        </w:rPr>
      </w:pPr>
      <w:r>
        <w:rPr>
          <w:b/>
          <w:bCs/>
          <w:szCs w:val="24"/>
          <w:bdr w:val="none" w:sz="0" w:space="0" w:color="auto" w:frame="1"/>
        </w:rPr>
        <w:t xml:space="preserve">c) </w:t>
      </w:r>
      <w:r>
        <w:rPr>
          <w:bCs/>
          <w:szCs w:val="24"/>
          <w:bdr w:val="none" w:sz="0" w:space="0" w:color="auto" w:frame="1"/>
        </w:rPr>
        <w:t>Türk mimarisini Türk izini taşıyan tarihi yapılara geziler düzenlemek ayrıca sergiler düzenlemek.</w:t>
      </w:r>
      <w:r>
        <w:rPr>
          <w:szCs w:val="24"/>
          <w:bdr w:val="none" w:sz="0" w:space="0" w:color="auto" w:frame="1"/>
        </w:rPr>
        <w:tab/>
      </w:r>
    </w:p>
    <w:p w:rsidR="00AF1D61" w:rsidRDefault="00AF1D61" w:rsidP="00AF1D61">
      <w:pPr>
        <w:widowControl w:val="0"/>
        <w:autoSpaceDE w:val="0"/>
        <w:autoSpaceDN w:val="0"/>
        <w:adjustRightInd w:val="0"/>
        <w:jc w:val="both"/>
        <w:rPr>
          <w:b/>
          <w:bCs/>
          <w:sz w:val="24"/>
          <w:szCs w:val="24"/>
        </w:rPr>
      </w:pPr>
      <w:r>
        <w:rPr>
          <w:b/>
          <w:bCs/>
          <w:sz w:val="24"/>
          <w:szCs w:val="24"/>
        </w:rPr>
        <w:t xml:space="preserve">d) </w:t>
      </w:r>
      <w:r>
        <w:rPr>
          <w:bCs/>
          <w:sz w:val="24"/>
          <w:szCs w:val="24"/>
        </w:rPr>
        <w:t xml:space="preserve">Türk </w:t>
      </w:r>
      <w:r>
        <w:rPr>
          <w:sz w:val="24"/>
          <w:szCs w:val="24"/>
          <w:bdr w:val="none" w:sz="0" w:space="0" w:color="auto" w:frame="1"/>
        </w:rPr>
        <w:t>bilim, sanat ve müziğini bilimsel temellere dayanarak tanıtıcı gezi, konferans, söyleşi, şiir dinletisi, koro eşliğinde müzik dinletisi yapmak.</w:t>
      </w:r>
    </w:p>
    <w:p w:rsidR="00AF1D61" w:rsidRDefault="00AF1D61" w:rsidP="00AF1D61">
      <w:pPr>
        <w:spacing w:after="30" w:line="242" w:lineRule="auto"/>
        <w:jc w:val="both"/>
      </w:pPr>
      <w:r>
        <w:rPr>
          <w:b/>
          <w:bCs/>
          <w:sz w:val="24"/>
          <w:szCs w:val="24"/>
        </w:rPr>
        <w:lastRenderedPageBreak/>
        <w:t xml:space="preserve">e) </w:t>
      </w:r>
      <w:r>
        <w:rPr>
          <w:sz w:val="24"/>
          <w:szCs w:val="24"/>
        </w:rPr>
        <w:t>Üniversitemizdeki tüm bölüm öğrencilerini Türk Dünyası konusunda aydınlatmak</w:t>
      </w:r>
      <w:r>
        <w:t xml:space="preserve">. </w:t>
      </w:r>
    </w:p>
    <w:p w:rsidR="00AF1D61" w:rsidRDefault="00AF1D61" w:rsidP="00AF1D61">
      <w:pPr>
        <w:widowControl w:val="0"/>
        <w:autoSpaceDE w:val="0"/>
        <w:autoSpaceDN w:val="0"/>
        <w:adjustRightInd w:val="0"/>
        <w:jc w:val="both"/>
        <w:rPr>
          <w:b/>
          <w:bCs/>
          <w:sz w:val="24"/>
          <w:szCs w:val="24"/>
        </w:rPr>
      </w:pPr>
      <w:r>
        <w:rPr>
          <w:b/>
          <w:bCs/>
          <w:sz w:val="24"/>
          <w:szCs w:val="24"/>
        </w:rPr>
        <w:t xml:space="preserve">f) </w:t>
      </w:r>
      <w:r>
        <w:rPr>
          <w:sz w:val="24"/>
          <w:szCs w:val="24"/>
        </w:rPr>
        <w:t>Eğitim ve bilgilerle; öğrencilerin Türk Tarih’i alanında donanımlı, toplumsal alanda da sosyalleşmelerini desteklemek.</w:t>
      </w:r>
    </w:p>
    <w:p w:rsidR="00AF1D61" w:rsidRDefault="00AF1D61" w:rsidP="00AF1D61">
      <w:pPr>
        <w:widowControl w:val="0"/>
        <w:autoSpaceDE w:val="0"/>
        <w:autoSpaceDN w:val="0"/>
        <w:adjustRightInd w:val="0"/>
        <w:jc w:val="both"/>
        <w:rPr>
          <w:sz w:val="24"/>
          <w:szCs w:val="24"/>
        </w:rPr>
      </w:pPr>
      <w:r>
        <w:rPr>
          <w:b/>
          <w:bCs/>
          <w:sz w:val="24"/>
          <w:szCs w:val="24"/>
        </w:rPr>
        <w:t xml:space="preserve">g) </w:t>
      </w:r>
      <w:r>
        <w:rPr>
          <w:sz w:val="24"/>
          <w:szCs w:val="24"/>
        </w:rPr>
        <w:t>Üyelerimizce belirlenen Türk Tarihi konularla ilgili komisyonlar oluşturup, kulüp çalışmalarında tüm üyelerin katılımını ve desteğini sağlamak.</w:t>
      </w:r>
    </w:p>
    <w:p w:rsidR="00AF1D61" w:rsidRDefault="00AF1D61" w:rsidP="00AF1D61">
      <w:pPr>
        <w:widowControl w:val="0"/>
        <w:autoSpaceDE w:val="0"/>
        <w:autoSpaceDN w:val="0"/>
        <w:adjustRightInd w:val="0"/>
        <w:jc w:val="both"/>
        <w:rPr>
          <w:sz w:val="24"/>
          <w:szCs w:val="24"/>
        </w:rPr>
      </w:pPr>
      <w:r>
        <w:rPr>
          <w:b/>
          <w:sz w:val="24"/>
          <w:szCs w:val="24"/>
        </w:rPr>
        <w:t>h)</w:t>
      </w:r>
      <w:r>
        <w:rPr>
          <w:sz w:val="24"/>
          <w:szCs w:val="24"/>
        </w:rPr>
        <w:t xml:space="preserve"> Amacın gerçekleştirilmesi için sağlıklı bir çalışma ortamı sağlamak, her türlü teknik araç ve gereci, demirbaş ve kırtasiye malzemelerini temin etmek.</w:t>
      </w:r>
    </w:p>
    <w:p w:rsidR="00AF1D61" w:rsidRDefault="00AF1D61" w:rsidP="00AF1D61">
      <w:pPr>
        <w:widowControl w:val="0"/>
        <w:autoSpaceDE w:val="0"/>
        <w:autoSpaceDN w:val="0"/>
        <w:adjustRightInd w:val="0"/>
        <w:jc w:val="both"/>
        <w:rPr>
          <w:sz w:val="24"/>
          <w:szCs w:val="24"/>
        </w:rPr>
      </w:pPr>
      <w:r>
        <w:rPr>
          <w:b/>
          <w:sz w:val="24"/>
          <w:szCs w:val="24"/>
        </w:rPr>
        <w:t>I)</w:t>
      </w:r>
      <w:r>
        <w:rPr>
          <w:sz w:val="24"/>
          <w:szCs w:val="24"/>
        </w:rPr>
        <w:t xml:space="preserve"> Üniversiteler, eğitim kuruluşları ve dış ülke kulüpleri ile bilgi alışverişinde bulunmak, sanatsal temaslar yapmak.</w:t>
      </w:r>
    </w:p>
    <w:p w:rsidR="00AF1D61" w:rsidRDefault="00AF1D61" w:rsidP="00AF1D61">
      <w:pPr>
        <w:widowControl w:val="0"/>
        <w:autoSpaceDE w:val="0"/>
        <w:autoSpaceDN w:val="0"/>
        <w:adjustRightInd w:val="0"/>
        <w:jc w:val="both"/>
        <w:rPr>
          <w:b/>
          <w:bCs/>
          <w:sz w:val="24"/>
          <w:szCs w:val="24"/>
        </w:rPr>
      </w:pPr>
      <w:r>
        <w:rPr>
          <w:b/>
          <w:sz w:val="24"/>
          <w:szCs w:val="24"/>
        </w:rPr>
        <w:t>i)</w:t>
      </w:r>
      <w:r>
        <w:rPr>
          <w:sz w:val="24"/>
          <w:szCs w:val="24"/>
        </w:rPr>
        <w:t xml:space="preserve"> Üniversite bünyesinde kurulu ve faaliyette bulunan diğer kulüp ve topluluklarla ortak faaliyetler gerçekleştirmek. </w:t>
      </w:r>
    </w:p>
    <w:p w:rsidR="00AF1D61" w:rsidRDefault="00AF1D61" w:rsidP="00AF1D61">
      <w:pPr>
        <w:widowControl w:val="0"/>
        <w:autoSpaceDE w:val="0"/>
        <w:autoSpaceDN w:val="0"/>
        <w:adjustRightInd w:val="0"/>
        <w:jc w:val="both"/>
        <w:rPr>
          <w:bCs/>
          <w:sz w:val="24"/>
          <w:szCs w:val="24"/>
        </w:rPr>
      </w:pPr>
      <w:r>
        <w:rPr>
          <w:b/>
          <w:bCs/>
          <w:sz w:val="24"/>
          <w:szCs w:val="24"/>
        </w:rPr>
        <w:t xml:space="preserve">j) </w:t>
      </w:r>
      <w:r>
        <w:rPr>
          <w:bCs/>
          <w:sz w:val="24"/>
          <w:szCs w:val="24"/>
        </w:rPr>
        <w:t xml:space="preserve">Üyelere öğrenme, sosyalleşme, müzik dağarcığını zenginleştirme, yeteneklerini geliştirme vb. konularda </w:t>
      </w:r>
      <w:proofErr w:type="gramStart"/>
      <w:r>
        <w:rPr>
          <w:bCs/>
          <w:sz w:val="24"/>
          <w:szCs w:val="24"/>
        </w:rPr>
        <w:t>imkanlar</w:t>
      </w:r>
      <w:proofErr w:type="gramEnd"/>
      <w:r>
        <w:rPr>
          <w:bCs/>
          <w:sz w:val="24"/>
          <w:szCs w:val="24"/>
        </w:rPr>
        <w:t xml:space="preserve"> ölçüsünde katkıda bulunmak.</w:t>
      </w:r>
    </w:p>
    <w:p w:rsidR="00AF1D61" w:rsidRDefault="00AF1D61" w:rsidP="00AF1D61">
      <w:pPr>
        <w:widowControl w:val="0"/>
        <w:autoSpaceDE w:val="0"/>
        <w:autoSpaceDN w:val="0"/>
        <w:adjustRightInd w:val="0"/>
        <w:jc w:val="both"/>
        <w:rPr>
          <w:bCs/>
          <w:sz w:val="24"/>
          <w:szCs w:val="24"/>
        </w:rPr>
      </w:pPr>
    </w:p>
    <w:p w:rsidR="00AF1D61" w:rsidRDefault="00AF1D61" w:rsidP="00AF1D61">
      <w:pPr>
        <w:widowControl w:val="0"/>
        <w:autoSpaceDE w:val="0"/>
        <w:autoSpaceDN w:val="0"/>
        <w:adjustRightInd w:val="0"/>
        <w:jc w:val="both"/>
        <w:rPr>
          <w:b/>
          <w:bCs/>
          <w:sz w:val="24"/>
          <w:szCs w:val="24"/>
        </w:rPr>
      </w:pPr>
      <w:r>
        <w:rPr>
          <w:b/>
          <w:bCs/>
          <w:sz w:val="24"/>
          <w:szCs w:val="24"/>
        </w:rPr>
        <w:t>Kulübün Faaliyetleri</w:t>
      </w:r>
    </w:p>
    <w:p w:rsidR="00AF1D61" w:rsidRDefault="00AF1D61" w:rsidP="00AF1D61">
      <w:pPr>
        <w:widowControl w:val="0"/>
        <w:autoSpaceDE w:val="0"/>
        <w:autoSpaceDN w:val="0"/>
        <w:adjustRightInd w:val="0"/>
        <w:jc w:val="both"/>
        <w:rPr>
          <w:b/>
          <w:bCs/>
          <w:sz w:val="24"/>
          <w:szCs w:val="24"/>
        </w:rPr>
      </w:pPr>
    </w:p>
    <w:p w:rsidR="00AF1D61" w:rsidRDefault="00AF1D61" w:rsidP="00AF1D61">
      <w:pPr>
        <w:widowControl w:val="0"/>
        <w:autoSpaceDE w:val="0"/>
        <w:autoSpaceDN w:val="0"/>
        <w:adjustRightInd w:val="0"/>
        <w:jc w:val="both"/>
        <w:rPr>
          <w:color w:val="000000"/>
          <w:sz w:val="24"/>
          <w:szCs w:val="24"/>
          <w:bdr w:val="none" w:sz="0" w:space="0" w:color="auto" w:frame="1"/>
        </w:rPr>
      </w:pPr>
      <w:r>
        <w:rPr>
          <w:b/>
          <w:bCs/>
          <w:sz w:val="24"/>
          <w:szCs w:val="24"/>
        </w:rPr>
        <w:t xml:space="preserve">Madde 7- </w:t>
      </w:r>
      <w:r>
        <w:rPr>
          <w:color w:val="000000"/>
          <w:sz w:val="24"/>
          <w:szCs w:val="24"/>
          <w:bdr w:val="none" w:sz="0" w:space="0" w:color="auto" w:frame="1"/>
        </w:rPr>
        <w:t>Kulübün Başlıca Etkinlik Alanları şunlardır:</w:t>
      </w:r>
    </w:p>
    <w:p w:rsidR="00AF1D61" w:rsidRDefault="00AF1D61" w:rsidP="00AF1D61">
      <w:pPr>
        <w:widowControl w:val="0"/>
        <w:autoSpaceDE w:val="0"/>
        <w:autoSpaceDN w:val="0"/>
        <w:adjustRightInd w:val="0"/>
        <w:jc w:val="both"/>
        <w:rPr>
          <w:color w:val="000000"/>
          <w:sz w:val="24"/>
          <w:szCs w:val="24"/>
          <w:bdr w:val="none" w:sz="0" w:space="0" w:color="auto" w:frame="1"/>
        </w:rPr>
      </w:pPr>
    </w:p>
    <w:p w:rsidR="00AF1D61" w:rsidRDefault="00AF1D61" w:rsidP="00AF1D61">
      <w:pPr>
        <w:widowControl w:val="0"/>
        <w:autoSpaceDE w:val="0"/>
        <w:autoSpaceDN w:val="0"/>
        <w:adjustRightInd w:val="0"/>
        <w:jc w:val="both"/>
        <w:rPr>
          <w:sz w:val="24"/>
          <w:szCs w:val="24"/>
          <w:bdr w:val="none" w:sz="0" w:space="0" w:color="auto" w:frame="1"/>
        </w:rPr>
      </w:pPr>
      <w:r>
        <w:rPr>
          <w:b/>
          <w:bCs/>
          <w:sz w:val="24"/>
          <w:szCs w:val="24"/>
          <w:bdr w:val="none" w:sz="0" w:space="0" w:color="auto" w:frame="1"/>
        </w:rPr>
        <w:t>a)</w:t>
      </w:r>
      <w:r>
        <w:rPr>
          <w:sz w:val="24"/>
          <w:szCs w:val="24"/>
          <w:bdr w:val="none" w:sz="0" w:space="0" w:color="auto" w:frame="1"/>
        </w:rPr>
        <w:t xml:space="preserve"> Türk Dünyası ve ülke gündemi hakkında konferanslar düzenlemek</w:t>
      </w:r>
    </w:p>
    <w:p w:rsidR="00AF1D61" w:rsidRDefault="00AF1D61" w:rsidP="00AF1D61">
      <w:pPr>
        <w:widowControl w:val="0"/>
        <w:autoSpaceDE w:val="0"/>
        <w:autoSpaceDN w:val="0"/>
        <w:adjustRightInd w:val="0"/>
        <w:jc w:val="both"/>
        <w:rPr>
          <w:sz w:val="24"/>
          <w:szCs w:val="24"/>
          <w:bdr w:val="none" w:sz="0" w:space="0" w:color="auto" w:frame="1"/>
        </w:rPr>
      </w:pPr>
      <w:r>
        <w:rPr>
          <w:b/>
          <w:bCs/>
          <w:sz w:val="24"/>
          <w:szCs w:val="24"/>
          <w:bdr w:val="none" w:sz="0" w:space="0" w:color="auto" w:frame="1"/>
        </w:rPr>
        <w:t>b)</w:t>
      </w:r>
      <w:r>
        <w:rPr>
          <w:sz w:val="24"/>
          <w:szCs w:val="24"/>
          <w:bdr w:val="none" w:sz="0" w:space="0" w:color="auto" w:frame="1"/>
        </w:rPr>
        <w:t xml:space="preserve"> Türk Dünyası ve ülkemizde meydana gelen politik olaylar hakkında söyleşiler düzenlemek</w:t>
      </w:r>
    </w:p>
    <w:p w:rsidR="00AF1D61" w:rsidRDefault="00AF1D61" w:rsidP="00AF1D61">
      <w:pPr>
        <w:widowControl w:val="0"/>
        <w:autoSpaceDE w:val="0"/>
        <w:autoSpaceDN w:val="0"/>
        <w:adjustRightInd w:val="0"/>
        <w:jc w:val="both"/>
        <w:rPr>
          <w:sz w:val="24"/>
          <w:szCs w:val="24"/>
          <w:bdr w:val="none" w:sz="0" w:space="0" w:color="auto" w:frame="1"/>
        </w:rPr>
      </w:pPr>
      <w:r>
        <w:rPr>
          <w:b/>
          <w:bCs/>
          <w:sz w:val="24"/>
          <w:szCs w:val="24"/>
          <w:bdr w:val="none" w:sz="0" w:space="0" w:color="auto" w:frame="1"/>
        </w:rPr>
        <w:t xml:space="preserve">c) </w:t>
      </w:r>
      <w:r>
        <w:rPr>
          <w:sz w:val="24"/>
          <w:szCs w:val="24"/>
          <w:bdr w:val="none" w:sz="0" w:space="0" w:color="auto" w:frame="1"/>
        </w:rPr>
        <w:t>Türklerin Dünya üzerinde bıraktığı miraslara geziler düzenlemek</w:t>
      </w:r>
    </w:p>
    <w:p w:rsidR="00AF1D61" w:rsidRDefault="00AF1D61" w:rsidP="00AF1D61">
      <w:pPr>
        <w:widowControl w:val="0"/>
        <w:autoSpaceDE w:val="0"/>
        <w:autoSpaceDN w:val="0"/>
        <w:adjustRightInd w:val="0"/>
        <w:jc w:val="both"/>
        <w:rPr>
          <w:sz w:val="24"/>
          <w:szCs w:val="24"/>
          <w:bdr w:val="none" w:sz="0" w:space="0" w:color="auto" w:frame="1"/>
        </w:rPr>
      </w:pPr>
      <w:r>
        <w:rPr>
          <w:b/>
          <w:sz w:val="24"/>
          <w:szCs w:val="24"/>
          <w:bdr w:val="none" w:sz="0" w:space="0" w:color="auto" w:frame="1"/>
        </w:rPr>
        <w:t xml:space="preserve">d) </w:t>
      </w:r>
      <w:r>
        <w:rPr>
          <w:sz w:val="24"/>
          <w:szCs w:val="24"/>
          <w:bdr w:val="none" w:sz="0" w:space="0" w:color="auto" w:frame="1"/>
        </w:rPr>
        <w:t>Değerli Türk halk sanatçılarıyla konserler yapmak</w:t>
      </w:r>
    </w:p>
    <w:p w:rsidR="00AF1D61" w:rsidRDefault="00AF1D61" w:rsidP="00AF1D61">
      <w:pPr>
        <w:widowControl w:val="0"/>
        <w:autoSpaceDE w:val="0"/>
        <w:autoSpaceDN w:val="0"/>
        <w:adjustRightInd w:val="0"/>
        <w:jc w:val="both"/>
        <w:rPr>
          <w:sz w:val="24"/>
          <w:szCs w:val="24"/>
          <w:bdr w:val="none" w:sz="0" w:space="0" w:color="auto" w:frame="1"/>
        </w:rPr>
      </w:pPr>
      <w:r>
        <w:rPr>
          <w:b/>
          <w:sz w:val="24"/>
          <w:szCs w:val="24"/>
          <w:bdr w:val="none" w:sz="0" w:space="0" w:color="auto" w:frame="1"/>
        </w:rPr>
        <w:t xml:space="preserve">e) </w:t>
      </w:r>
      <w:r>
        <w:rPr>
          <w:sz w:val="24"/>
          <w:szCs w:val="24"/>
          <w:bdr w:val="none" w:sz="0" w:space="0" w:color="auto" w:frame="1"/>
        </w:rPr>
        <w:t>Türk bilim insanlarının dünya tarihine kattığı değerleri araştırılıp öğrencilere sunulması</w:t>
      </w:r>
    </w:p>
    <w:p w:rsidR="00AF1D61" w:rsidRDefault="00AF1D61" w:rsidP="00AF1D61">
      <w:pPr>
        <w:widowControl w:val="0"/>
        <w:autoSpaceDE w:val="0"/>
        <w:autoSpaceDN w:val="0"/>
        <w:adjustRightInd w:val="0"/>
        <w:jc w:val="both"/>
        <w:rPr>
          <w:b/>
          <w:sz w:val="24"/>
          <w:szCs w:val="24"/>
          <w:bdr w:val="none" w:sz="0" w:space="0" w:color="auto" w:frame="1"/>
        </w:rPr>
      </w:pPr>
      <w:r>
        <w:rPr>
          <w:b/>
          <w:sz w:val="24"/>
          <w:szCs w:val="24"/>
          <w:bdr w:val="none" w:sz="0" w:space="0" w:color="auto" w:frame="1"/>
        </w:rPr>
        <w:t xml:space="preserve">f) </w:t>
      </w:r>
      <w:r>
        <w:rPr>
          <w:sz w:val="24"/>
          <w:szCs w:val="24"/>
        </w:rPr>
        <w:t>Sosyal, kültürel, akademik ve mesleki gelişimi sağlamak için kongre, konferans, panel, seminer ile tarih olgusunu geçmiş, gelecek ve güncel konularda bilgilendirmek.</w:t>
      </w:r>
    </w:p>
    <w:p w:rsidR="00AF1D61" w:rsidRDefault="00AF1D61" w:rsidP="00AF1D61">
      <w:pPr>
        <w:widowControl w:val="0"/>
        <w:autoSpaceDE w:val="0"/>
        <w:autoSpaceDN w:val="0"/>
        <w:adjustRightInd w:val="0"/>
        <w:jc w:val="both"/>
        <w:rPr>
          <w:sz w:val="24"/>
          <w:szCs w:val="24"/>
        </w:rPr>
      </w:pPr>
      <w:r>
        <w:rPr>
          <w:b/>
          <w:bCs/>
          <w:sz w:val="24"/>
          <w:szCs w:val="24"/>
        </w:rPr>
        <w:t xml:space="preserve">g) </w:t>
      </w:r>
      <w:r>
        <w:rPr>
          <w:sz w:val="24"/>
          <w:szCs w:val="24"/>
        </w:rPr>
        <w:t>Türk Dünyası edebiyat, tarih, dil, din, gelenek ve görenekler ile ilgili alanlarda eğitim çalışmaları ve uygulamaları yapmak, bu kapsamda oluşturulacak korolar ile yarışmaları düzenlemek, resmi ve özel festivallere katılmak.</w:t>
      </w:r>
    </w:p>
    <w:p w:rsidR="00AF1D61" w:rsidRDefault="00AF1D61" w:rsidP="00AF1D61">
      <w:pPr>
        <w:widowControl w:val="0"/>
        <w:autoSpaceDE w:val="0"/>
        <w:autoSpaceDN w:val="0"/>
        <w:adjustRightInd w:val="0"/>
        <w:jc w:val="both"/>
        <w:rPr>
          <w:bCs/>
          <w:sz w:val="24"/>
          <w:szCs w:val="24"/>
        </w:rPr>
      </w:pPr>
      <w:r>
        <w:rPr>
          <w:b/>
          <w:bCs/>
          <w:sz w:val="24"/>
          <w:szCs w:val="24"/>
        </w:rPr>
        <w:t xml:space="preserve">h) </w:t>
      </w:r>
      <w:r>
        <w:rPr>
          <w:bCs/>
          <w:sz w:val="24"/>
          <w:szCs w:val="24"/>
        </w:rPr>
        <w:t>Kulübün faaliyet konusu ile ilgili olarak düzenlenen ulusal ve uluslararası etkinliklerden öğrencileri haberdar etmek ve öğrencilere bu etkinliklere katılımlarında yardımcı olmak.</w:t>
      </w:r>
    </w:p>
    <w:p w:rsidR="00AF1D61" w:rsidRDefault="00AF1D61" w:rsidP="00AF1D61">
      <w:pPr>
        <w:widowControl w:val="0"/>
        <w:autoSpaceDE w:val="0"/>
        <w:autoSpaceDN w:val="0"/>
        <w:adjustRightInd w:val="0"/>
        <w:jc w:val="both"/>
        <w:rPr>
          <w:bCs/>
          <w:sz w:val="24"/>
          <w:szCs w:val="24"/>
        </w:rPr>
      </w:pPr>
      <w:r>
        <w:rPr>
          <w:b/>
          <w:bCs/>
          <w:sz w:val="24"/>
          <w:szCs w:val="24"/>
        </w:rPr>
        <w:t>ı)</w:t>
      </w:r>
      <w:r>
        <w:rPr>
          <w:bCs/>
          <w:sz w:val="24"/>
          <w:szCs w:val="24"/>
        </w:rPr>
        <w:t xml:space="preserve"> Gerekli izinler alınmak şartıyla yurt içinde ve yurt dışında faaliyetlerde bulunmak ve bağış kabul etmek.</w:t>
      </w:r>
    </w:p>
    <w:p w:rsidR="00AF1D61" w:rsidRDefault="00AF1D61" w:rsidP="00AF1D61">
      <w:pPr>
        <w:widowControl w:val="0"/>
        <w:autoSpaceDE w:val="0"/>
        <w:autoSpaceDN w:val="0"/>
        <w:adjustRightInd w:val="0"/>
        <w:jc w:val="both"/>
        <w:rPr>
          <w:bCs/>
          <w:sz w:val="24"/>
          <w:szCs w:val="24"/>
        </w:rPr>
      </w:pPr>
      <w:r>
        <w:rPr>
          <w:b/>
          <w:bCs/>
          <w:sz w:val="24"/>
          <w:szCs w:val="24"/>
        </w:rPr>
        <w:t>j)</w:t>
      </w:r>
      <w:r>
        <w:rPr>
          <w:bCs/>
          <w:sz w:val="24"/>
          <w:szCs w:val="24"/>
        </w:rPr>
        <w:t xml:space="preserve"> Uluslararası faaliyette bulunmak, yurt dışındaki dernek ve ya kuruluşlarla proje bazında ortak çalışmalar yapmak veya yardımlaşmak.</w:t>
      </w:r>
    </w:p>
    <w:p w:rsidR="00AF1D61" w:rsidRDefault="00AF1D61" w:rsidP="00AF1D61">
      <w:pPr>
        <w:widowControl w:val="0"/>
        <w:autoSpaceDE w:val="0"/>
        <w:autoSpaceDN w:val="0"/>
        <w:adjustRightInd w:val="0"/>
        <w:jc w:val="both"/>
        <w:rPr>
          <w:bCs/>
          <w:sz w:val="24"/>
          <w:szCs w:val="24"/>
        </w:rPr>
      </w:pPr>
      <w:r>
        <w:rPr>
          <w:b/>
          <w:bCs/>
          <w:sz w:val="24"/>
          <w:szCs w:val="24"/>
        </w:rPr>
        <w:t xml:space="preserve">k) </w:t>
      </w:r>
      <w:r>
        <w:rPr>
          <w:bCs/>
          <w:sz w:val="24"/>
          <w:szCs w:val="24"/>
        </w:rPr>
        <w:t xml:space="preserve">Kulübün amacı ile ilgisi bulunan ve kanunlarla yasaklanmayan alanlarda diğer </w:t>
      </w:r>
      <w:proofErr w:type="gramStart"/>
      <w:r>
        <w:rPr>
          <w:bCs/>
          <w:sz w:val="24"/>
          <w:szCs w:val="24"/>
        </w:rPr>
        <w:t>dernekler  veya</w:t>
      </w:r>
      <w:proofErr w:type="gramEnd"/>
      <w:r>
        <w:rPr>
          <w:bCs/>
          <w:sz w:val="24"/>
          <w:szCs w:val="24"/>
        </w:rPr>
        <w:t xml:space="preserve"> vakıflarla, sendika ve benzeri diğer sivil toplum kuruluşlarıyla ortak bir amacı gerçekleştirmek için platformlar oluşturmak.</w:t>
      </w:r>
    </w:p>
    <w:p w:rsidR="00AF1D61" w:rsidRDefault="00AF1D61" w:rsidP="00AF1D61">
      <w:pPr>
        <w:widowControl w:val="0"/>
        <w:autoSpaceDE w:val="0"/>
        <w:autoSpaceDN w:val="0"/>
        <w:adjustRightInd w:val="0"/>
        <w:jc w:val="both"/>
        <w:rPr>
          <w:bCs/>
          <w:sz w:val="24"/>
          <w:szCs w:val="24"/>
        </w:rPr>
      </w:pPr>
    </w:p>
    <w:p w:rsidR="00AF1D61" w:rsidRDefault="00AF1D61" w:rsidP="00AF1D61">
      <w:pPr>
        <w:widowControl w:val="0"/>
        <w:autoSpaceDE w:val="0"/>
        <w:autoSpaceDN w:val="0"/>
        <w:adjustRightInd w:val="0"/>
        <w:jc w:val="both"/>
        <w:rPr>
          <w:sz w:val="24"/>
          <w:szCs w:val="24"/>
        </w:rPr>
      </w:pPr>
      <w:r>
        <w:rPr>
          <w:b/>
          <w:bCs/>
          <w:sz w:val="24"/>
          <w:szCs w:val="24"/>
        </w:rPr>
        <w:t xml:space="preserve">Madde 8- </w:t>
      </w:r>
      <w:r>
        <w:rPr>
          <w:sz w:val="24"/>
          <w:szCs w:val="24"/>
        </w:rPr>
        <w:t xml:space="preserve">Kulüpler, gerçekleştirmeyi planladıkları her türlü etkinliği SKS Daire Başkanlığına en az üç hafta önceden bir yazı ile bildirmekle yükümlüdürler. Komisyon Yönetim Kurulunun onayı olmaksızın kulüpler </w:t>
      </w:r>
      <w:proofErr w:type="gramStart"/>
      <w:r>
        <w:rPr>
          <w:sz w:val="24"/>
          <w:szCs w:val="24"/>
        </w:rPr>
        <w:t>sponsor</w:t>
      </w:r>
      <w:proofErr w:type="gramEnd"/>
      <w:r>
        <w:rPr>
          <w:sz w:val="24"/>
          <w:szCs w:val="24"/>
        </w:rPr>
        <w:t xml:space="preserve"> anlaşması yapamazlar.</w:t>
      </w:r>
    </w:p>
    <w:p w:rsidR="00AF1D61" w:rsidRDefault="00AF1D61" w:rsidP="00AF1D61">
      <w:pPr>
        <w:widowControl w:val="0"/>
        <w:autoSpaceDE w:val="0"/>
        <w:autoSpaceDN w:val="0"/>
        <w:adjustRightInd w:val="0"/>
        <w:jc w:val="both"/>
        <w:rPr>
          <w:b/>
          <w:bCs/>
          <w:sz w:val="24"/>
          <w:szCs w:val="24"/>
        </w:rPr>
      </w:pPr>
    </w:p>
    <w:p w:rsidR="00AF1D61" w:rsidRDefault="00AF1D61" w:rsidP="00AF1D61">
      <w:pPr>
        <w:widowControl w:val="0"/>
        <w:autoSpaceDE w:val="0"/>
        <w:autoSpaceDN w:val="0"/>
        <w:adjustRightInd w:val="0"/>
        <w:jc w:val="both"/>
        <w:rPr>
          <w:sz w:val="24"/>
          <w:szCs w:val="24"/>
        </w:rPr>
      </w:pPr>
      <w:r>
        <w:rPr>
          <w:b/>
          <w:bCs/>
          <w:sz w:val="24"/>
          <w:szCs w:val="24"/>
        </w:rPr>
        <w:t xml:space="preserve">Madde 9- </w:t>
      </w:r>
      <w:r>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AF1D61" w:rsidRDefault="00AF1D61" w:rsidP="00AF1D61">
      <w:pPr>
        <w:widowControl w:val="0"/>
        <w:autoSpaceDE w:val="0"/>
        <w:autoSpaceDN w:val="0"/>
        <w:adjustRightInd w:val="0"/>
        <w:jc w:val="both"/>
        <w:rPr>
          <w:b/>
          <w:bCs/>
          <w:sz w:val="24"/>
          <w:szCs w:val="24"/>
        </w:rPr>
      </w:pPr>
    </w:p>
    <w:p w:rsidR="00AF1D61" w:rsidRDefault="00AF1D61" w:rsidP="00AF1D61">
      <w:pPr>
        <w:widowControl w:val="0"/>
        <w:autoSpaceDE w:val="0"/>
        <w:autoSpaceDN w:val="0"/>
        <w:adjustRightInd w:val="0"/>
        <w:jc w:val="both"/>
        <w:rPr>
          <w:b/>
          <w:bCs/>
          <w:sz w:val="24"/>
          <w:szCs w:val="24"/>
        </w:rPr>
      </w:pPr>
      <w:r>
        <w:rPr>
          <w:b/>
          <w:bCs/>
          <w:sz w:val="24"/>
          <w:szCs w:val="24"/>
        </w:rPr>
        <w:t>Kulübe Üye Olma</w:t>
      </w:r>
    </w:p>
    <w:p w:rsidR="00AF1D61" w:rsidRDefault="00AF1D61" w:rsidP="00AF1D61">
      <w:pPr>
        <w:widowControl w:val="0"/>
        <w:autoSpaceDE w:val="0"/>
        <w:autoSpaceDN w:val="0"/>
        <w:adjustRightInd w:val="0"/>
        <w:jc w:val="both"/>
        <w:rPr>
          <w:sz w:val="24"/>
          <w:szCs w:val="24"/>
        </w:rPr>
      </w:pPr>
      <w:r>
        <w:rPr>
          <w:b/>
          <w:bCs/>
          <w:sz w:val="24"/>
          <w:szCs w:val="24"/>
        </w:rPr>
        <w:t xml:space="preserve">Madde 10- </w:t>
      </w:r>
      <w:r>
        <w:rPr>
          <w:sz w:val="24"/>
          <w:szCs w:val="24"/>
        </w:rPr>
        <w:t xml:space="preserve">Harran Üniversitesine kayıtlı her öğrenci bu kulübe üye olabilir. Bir öğrenci birden fazla kulübe mevzuatı çerçevesinde üye olabilir, ancak birden fazla kulübün yönetim </w:t>
      </w:r>
      <w:r>
        <w:rPr>
          <w:sz w:val="24"/>
          <w:szCs w:val="24"/>
        </w:rPr>
        <w:lastRenderedPageBreak/>
        <w:t xml:space="preserve">kuruluna seçilemez. Bir dönem veya daha fazla izin almış olan öğrenciler izinli bulundukları sürece kulüp faaliyetlerine katılamazlar. </w:t>
      </w:r>
    </w:p>
    <w:p w:rsidR="00AF1D61" w:rsidRDefault="00AF1D61" w:rsidP="00AF1D61">
      <w:pPr>
        <w:widowControl w:val="0"/>
        <w:autoSpaceDE w:val="0"/>
        <w:autoSpaceDN w:val="0"/>
        <w:adjustRightInd w:val="0"/>
        <w:jc w:val="both"/>
        <w:rPr>
          <w:b/>
          <w:bCs/>
          <w:sz w:val="24"/>
          <w:szCs w:val="24"/>
        </w:rPr>
      </w:pPr>
    </w:p>
    <w:p w:rsidR="00AF1D61" w:rsidRDefault="00AF1D61" w:rsidP="00AF1D61">
      <w:pPr>
        <w:widowControl w:val="0"/>
        <w:autoSpaceDE w:val="0"/>
        <w:autoSpaceDN w:val="0"/>
        <w:adjustRightInd w:val="0"/>
        <w:jc w:val="both"/>
        <w:rPr>
          <w:b/>
          <w:bCs/>
          <w:sz w:val="24"/>
          <w:szCs w:val="24"/>
        </w:rPr>
      </w:pPr>
      <w:r>
        <w:rPr>
          <w:b/>
          <w:bCs/>
          <w:sz w:val="24"/>
          <w:szCs w:val="24"/>
        </w:rPr>
        <w:t>Üyeli</w:t>
      </w:r>
      <w:r>
        <w:rPr>
          <w:rFonts w:eastAsia="Verdana,Bold"/>
          <w:b/>
          <w:bCs/>
          <w:sz w:val="24"/>
          <w:szCs w:val="24"/>
        </w:rPr>
        <w:t>ğ</w:t>
      </w:r>
      <w:r>
        <w:rPr>
          <w:b/>
          <w:bCs/>
          <w:sz w:val="24"/>
          <w:szCs w:val="24"/>
        </w:rPr>
        <w:t>in Sona Ermesi</w:t>
      </w:r>
    </w:p>
    <w:p w:rsidR="00AF1D61" w:rsidRDefault="00AF1D61" w:rsidP="00AF1D61">
      <w:pPr>
        <w:jc w:val="both"/>
        <w:rPr>
          <w:b/>
          <w:color w:val="0000FF"/>
          <w:sz w:val="24"/>
          <w:szCs w:val="24"/>
          <w:highlight w:val="yellow"/>
        </w:rPr>
      </w:pPr>
      <w:r>
        <w:rPr>
          <w:b/>
          <w:bCs/>
          <w:sz w:val="24"/>
          <w:szCs w:val="24"/>
        </w:rPr>
        <w:t xml:space="preserve">Madde 11- </w:t>
      </w:r>
      <w:r>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AF1D61" w:rsidRDefault="00AF1D61" w:rsidP="00AF1D61">
      <w:pPr>
        <w:jc w:val="both"/>
        <w:rPr>
          <w:b/>
          <w:bCs/>
          <w:sz w:val="24"/>
          <w:szCs w:val="24"/>
        </w:rPr>
      </w:pPr>
    </w:p>
    <w:p w:rsidR="00AF1D61" w:rsidRDefault="00AF1D61" w:rsidP="00AF1D61">
      <w:pPr>
        <w:jc w:val="both"/>
        <w:rPr>
          <w:color w:val="000000"/>
          <w:sz w:val="24"/>
          <w:szCs w:val="24"/>
        </w:rPr>
      </w:pPr>
      <w:r>
        <w:rPr>
          <w:b/>
          <w:bCs/>
          <w:sz w:val="24"/>
          <w:szCs w:val="24"/>
        </w:rPr>
        <w:t xml:space="preserve">Madde 12- </w:t>
      </w:r>
      <w:r>
        <w:rPr>
          <w:color w:val="000000"/>
          <w:sz w:val="24"/>
          <w:szCs w:val="24"/>
        </w:rPr>
        <w:t xml:space="preserve">Üyelikten ayrılma, kulüp yönetim kuruluna verilecek bir dilekçe sonrası Kulüp Yönetim Kurulu kararı ile gerçekleşir. Kulüp amaçlarına aykırı çalışma yapanlar, verilen görevi yerine getiremeyenler, </w:t>
      </w:r>
      <w:r>
        <w:rPr>
          <w:rStyle w:val="grame"/>
          <w:color w:val="000000"/>
          <w:sz w:val="24"/>
          <w:szCs w:val="24"/>
        </w:rPr>
        <w:t>yönetim</w:t>
      </w:r>
      <w:r>
        <w:rPr>
          <w:color w:val="000000"/>
          <w:sz w:val="24"/>
          <w:szCs w:val="24"/>
        </w:rPr>
        <w:t xml:space="preserve"> kurulunun yazılı uyarısına rağmen, bu tutumlarında ısrar edenlerin üyelikleri, yönetim kurulu kararı ile düşürülebilir. Üyeliği düşürülen öğrenci, komisyon yönetim kuruluna başvurabilir. </w:t>
      </w:r>
    </w:p>
    <w:p w:rsidR="00AF1D61" w:rsidRDefault="00AF1D61" w:rsidP="00AF1D61">
      <w:pPr>
        <w:pStyle w:val="NormalWeb"/>
        <w:shd w:val="clear" w:color="auto" w:fill="FFFFFF"/>
        <w:spacing w:before="0" w:after="0"/>
        <w:jc w:val="center"/>
        <w:textAlignment w:val="baseline"/>
        <w:rPr>
          <w:b/>
          <w:bCs/>
        </w:rPr>
      </w:pPr>
    </w:p>
    <w:p w:rsidR="00AF1D61" w:rsidRDefault="00AF1D61" w:rsidP="00AF1D61">
      <w:pPr>
        <w:pStyle w:val="NormalWeb"/>
        <w:shd w:val="clear" w:color="auto" w:fill="FFFFFF"/>
        <w:spacing w:before="0" w:after="0"/>
        <w:jc w:val="center"/>
        <w:textAlignment w:val="baseline"/>
        <w:rPr>
          <w:b/>
          <w:bCs/>
        </w:rPr>
      </w:pPr>
      <w:r>
        <w:rPr>
          <w:b/>
          <w:bCs/>
        </w:rPr>
        <w:t>ÜÇÜNCÜ BÖLÜM</w:t>
      </w:r>
    </w:p>
    <w:p w:rsidR="00AF1D61" w:rsidRDefault="00AF1D61" w:rsidP="00AF1D61">
      <w:pPr>
        <w:widowControl w:val="0"/>
        <w:autoSpaceDE w:val="0"/>
        <w:autoSpaceDN w:val="0"/>
        <w:adjustRightInd w:val="0"/>
        <w:jc w:val="center"/>
        <w:rPr>
          <w:rFonts w:eastAsia="Verdana,Bold"/>
          <w:b/>
          <w:bCs/>
          <w:sz w:val="24"/>
          <w:szCs w:val="24"/>
        </w:rPr>
      </w:pPr>
      <w:r>
        <w:rPr>
          <w:b/>
          <w:bCs/>
          <w:sz w:val="24"/>
          <w:szCs w:val="24"/>
        </w:rPr>
        <w:t>Kulübün Kurullar</w:t>
      </w:r>
      <w:r>
        <w:rPr>
          <w:rFonts w:eastAsia="Verdana,Bold"/>
          <w:b/>
          <w:bCs/>
          <w:sz w:val="24"/>
          <w:szCs w:val="24"/>
        </w:rPr>
        <w:t>ı ve Görevleri</w:t>
      </w:r>
    </w:p>
    <w:p w:rsidR="00AF1D61" w:rsidRDefault="00AF1D61" w:rsidP="00AF1D61">
      <w:pPr>
        <w:widowControl w:val="0"/>
        <w:autoSpaceDE w:val="0"/>
        <w:autoSpaceDN w:val="0"/>
        <w:adjustRightInd w:val="0"/>
        <w:jc w:val="center"/>
        <w:rPr>
          <w:rFonts w:eastAsia="Verdana,Bold"/>
          <w:b/>
          <w:bCs/>
          <w:sz w:val="24"/>
          <w:szCs w:val="24"/>
        </w:rPr>
      </w:pPr>
    </w:p>
    <w:p w:rsidR="00AF1D61" w:rsidRDefault="00AF1D61" w:rsidP="00AF1D61">
      <w:pPr>
        <w:widowControl w:val="0"/>
        <w:autoSpaceDE w:val="0"/>
        <w:autoSpaceDN w:val="0"/>
        <w:adjustRightInd w:val="0"/>
        <w:jc w:val="both"/>
        <w:rPr>
          <w:b/>
          <w:bCs/>
          <w:sz w:val="24"/>
          <w:szCs w:val="24"/>
        </w:rPr>
      </w:pPr>
      <w:r>
        <w:rPr>
          <w:b/>
          <w:bCs/>
          <w:sz w:val="24"/>
          <w:szCs w:val="24"/>
        </w:rPr>
        <w:t xml:space="preserve">Kulüp Genel Kurulu </w:t>
      </w:r>
    </w:p>
    <w:p w:rsidR="00AF1D61" w:rsidRDefault="00AF1D61" w:rsidP="00AF1D61">
      <w:pPr>
        <w:widowControl w:val="0"/>
        <w:autoSpaceDE w:val="0"/>
        <w:autoSpaceDN w:val="0"/>
        <w:adjustRightInd w:val="0"/>
        <w:jc w:val="both"/>
        <w:rPr>
          <w:rFonts w:eastAsia="Verdana,Bold"/>
          <w:sz w:val="24"/>
          <w:szCs w:val="24"/>
        </w:rPr>
      </w:pPr>
      <w:r>
        <w:rPr>
          <w:b/>
          <w:bCs/>
          <w:sz w:val="24"/>
          <w:szCs w:val="24"/>
        </w:rPr>
        <w:t xml:space="preserve">Madde 13- (1) </w:t>
      </w:r>
      <w:r>
        <w:rPr>
          <w:sz w:val="24"/>
          <w:szCs w:val="24"/>
        </w:rPr>
        <w:t>Kulüp Genel Kurulu, kulübe kayıtlı ve aidatlarını ödemiş</w:t>
      </w:r>
      <w:r>
        <w:rPr>
          <w:color w:val="FF0000"/>
          <w:sz w:val="24"/>
          <w:szCs w:val="24"/>
        </w:rPr>
        <w:t xml:space="preserve"> </w:t>
      </w:r>
      <w:r>
        <w:rPr>
          <w:sz w:val="24"/>
          <w:szCs w:val="24"/>
        </w:rPr>
        <w:t xml:space="preserve">tüm öğrenciler ile kulüp danışmanından oluşur. Kulüp Genel Kurulu her yıl en geç Kasım ayı içinde olağan toplantısını yaparak gizli oy, açık sayım yöntemi ile Kulüp Yönetim ve Denetim Kurulu Üyeleri ile Kulüp başkanını seçer. </w:t>
      </w:r>
      <w:r>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AF1D61" w:rsidRDefault="00AF1D61" w:rsidP="00AF1D61">
      <w:pPr>
        <w:widowControl w:val="0"/>
        <w:autoSpaceDE w:val="0"/>
        <w:autoSpaceDN w:val="0"/>
        <w:adjustRightInd w:val="0"/>
        <w:jc w:val="both"/>
        <w:rPr>
          <w:rFonts w:eastAsia="Verdana,Bold"/>
          <w:sz w:val="24"/>
          <w:szCs w:val="24"/>
        </w:rPr>
      </w:pPr>
      <w:r>
        <w:rPr>
          <w:b/>
          <w:bCs/>
          <w:sz w:val="24"/>
          <w:szCs w:val="24"/>
        </w:rPr>
        <w:t xml:space="preserve">(2) </w:t>
      </w:r>
      <w:r>
        <w:rPr>
          <w:sz w:val="24"/>
          <w:szCs w:val="24"/>
        </w:rPr>
        <w:t xml:space="preserve">Yönetim kurulunun veya denetim kurulunun gerekli gördüğü hallerde ya da üyelerin 2/3'ünün yazılı isteği üzerine olağanüstü genel kurul </w:t>
      </w:r>
      <w:r>
        <w:rPr>
          <w:rStyle w:val="grame"/>
          <w:sz w:val="24"/>
          <w:szCs w:val="24"/>
        </w:rPr>
        <w:t>toplantısı</w:t>
      </w:r>
      <w:r>
        <w:rPr>
          <w:sz w:val="24"/>
          <w:szCs w:val="24"/>
        </w:rPr>
        <w:t xml:space="preserve"> yapılabilir. Genel Kurul çağrıları, kulüp başkanlığınca SKS Daire Başkanlığına yer-gün-saat ve gündem belirtilmek üzere yazı ile bildirilir ve uygun görülen yerde genel kurul tarihinden en az yedi gün önce ilan edilir. </w:t>
      </w:r>
    </w:p>
    <w:p w:rsidR="00AF1D61" w:rsidRDefault="00AF1D61" w:rsidP="00AF1D61">
      <w:pPr>
        <w:widowControl w:val="0"/>
        <w:autoSpaceDE w:val="0"/>
        <w:autoSpaceDN w:val="0"/>
        <w:adjustRightInd w:val="0"/>
        <w:jc w:val="both"/>
        <w:rPr>
          <w:b/>
          <w:bCs/>
          <w:sz w:val="24"/>
          <w:szCs w:val="24"/>
        </w:rPr>
      </w:pPr>
    </w:p>
    <w:p w:rsidR="00AF1D61" w:rsidRDefault="00AF1D61" w:rsidP="00AF1D61">
      <w:pPr>
        <w:widowControl w:val="0"/>
        <w:autoSpaceDE w:val="0"/>
        <w:autoSpaceDN w:val="0"/>
        <w:adjustRightInd w:val="0"/>
        <w:jc w:val="both"/>
        <w:rPr>
          <w:b/>
          <w:bCs/>
          <w:sz w:val="24"/>
          <w:szCs w:val="24"/>
        </w:rPr>
      </w:pPr>
      <w:r>
        <w:rPr>
          <w:b/>
          <w:bCs/>
          <w:sz w:val="24"/>
          <w:szCs w:val="24"/>
        </w:rPr>
        <w:t xml:space="preserve">Kulüp Genel Kurulunun Görevleri </w:t>
      </w:r>
    </w:p>
    <w:p w:rsidR="00AF1D61" w:rsidRDefault="00AF1D61" w:rsidP="00AF1D61">
      <w:pPr>
        <w:widowControl w:val="0"/>
        <w:autoSpaceDE w:val="0"/>
        <w:autoSpaceDN w:val="0"/>
        <w:adjustRightInd w:val="0"/>
        <w:jc w:val="both"/>
        <w:rPr>
          <w:b/>
          <w:bCs/>
          <w:sz w:val="24"/>
          <w:szCs w:val="24"/>
        </w:rPr>
      </w:pPr>
      <w:r>
        <w:rPr>
          <w:b/>
          <w:bCs/>
          <w:sz w:val="24"/>
          <w:szCs w:val="24"/>
        </w:rPr>
        <w:t xml:space="preserve">Madde 14- </w:t>
      </w:r>
      <w:r>
        <w:rPr>
          <w:sz w:val="24"/>
          <w:szCs w:val="24"/>
        </w:rPr>
        <w:t>Kulüp Genel Kurulunun Görevleri şunlardır:</w:t>
      </w:r>
    </w:p>
    <w:p w:rsidR="00AF1D61" w:rsidRDefault="00AF1D61" w:rsidP="00AF1D61">
      <w:pPr>
        <w:widowControl w:val="0"/>
        <w:ind w:left="360"/>
        <w:jc w:val="both"/>
        <w:rPr>
          <w:sz w:val="24"/>
          <w:szCs w:val="24"/>
        </w:rPr>
      </w:pPr>
      <w:r>
        <w:rPr>
          <w:b/>
          <w:sz w:val="24"/>
          <w:szCs w:val="24"/>
        </w:rPr>
        <w:t xml:space="preserve">a) </w:t>
      </w:r>
      <w:r>
        <w:rPr>
          <w:sz w:val="24"/>
          <w:szCs w:val="24"/>
        </w:rPr>
        <w:tab/>
        <w:t xml:space="preserve">Kulüp Yönetim ve Denetim kurullarını seçmek, </w:t>
      </w:r>
    </w:p>
    <w:p w:rsidR="00AF1D61" w:rsidRDefault="00AF1D61" w:rsidP="00AF1D61">
      <w:pPr>
        <w:ind w:left="360"/>
        <w:jc w:val="both"/>
        <w:rPr>
          <w:sz w:val="24"/>
          <w:szCs w:val="24"/>
        </w:rPr>
      </w:pPr>
      <w:r>
        <w:rPr>
          <w:b/>
          <w:sz w:val="24"/>
          <w:szCs w:val="24"/>
        </w:rPr>
        <w:t>b)</w:t>
      </w:r>
      <w:r>
        <w:rPr>
          <w:sz w:val="24"/>
          <w:szCs w:val="24"/>
        </w:rPr>
        <w:t xml:space="preserve"> </w:t>
      </w:r>
      <w:r>
        <w:rPr>
          <w:sz w:val="24"/>
          <w:szCs w:val="24"/>
        </w:rPr>
        <w:tab/>
        <w:t xml:space="preserve">Yıllık faaliyet programlarını onaylamak, </w:t>
      </w:r>
    </w:p>
    <w:p w:rsidR="00AF1D61" w:rsidRDefault="00AF1D61" w:rsidP="00AF1D61">
      <w:pPr>
        <w:ind w:left="360"/>
        <w:jc w:val="both"/>
        <w:rPr>
          <w:sz w:val="24"/>
          <w:szCs w:val="24"/>
        </w:rPr>
      </w:pPr>
      <w:r>
        <w:rPr>
          <w:b/>
          <w:sz w:val="24"/>
          <w:szCs w:val="24"/>
        </w:rPr>
        <w:t>c)</w:t>
      </w:r>
      <w:r>
        <w:rPr>
          <w:sz w:val="24"/>
          <w:szCs w:val="24"/>
        </w:rPr>
        <w:t xml:space="preserve"> </w:t>
      </w:r>
      <w:r>
        <w:rPr>
          <w:sz w:val="24"/>
          <w:szCs w:val="24"/>
        </w:rPr>
        <w:tab/>
        <w:t>Yıl içinde boşalan kulüp yönetim ve denetim kurullarına üye seçmek,</w:t>
      </w:r>
    </w:p>
    <w:p w:rsidR="00AF1D61" w:rsidRDefault="00AF1D61" w:rsidP="00AF1D61">
      <w:pPr>
        <w:ind w:left="360"/>
        <w:jc w:val="both"/>
        <w:rPr>
          <w:sz w:val="24"/>
          <w:szCs w:val="24"/>
        </w:rPr>
      </w:pPr>
      <w:r>
        <w:rPr>
          <w:b/>
          <w:sz w:val="24"/>
          <w:szCs w:val="24"/>
        </w:rPr>
        <w:t>d)</w:t>
      </w:r>
      <w:r>
        <w:rPr>
          <w:sz w:val="24"/>
          <w:szCs w:val="24"/>
        </w:rPr>
        <w:t xml:space="preserve"> </w:t>
      </w:r>
      <w:r>
        <w:rPr>
          <w:sz w:val="24"/>
          <w:szCs w:val="24"/>
        </w:rPr>
        <w:tab/>
        <w:t xml:space="preserve">Kulüp yönetim ve denetim kurallarının raporlarını görüşmek, uygun gördüğü takdirde bu kurulları ibra etmek, </w:t>
      </w:r>
    </w:p>
    <w:p w:rsidR="00AF1D61" w:rsidRDefault="00AF1D61" w:rsidP="00AF1D61">
      <w:pPr>
        <w:ind w:left="360"/>
        <w:jc w:val="both"/>
        <w:rPr>
          <w:sz w:val="24"/>
          <w:szCs w:val="24"/>
        </w:rPr>
      </w:pPr>
      <w:r>
        <w:rPr>
          <w:b/>
          <w:sz w:val="24"/>
          <w:szCs w:val="24"/>
        </w:rPr>
        <w:t>e)</w:t>
      </w:r>
      <w:r>
        <w:rPr>
          <w:sz w:val="24"/>
          <w:szCs w:val="24"/>
        </w:rPr>
        <w:t xml:space="preserve"> </w:t>
      </w:r>
      <w:r>
        <w:rPr>
          <w:sz w:val="24"/>
          <w:szCs w:val="24"/>
        </w:rPr>
        <w:tab/>
        <w:t xml:space="preserve">Üyeliğe başvurusu reddedilmiş veya üyeliği düşmüş öğrencilerin durumunu karara bağlamak, </w:t>
      </w:r>
    </w:p>
    <w:p w:rsidR="00AF1D61" w:rsidRDefault="00AF1D61" w:rsidP="00AF1D61">
      <w:pPr>
        <w:ind w:left="360"/>
        <w:jc w:val="both"/>
        <w:rPr>
          <w:sz w:val="24"/>
          <w:szCs w:val="24"/>
        </w:rPr>
      </w:pPr>
      <w:r>
        <w:rPr>
          <w:b/>
          <w:sz w:val="24"/>
          <w:szCs w:val="24"/>
        </w:rPr>
        <w:t>f)</w:t>
      </w:r>
      <w:r>
        <w:rPr>
          <w:sz w:val="24"/>
          <w:szCs w:val="24"/>
        </w:rPr>
        <w:t xml:space="preserve"> </w:t>
      </w:r>
      <w:r>
        <w:rPr>
          <w:sz w:val="24"/>
          <w:szCs w:val="24"/>
        </w:rPr>
        <w:tab/>
        <w:t xml:space="preserve">Çağrı gündeminde yer almak koşulu ile kulüp tüzüğünü güncelleme çalışmaları yapmak, </w:t>
      </w:r>
    </w:p>
    <w:p w:rsidR="00AF1D61" w:rsidRDefault="00AF1D61" w:rsidP="00AF1D61">
      <w:pPr>
        <w:widowControl w:val="0"/>
        <w:ind w:left="360"/>
        <w:jc w:val="both"/>
        <w:rPr>
          <w:sz w:val="24"/>
          <w:szCs w:val="24"/>
        </w:rPr>
      </w:pPr>
      <w:r>
        <w:rPr>
          <w:b/>
          <w:sz w:val="24"/>
          <w:szCs w:val="24"/>
        </w:rPr>
        <w:t>g)</w:t>
      </w:r>
      <w:r>
        <w:rPr>
          <w:sz w:val="24"/>
          <w:szCs w:val="24"/>
        </w:rPr>
        <w:t xml:space="preserve"> </w:t>
      </w:r>
      <w:r>
        <w:rPr>
          <w:sz w:val="24"/>
          <w:szCs w:val="24"/>
        </w:rPr>
        <w:tab/>
        <w:t xml:space="preserve">Komisyon Yönetim Kuruluna sunulmak üzere Kulüp Yönetim Kurulunca hazırlanan bütçe taslağını görüşmek ve onaylamak, </w:t>
      </w:r>
    </w:p>
    <w:p w:rsidR="00AF1D61" w:rsidRDefault="00AF1D61" w:rsidP="00AF1D61">
      <w:pPr>
        <w:widowControl w:val="0"/>
        <w:ind w:left="360"/>
        <w:jc w:val="both"/>
        <w:rPr>
          <w:sz w:val="24"/>
          <w:szCs w:val="24"/>
        </w:rPr>
      </w:pPr>
      <w:r>
        <w:rPr>
          <w:b/>
          <w:sz w:val="24"/>
          <w:szCs w:val="24"/>
        </w:rPr>
        <w:t>h)</w:t>
      </w:r>
      <w:r>
        <w:rPr>
          <w:sz w:val="24"/>
          <w:szCs w:val="24"/>
        </w:rPr>
        <w:t xml:space="preserve"> </w:t>
      </w:r>
      <w:r>
        <w:rPr>
          <w:sz w:val="24"/>
          <w:szCs w:val="24"/>
        </w:rPr>
        <w:tab/>
        <w:t>Yıllık aidat miktarını belirlemektir.</w:t>
      </w:r>
      <w:r>
        <w:rPr>
          <w:color w:val="FF0000"/>
          <w:sz w:val="24"/>
          <w:szCs w:val="24"/>
        </w:rPr>
        <w:t xml:space="preserve"> </w:t>
      </w:r>
    </w:p>
    <w:p w:rsidR="00AF1D61" w:rsidRDefault="00AF1D61" w:rsidP="00AF1D61">
      <w:pPr>
        <w:widowControl w:val="0"/>
        <w:autoSpaceDE w:val="0"/>
        <w:autoSpaceDN w:val="0"/>
        <w:adjustRightInd w:val="0"/>
        <w:jc w:val="both"/>
        <w:rPr>
          <w:b/>
          <w:bCs/>
          <w:sz w:val="24"/>
          <w:szCs w:val="24"/>
        </w:rPr>
      </w:pPr>
    </w:p>
    <w:p w:rsidR="00AF1D61" w:rsidRDefault="00AF1D61" w:rsidP="00AF1D61">
      <w:pPr>
        <w:widowControl w:val="0"/>
        <w:autoSpaceDE w:val="0"/>
        <w:autoSpaceDN w:val="0"/>
        <w:adjustRightInd w:val="0"/>
        <w:jc w:val="both"/>
        <w:rPr>
          <w:b/>
          <w:bCs/>
          <w:sz w:val="24"/>
          <w:szCs w:val="24"/>
        </w:rPr>
      </w:pPr>
      <w:r>
        <w:rPr>
          <w:b/>
          <w:bCs/>
          <w:sz w:val="24"/>
          <w:szCs w:val="24"/>
        </w:rPr>
        <w:t>Kulüp Yönetim Kurulu</w:t>
      </w:r>
    </w:p>
    <w:p w:rsidR="00AF1D61" w:rsidRDefault="00AF1D61" w:rsidP="00AF1D61">
      <w:pPr>
        <w:widowControl w:val="0"/>
        <w:autoSpaceDE w:val="0"/>
        <w:autoSpaceDN w:val="0"/>
        <w:adjustRightInd w:val="0"/>
        <w:jc w:val="both"/>
        <w:rPr>
          <w:sz w:val="24"/>
          <w:szCs w:val="24"/>
        </w:rPr>
      </w:pPr>
      <w:r>
        <w:rPr>
          <w:b/>
          <w:bCs/>
          <w:sz w:val="24"/>
          <w:szCs w:val="24"/>
        </w:rPr>
        <w:t xml:space="preserve">Madde 15- </w:t>
      </w:r>
      <w:r>
        <w:rPr>
          <w:sz w:val="24"/>
          <w:szCs w:val="24"/>
        </w:rPr>
        <w:t xml:space="preserve">Kulüp Yönetim Kurulu, Kulüp Genel Kurulunca seçilen beş üyeden oluşur. Yönetim Kurulu üyeleri aralarından bir başkan, bir başkan yardımcısı, bir </w:t>
      </w:r>
      <w:proofErr w:type="gramStart"/>
      <w:r>
        <w:rPr>
          <w:sz w:val="24"/>
          <w:szCs w:val="24"/>
        </w:rPr>
        <w:t>raportör</w:t>
      </w:r>
      <w:proofErr w:type="gramEnd"/>
      <w:r>
        <w:rPr>
          <w:sz w:val="24"/>
          <w:szCs w:val="24"/>
        </w:rPr>
        <w:t xml:space="preserve"> ve bir sayman seçer. Kurul üyelerinin görev süresi bir yıldır.</w:t>
      </w:r>
    </w:p>
    <w:p w:rsidR="00AF1D61" w:rsidRDefault="00AF1D61" w:rsidP="00AF1D61">
      <w:pPr>
        <w:ind w:left="357"/>
        <w:jc w:val="both"/>
        <w:rPr>
          <w:b/>
          <w:bCs/>
          <w:sz w:val="24"/>
          <w:szCs w:val="24"/>
        </w:rPr>
      </w:pPr>
    </w:p>
    <w:p w:rsidR="00AF1D61" w:rsidRDefault="00AF1D61" w:rsidP="00AF1D61">
      <w:pPr>
        <w:ind w:left="357"/>
        <w:jc w:val="both"/>
        <w:rPr>
          <w:b/>
          <w:sz w:val="24"/>
          <w:szCs w:val="24"/>
        </w:rPr>
      </w:pPr>
      <w:r>
        <w:rPr>
          <w:b/>
          <w:bCs/>
          <w:sz w:val="24"/>
          <w:szCs w:val="24"/>
        </w:rPr>
        <w:lastRenderedPageBreak/>
        <w:t>Kulüp</w:t>
      </w:r>
      <w:r>
        <w:rPr>
          <w:b/>
          <w:sz w:val="24"/>
          <w:szCs w:val="24"/>
        </w:rPr>
        <w:t xml:space="preserve"> Yönetim Kurulunun Görevleri </w:t>
      </w:r>
    </w:p>
    <w:p w:rsidR="00AF1D61" w:rsidRDefault="00AF1D61" w:rsidP="00AF1D61">
      <w:pPr>
        <w:ind w:left="357"/>
        <w:jc w:val="both"/>
        <w:rPr>
          <w:b/>
          <w:sz w:val="24"/>
          <w:szCs w:val="24"/>
        </w:rPr>
      </w:pPr>
      <w:r>
        <w:rPr>
          <w:b/>
          <w:bCs/>
          <w:sz w:val="24"/>
          <w:szCs w:val="24"/>
        </w:rPr>
        <w:t xml:space="preserve">Madde 16- </w:t>
      </w:r>
      <w:r>
        <w:rPr>
          <w:sz w:val="24"/>
          <w:szCs w:val="24"/>
        </w:rPr>
        <w:t>Kulüp Yönetim Kurulunun Görevleri şunlardır:</w:t>
      </w:r>
    </w:p>
    <w:p w:rsidR="00AF1D61" w:rsidRDefault="00AF1D61" w:rsidP="00AF1D61">
      <w:pPr>
        <w:ind w:left="360"/>
        <w:jc w:val="both"/>
        <w:rPr>
          <w:sz w:val="24"/>
          <w:szCs w:val="24"/>
        </w:rPr>
      </w:pPr>
      <w:r>
        <w:rPr>
          <w:b/>
          <w:sz w:val="24"/>
          <w:szCs w:val="24"/>
        </w:rPr>
        <w:t>a)</w:t>
      </w:r>
      <w:r>
        <w:rPr>
          <w:sz w:val="24"/>
          <w:szCs w:val="24"/>
        </w:rPr>
        <w:t xml:space="preserve"> </w:t>
      </w:r>
      <w:r>
        <w:rPr>
          <w:sz w:val="24"/>
          <w:szCs w:val="24"/>
        </w:rPr>
        <w:tab/>
        <w:t xml:space="preserve">Yıllık çalışma programını hazırlamak ve uygulamak, </w:t>
      </w:r>
    </w:p>
    <w:p w:rsidR="00AF1D61" w:rsidRDefault="00AF1D61" w:rsidP="00AF1D61">
      <w:pPr>
        <w:ind w:left="360"/>
        <w:jc w:val="both"/>
        <w:rPr>
          <w:sz w:val="24"/>
          <w:szCs w:val="24"/>
        </w:rPr>
      </w:pPr>
      <w:r>
        <w:rPr>
          <w:b/>
          <w:sz w:val="24"/>
          <w:szCs w:val="24"/>
        </w:rPr>
        <w:t>b)</w:t>
      </w:r>
      <w:r>
        <w:rPr>
          <w:sz w:val="24"/>
          <w:szCs w:val="24"/>
        </w:rPr>
        <w:t xml:space="preserve"> </w:t>
      </w:r>
      <w:r>
        <w:rPr>
          <w:sz w:val="24"/>
          <w:szCs w:val="24"/>
        </w:rPr>
        <w:tab/>
        <w:t xml:space="preserve">Genel Kurul tarafından verilen görevleri yapmak, </w:t>
      </w:r>
    </w:p>
    <w:p w:rsidR="00AF1D61" w:rsidRDefault="00AF1D61" w:rsidP="00AF1D61">
      <w:pPr>
        <w:ind w:left="360"/>
        <w:jc w:val="both"/>
        <w:rPr>
          <w:sz w:val="24"/>
          <w:szCs w:val="24"/>
        </w:rPr>
      </w:pPr>
      <w:r>
        <w:rPr>
          <w:b/>
          <w:sz w:val="24"/>
          <w:szCs w:val="24"/>
        </w:rPr>
        <w:t>c)</w:t>
      </w:r>
      <w:r>
        <w:rPr>
          <w:sz w:val="24"/>
          <w:szCs w:val="24"/>
        </w:rPr>
        <w:t xml:space="preserve"> </w:t>
      </w:r>
      <w:r>
        <w:rPr>
          <w:sz w:val="24"/>
          <w:szCs w:val="24"/>
        </w:rPr>
        <w:tab/>
        <w:t xml:space="preserve">Kulübün gelir gider hesaplarına ilişkin işleri yapmak, gelecek döneme ait bütçe taslağını hazırlamak, </w:t>
      </w:r>
    </w:p>
    <w:p w:rsidR="00AF1D61" w:rsidRDefault="00AF1D61" w:rsidP="00AF1D61">
      <w:pPr>
        <w:ind w:left="360"/>
        <w:jc w:val="both"/>
        <w:rPr>
          <w:sz w:val="24"/>
          <w:szCs w:val="24"/>
        </w:rPr>
      </w:pPr>
      <w:r>
        <w:rPr>
          <w:b/>
          <w:sz w:val="24"/>
          <w:szCs w:val="24"/>
        </w:rPr>
        <w:t>d)</w:t>
      </w:r>
      <w:r>
        <w:rPr>
          <w:sz w:val="24"/>
          <w:szCs w:val="24"/>
        </w:rPr>
        <w:t xml:space="preserve"> </w:t>
      </w:r>
      <w:r>
        <w:rPr>
          <w:sz w:val="24"/>
          <w:szCs w:val="24"/>
        </w:rPr>
        <w:tab/>
        <w:t xml:space="preserve">Kulüp gelirlerini kopyalı ve </w:t>
      </w:r>
      <w:r>
        <w:rPr>
          <w:rStyle w:val="grame"/>
          <w:sz w:val="24"/>
          <w:szCs w:val="24"/>
        </w:rPr>
        <w:t>sıra numaralı</w:t>
      </w:r>
      <w:r>
        <w:rPr>
          <w:sz w:val="24"/>
          <w:szCs w:val="24"/>
        </w:rPr>
        <w:t xml:space="preserve"> veya maktu koçanlı makbuzlarla almak ve kulüp giderlerini belgelerle yapmak, </w:t>
      </w:r>
    </w:p>
    <w:p w:rsidR="00AF1D61" w:rsidRDefault="00AF1D61" w:rsidP="00AF1D61">
      <w:pPr>
        <w:ind w:left="360"/>
        <w:jc w:val="both"/>
        <w:rPr>
          <w:sz w:val="22"/>
          <w:szCs w:val="22"/>
        </w:rPr>
      </w:pPr>
      <w:r>
        <w:rPr>
          <w:b/>
          <w:sz w:val="22"/>
          <w:szCs w:val="22"/>
        </w:rPr>
        <w:t>e)</w:t>
      </w:r>
      <w:r>
        <w:rPr>
          <w:sz w:val="22"/>
          <w:szCs w:val="22"/>
        </w:rPr>
        <w:t xml:space="preserve"> </w:t>
      </w:r>
      <w:r>
        <w:rPr>
          <w:sz w:val="22"/>
          <w:szCs w:val="22"/>
        </w:rPr>
        <w:tab/>
        <w:t>Üye kayıt defteri, karar defteri, gelen/giden evrak defteri, gelir/gider defteri, demirbaş kayıt defteri temin etmek, SKS Daire Başkanlığına tasdik ettirmek ve bu defterleri usulüne göre tutmak,</w:t>
      </w:r>
    </w:p>
    <w:p w:rsidR="00AF1D61" w:rsidRDefault="00AF1D61" w:rsidP="00AF1D61">
      <w:pPr>
        <w:ind w:left="360"/>
        <w:jc w:val="both"/>
        <w:rPr>
          <w:sz w:val="22"/>
          <w:szCs w:val="22"/>
        </w:rPr>
      </w:pPr>
      <w:r>
        <w:rPr>
          <w:b/>
          <w:sz w:val="22"/>
          <w:szCs w:val="22"/>
        </w:rPr>
        <w:t>f)</w:t>
      </w:r>
      <w:r>
        <w:rPr>
          <w:sz w:val="22"/>
          <w:szCs w:val="22"/>
        </w:rPr>
        <w:tab/>
        <w:t>Üyelik başvurularını değerlendirmek, üyelik başvuruşu reddedilen öğrenciye on beş gün içinde gerekçeli kararı iletmek,</w:t>
      </w:r>
    </w:p>
    <w:p w:rsidR="00AF1D61" w:rsidRDefault="00AF1D61" w:rsidP="00AF1D61">
      <w:pPr>
        <w:widowControl w:val="0"/>
        <w:autoSpaceDE w:val="0"/>
        <w:autoSpaceDN w:val="0"/>
        <w:adjustRightInd w:val="0"/>
        <w:ind w:left="357"/>
        <w:jc w:val="both"/>
        <w:rPr>
          <w:sz w:val="24"/>
          <w:szCs w:val="24"/>
        </w:rPr>
      </w:pPr>
      <w:r>
        <w:rPr>
          <w:b/>
          <w:sz w:val="24"/>
          <w:szCs w:val="24"/>
        </w:rPr>
        <w:t>g)</w:t>
      </w:r>
      <w:r>
        <w:rPr>
          <w:sz w:val="24"/>
          <w:szCs w:val="24"/>
        </w:rPr>
        <w:tab/>
        <w:t>Öğretim yılı sonunda Komisyon Koordinatörlüğüne yıllık faaliyet raporunu sunmaktır.</w:t>
      </w:r>
    </w:p>
    <w:p w:rsidR="00AF1D61" w:rsidRDefault="00AF1D61" w:rsidP="00AF1D61">
      <w:pPr>
        <w:jc w:val="both"/>
        <w:rPr>
          <w:b/>
          <w:color w:val="000000"/>
          <w:sz w:val="24"/>
          <w:szCs w:val="24"/>
        </w:rPr>
      </w:pPr>
    </w:p>
    <w:p w:rsidR="00AF1D61" w:rsidRDefault="00AF1D61" w:rsidP="00AF1D61">
      <w:pPr>
        <w:jc w:val="both"/>
        <w:rPr>
          <w:b/>
          <w:color w:val="000000"/>
          <w:sz w:val="24"/>
          <w:szCs w:val="24"/>
        </w:rPr>
      </w:pPr>
      <w:r>
        <w:rPr>
          <w:b/>
          <w:color w:val="000000"/>
          <w:sz w:val="24"/>
          <w:szCs w:val="24"/>
        </w:rPr>
        <w:t xml:space="preserve">Kulüp Denetim Kurulu </w:t>
      </w:r>
    </w:p>
    <w:p w:rsidR="00AF1D61" w:rsidRDefault="00AF1D61" w:rsidP="00AF1D61">
      <w:pPr>
        <w:jc w:val="both"/>
        <w:rPr>
          <w:color w:val="000000"/>
          <w:sz w:val="24"/>
          <w:szCs w:val="24"/>
        </w:rPr>
      </w:pPr>
    </w:p>
    <w:p w:rsidR="00AF1D61" w:rsidRDefault="00AF1D61" w:rsidP="00AF1D61">
      <w:pPr>
        <w:jc w:val="both"/>
        <w:rPr>
          <w:color w:val="000000"/>
          <w:sz w:val="24"/>
          <w:szCs w:val="24"/>
        </w:rPr>
      </w:pPr>
      <w:r>
        <w:rPr>
          <w:b/>
          <w:bCs/>
          <w:sz w:val="24"/>
          <w:szCs w:val="24"/>
        </w:rPr>
        <w:t xml:space="preserve">Madde 17- </w:t>
      </w:r>
      <w:r>
        <w:rPr>
          <w:color w:val="000000"/>
          <w:sz w:val="24"/>
          <w:szCs w:val="24"/>
        </w:rPr>
        <w:t xml:space="preserve">Denetim kurulu, kulüp genel kurulunca yönetim kurulu üyeleri dışındaki kulüp üyeleri arasından seçilen üç asıl ve bir yedek üyeden oluşur. Denetim kurulu kulübün hesap ve işlemlerini inceler, kontrol eder. Aykırılıklar konusunda </w:t>
      </w:r>
      <w:r>
        <w:rPr>
          <w:rStyle w:val="grame"/>
          <w:color w:val="000000"/>
          <w:sz w:val="24"/>
          <w:szCs w:val="24"/>
        </w:rPr>
        <w:t>yönetim kurulunu</w:t>
      </w:r>
      <w:r>
        <w:rPr>
          <w:color w:val="000000"/>
          <w:sz w:val="24"/>
          <w:szCs w:val="24"/>
        </w:rPr>
        <w:t xml:space="preserve"> uyarır. Denetim sonucunu kulüp genel kuruluna sunar.</w:t>
      </w:r>
    </w:p>
    <w:p w:rsidR="00AF1D61" w:rsidRDefault="00AF1D61" w:rsidP="00AF1D61">
      <w:pPr>
        <w:jc w:val="both"/>
        <w:rPr>
          <w:rStyle w:val="grame"/>
          <w:b/>
        </w:rPr>
      </w:pPr>
    </w:p>
    <w:p w:rsidR="00AF1D61" w:rsidRDefault="00AF1D61" w:rsidP="00AF1D61">
      <w:pPr>
        <w:jc w:val="both"/>
        <w:rPr>
          <w:rStyle w:val="grame"/>
          <w:b/>
          <w:sz w:val="24"/>
          <w:szCs w:val="24"/>
        </w:rPr>
      </w:pPr>
      <w:r>
        <w:rPr>
          <w:rStyle w:val="grame"/>
          <w:b/>
          <w:sz w:val="24"/>
          <w:szCs w:val="24"/>
        </w:rPr>
        <w:t>Yönetim görevine seçilme</w:t>
      </w:r>
    </w:p>
    <w:p w:rsidR="00AF1D61" w:rsidRDefault="00AF1D61" w:rsidP="00AF1D61">
      <w:pPr>
        <w:jc w:val="both"/>
      </w:pPr>
      <w:r>
        <w:rPr>
          <w:b/>
          <w:bCs/>
          <w:sz w:val="24"/>
          <w:szCs w:val="24"/>
        </w:rPr>
        <w:t xml:space="preserve">Madde 18- </w:t>
      </w:r>
      <w:r>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AF1D61" w:rsidRDefault="00AF1D61" w:rsidP="00AF1D61">
      <w:pPr>
        <w:widowControl w:val="0"/>
        <w:autoSpaceDE w:val="0"/>
        <w:autoSpaceDN w:val="0"/>
        <w:adjustRightInd w:val="0"/>
        <w:jc w:val="center"/>
        <w:rPr>
          <w:b/>
          <w:bCs/>
          <w:sz w:val="24"/>
          <w:szCs w:val="24"/>
        </w:rPr>
      </w:pPr>
    </w:p>
    <w:p w:rsidR="00AF1D61" w:rsidRDefault="00AF1D61" w:rsidP="00AF1D61">
      <w:pPr>
        <w:widowControl w:val="0"/>
        <w:autoSpaceDE w:val="0"/>
        <w:autoSpaceDN w:val="0"/>
        <w:adjustRightInd w:val="0"/>
        <w:jc w:val="center"/>
        <w:rPr>
          <w:b/>
          <w:bCs/>
          <w:sz w:val="24"/>
          <w:szCs w:val="24"/>
        </w:rPr>
      </w:pPr>
      <w:r>
        <w:rPr>
          <w:b/>
          <w:bCs/>
          <w:sz w:val="24"/>
          <w:szCs w:val="24"/>
        </w:rPr>
        <w:t>DÖRDÜNCÜ BÖLÜM</w:t>
      </w:r>
    </w:p>
    <w:p w:rsidR="00AF1D61" w:rsidRDefault="00AF1D61" w:rsidP="00AF1D61">
      <w:pPr>
        <w:jc w:val="center"/>
        <w:rPr>
          <w:b/>
          <w:bCs/>
          <w:sz w:val="24"/>
          <w:szCs w:val="24"/>
        </w:rPr>
      </w:pPr>
      <w:r>
        <w:rPr>
          <w:b/>
          <w:color w:val="000000"/>
          <w:sz w:val="24"/>
          <w:szCs w:val="24"/>
        </w:rPr>
        <w:t>Kulüp</w:t>
      </w:r>
      <w:r>
        <w:rPr>
          <w:b/>
          <w:bCs/>
          <w:sz w:val="24"/>
          <w:szCs w:val="24"/>
        </w:rPr>
        <w:t xml:space="preserve"> Danışmanlığı, Gelir-Giderler, Kayıtlar, Demirbaşlar,</w:t>
      </w:r>
    </w:p>
    <w:p w:rsidR="00AF1D61" w:rsidRDefault="00AF1D61" w:rsidP="00AF1D61">
      <w:pPr>
        <w:jc w:val="center"/>
        <w:rPr>
          <w:color w:val="000000"/>
          <w:sz w:val="24"/>
          <w:szCs w:val="24"/>
        </w:rPr>
      </w:pPr>
      <w:r>
        <w:rPr>
          <w:b/>
          <w:bCs/>
          <w:sz w:val="24"/>
          <w:szCs w:val="24"/>
        </w:rPr>
        <w:t>Disiplin İşleri ve Kulübün Dağılması</w:t>
      </w:r>
    </w:p>
    <w:p w:rsidR="00AF1D61" w:rsidRDefault="00AF1D61" w:rsidP="00AF1D61">
      <w:pPr>
        <w:widowControl w:val="0"/>
        <w:autoSpaceDE w:val="0"/>
        <w:autoSpaceDN w:val="0"/>
        <w:adjustRightInd w:val="0"/>
        <w:jc w:val="both"/>
        <w:rPr>
          <w:b/>
          <w:bCs/>
          <w:sz w:val="24"/>
          <w:szCs w:val="24"/>
        </w:rPr>
      </w:pPr>
      <w:r>
        <w:rPr>
          <w:b/>
          <w:color w:val="000000"/>
          <w:sz w:val="24"/>
          <w:szCs w:val="24"/>
        </w:rPr>
        <w:t>Kulüp</w:t>
      </w:r>
      <w:r>
        <w:rPr>
          <w:b/>
          <w:bCs/>
          <w:sz w:val="24"/>
          <w:szCs w:val="24"/>
        </w:rPr>
        <w:t xml:space="preserve"> Danışmanı</w:t>
      </w:r>
    </w:p>
    <w:p w:rsidR="00AF1D61" w:rsidRDefault="00AF1D61" w:rsidP="00AF1D61">
      <w:pPr>
        <w:widowControl w:val="0"/>
        <w:autoSpaceDE w:val="0"/>
        <w:autoSpaceDN w:val="0"/>
        <w:adjustRightInd w:val="0"/>
        <w:jc w:val="both"/>
        <w:rPr>
          <w:sz w:val="24"/>
          <w:szCs w:val="24"/>
        </w:rPr>
      </w:pPr>
      <w:r>
        <w:rPr>
          <w:b/>
          <w:bCs/>
          <w:sz w:val="24"/>
          <w:szCs w:val="24"/>
        </w:rPr>
        <w:t xml:space="preserve">Madde 19- </w:t>
      </w:r>
      <w:r>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 Kulüp danışmanının imzası ile en geç üç hafta öncesinden Komisyon Yönetim Kuruluna iletilmek üzere SKS Daire başkanlığına bildirilir. Bir öğretim elemanı birden fazla kulübe danışmanlık yapamaz.</w:t>
      </w:r>
    </w:p>
    <w:p w:rsidR="00AF1D61" w:rsidRDefault="00AF1D61" w:rsidP="00AF1D61">
      <w:pPr>
        <w:jc w:val="both"/>
        <w:rPr>
          <w:b/>
          <w:color w:val="000000"/>
          <w:sz w:val="24"/>
          <w:szCs w:val="24"/>
        </w:rPr>
      </w:pPr>
    </w:p>
    <w:p w:rsidR="00AF1D61" w:rsidRDefault="00AF1D61" w:rsidP="00AF1D61">
      <w:pPr>
        <w:jc w:val="both"/>
        <w:rPr>
          <w:b/>
          <w:color w:val="000000"/>
          <w:sz w:val="24"/>
          <w:szCs w:val="24"/>
        </w:rPr>
      </w:pPr>
      <w:r>
        <w:rPr>
          <w:b/>
          <w:color w:val="000000"/>
          <w:sz w:val="24"/>
          <w:szCs w:val="24"/>
        </w:rPr>
        <w:t xml:space="preserve">Kulübün Gelirleri </w:t>
      </w:r>
    </w:p>
    <w:p w:rsidR="00AF1D61" w:rsidRDefault="00AF1D61" w:rsidP="00AF1D61">
      <w:pPr>
        <w:widowControl w:val="0"/>
        <w:autoSpaceDE w:val="0"/>
        <w:autoSpaceDN w:val="0"/>
        <w:adjustRightInd w:val="0"/>
        <w:jc w:val="both"/>
        <w:rPr>
          <w:color w:val="000000"/>
          <w:sz w:val="24"/>
          <w:szCs w:val="24"/>
        </w:rPr>
      </w:pPr>
      <w:r>
        <w:rPr>
          <w:b/>
          <w:bCs/>
          <w:sz w:val="24"/>
          <w:szCs w:val="24"/>
        </w:rPr>
        <w:t xml:space="preserve">Madde 20- </w:t>
      </w:r>
      <w:r>
        <w:rPr>
          <w:color w:val="000000"/>
          <w:sz w:val="24"/>
          <w:szCs w:val="24"/>
        </w:rPr>
        <w:t>Kulüplerin gelir kaynaklan şunlardır:</w:t>
      </w:r>
    </w:p>
    <w:p w:rsidR="00AF1D61" w:rsidRDefault="00AF1D61" w:rsidP="00AF1D61">
      <w:pPr>
        <w:ind w:left="360"/>
        <w:jc w:val="both"/>
        <w:rPr>
          <w:color w:val="000000"/>
          <w:sz w:val="24"/>
          <w:szCs w:val="24"/>
        </w:rPr>
      </w:pPr>
      <w:r>
        <w:rPr>
          <w:b/>
          <w:color w:val="000000"/>
          <w:sz w:val="24"/>
          <w:szCs w:val="24"/>
        </w:rPr>
        <w:t>a)</w:t>
      </w:r>
      <w:r>
        <w:rPr>
          <w:color w:val="000000"/>
          <w:sz w:val="24"/>
          <w:szCs w:val="24"/>
        </w:rPr>
        <w:t xml:space="preserve"> </w:t>
      </w:r>
      <w:r>
        <w:rPr>
          <w:color w:val="000000"/>
          <w:sz w:val="24"/>
          <w:szCs w:val="24"/>
        </w:rPr>
        <w:tab/>
        <w:t xml:space="preserve">Üyelerin </w:t>
      </w:r>
      <w:r>
        <w:rPr>
          <w:sz w:val="24"/>
          <w:szCs w:val="24"/>
        </w:rPr>
        <w:t>ödeyecekleri üyelik aidatları</w:t>
      </w:r>
      <w:r>
        <w:rPr>
          <w:color w:val="000000"/>
          <w:sz w:val="24"/>
          <w:szCs w:val="24"/>
        </w:rPr>
        <w:t xml:space="preserve">, </w:t>
      </w:r>
    </w:p>
    <w:p w:rsidR="00AF1D61" w:rsidRDefault="00AF1D61" w:rsidP="00AF1D61">
      <w:pPr>
        <w:ind w:left="360"/>
        <w:jc w:val="both"/>
        <w:rPr>
          <w:color w:val="000000"/>
          <w:sz w:val="24"/>
          <w:szCs w:val="24"/>
        </w:rPr>
      </w:pPr>
      <w:r>
        <w:rPr>
          <w:b/>
          <w:color w:val="000000"/>
          <w:sz w:val="24"/>
          <w:szCs w:val="24"/>
        </w:rPr>
        <w:t>b)</w:t>
      </w:r>
      <w:r>
        <w:rPr>
          <w:color w:val="000000"/>
          <w:sz w:val="24"/>
          <w:szCs w:val="24"/>
        </w:rPr>
        <w:t xml:space="preserve"> </w:t>
      </w:r>
      <w:r>
        <w:rPr>
          <w:color w:val="000000"/>
          <w:sz w:val="24"/>
          <w:szCs w:val="24"/>
        </w:rPr>
        <w:tab/>
        <w:t xml:space="preserve">Çeşitli kuruluş ve kişilerce yapılacak her türlü bağış ve yardımlar, </w:t>
      </w:r>
    </w:p>
    <w:p w:rsidR="00AF1D61" w:rsidRDefault="00AF1D61" w:rsidP="00AF1D61">
      <w:pPr>
        <w:ind w:left="360"/>
        <w:jc w:val="both"/>
        <w:rPr>
          <w:color w:val="000000"/>
          <w:sz w:val="24"/>
          <w:szCs w:val="24"/>
        </w:rPr>
      </w:pPr>
      <w:r>
        <w:rPr>
          <w:b/>
          <w:color w:val="000000"/>
          <w:sz w:val="24"/>
          <w:szCs w:val="24"/>
        </w:rPr>
        <w:t>c)</w:t>
      </w:r>
      <w:r>
        <w:rPr>
          <w:color w:val="000000"/>
          <w:sz w:val="24"/>
          <w:szCs w:val="24"/>
        </w:rPr>
        <w:t xml:space="preserve"> </w:t>
      </w:r>
      <w:r>
        <w:rPr>
          <w:color w:val="000000"/>
          <w:sz w:val="24"/>
          <w:szCs w:val="24"/>
        </w:rPr>
        <w:tab/>
        <w:t xml:space="preserve">Her türlü gösteri, yarışma, sergi, toplantı, konser, yayın gibi kulüp faaliyetlerinden elde edilecek gelirlerdir. </w:t>
      </w:r>
    </w:p>
    <w:p w:rsidR="00AF1D61" w:rsidRDefault="00AF1D61" w:rsidP="00AF1D61">
      <w:pPr>
        <w:jc w:val="both"/>
        <w:rPr>
          <w:b/>
          <w:bCs/>
          <w:sz w:val="24"/>
          <w:szCs w:val="24"/>
        </w:rPr>
      </w:pPr>
    </w:p>
    <w:p w:rsidR="00AF1D61" w:rsidRDefault="00AF1D61" w:rsidP="00AF1D61">
      <w:pPr>
        <w:jc w:val="both"/>
        <w:rPr>
          <w:sz w:val="24"/>
          <w:szCs w:val="24"/>
        </w:rPr>
      </w:pPr>
      <w:r>
        <w:rPr>
          <w:b/>
          <w:bCs/>
          <w:sz w:val="24"/>
          <w:szCs w:val="24"/>
        </w:rPr>
        <w:t xml:space="preserve">Madde 21- </w:t>
      </w:r>
      <w:r>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AF1D61" w:rsidRDefault="00AF1D61" w:rsidP="00AF1D61">
      <w:pPr>
        <w:jc w:val="both"/>
        <w:rPr>
          <w:b/>
          <w:color w:val="000000"/>
          <w:sz w:val="24"/>
          <w:szCs w:val="24"/>
        </w:rPr>
      </w:pPr>
    </w:p>
    <w:p w:rsidR="00AF1D61" w:rsidRDefault="00AF1D61" w:rsidP="00AF1D61">
      <w:pPr>
        <w:jc w:val="both"/>
        <w:rPr>
          <w:color w:val="000000"/>
          <w:sz w:val="24"/>
          <w:szCs w:val="24"/>
        </w:rPr>
      </w:pPr>
      <w:r>
        <w:rPr>
          <w:b/>
          <w:color w:val="000000"/>
          <w:sz w:val="24"/>
          <w:szCs w:val="24"/>
        </w:rPr>
        <w:t xml:space="preserve">Kulübün Giderleri </w:t>
      </w:r>
    </w:p>
    <w:p w:rsidR="00AF1D61" w:rsidRDefault="00AF1D61" w:rsidP="00AF1D61">
      <w:pPr>
        <w:ind w:left="357"/>
        <w:jc w:val="both"/>
        <w:rPr>
          <w:color w:val="000000"/>
          <w:sz w:val="24"/>
          <w:szCs w:val="24"/>
        </w:rPr>
      </w:pPr>
      <w:r>
        <w:rPr>
          <w:b/>
          <w:bCs/>
          <w:sz w:val="24"/>
          <w:szCs w:val="24"/>
        </w:rPr>
        <w:lastRenderedPageBreak/>
        <w:t xml:space="preserve">Madde 22- </w:t>
      </w:r>
      <w:r>
        <w:rPr>
          <w:color w:val="000000"/>
          <w:sz w:val="24"/>
          <w:szCs w:val="24"/>
        </w:rPr>
        <w:t xml:space="preserve">Kulüplerin giderleri şunlardır: </w:t>
      </w:r>
    </w:p>
    <w:p w:rsidR="00AF1D61" w:rsidRDefault="00AF1D61" w:rsidP="00AF1D61">
      <w:pPr>
        <w:ind w:left="360"/>
        <w:jc w:val="both"/>
        <w:rPr>
          <w:color w:val="000000"/>
          <w:sz w:val="24"/>
          <w:szCs w:val="24"/>
        </w:rPr>
      </w:pPr>
      <w:r>
        <w:rPr>
          <w:b/>
          <w:color w:val="000000"/>
          <w:sz w:val="24"/>
          <w:szCs w:val="24"/>
        </w:rPr>
        <w:t>a)</w:t>
      </w:r>
      <w:r>
        <w:rPr>
          <w:color w:val="000000"/>
          <w:sz w:val="24"/>
          <w:szCs w:val="24"/>
        </w:rPr>
        <w:t xml:space="preserve"> Her faaliyetin gerektirdiği tüketim malzemesi alımı, </w:t>
      </w:r>
    </w:p>
    <w:p w:rsidR="00AF1D61" w:rsidRDefault="00AF1D61" w:rsidP="00AF1D61">
      <w:pPr>
        <w:ind w:left="360"/>
        <w:jc w:val="both"/>
        <w:rPr>
          <w:color w:val="000000"/>
          <w:sz w:val="24"/>
          <w:szCs w:val="24"/>
        </w:rPr>
      </w:pPr>
      <w:r>
        <w:rPr>
          <w:b/>
          <w:color w:val="000000"/>
          <w:sz w:val="24"/>
          <w:szCs w:val="24"/>
        </w:rPr>
        <w:t>b)</w:t>
      </w:r>
      <w:r>
        <w:rPr>
          <w:color w:val="000000"/>
          <w:sz w:val="24"/>
          <w:szCs w:val="24"/>
        </w:rPr>
        <w:t xml:space="preserve"> Her faaliyetin gerektirdiği demirbaş alımı, </w:t>
      </w:r>
    </w:p>
    <w:p w:rsidR="00AF1D61" w:rsidRDefault="00AF1D61" w:rsidP="00AF1D61">
      <w:pPr>
        <w:ind w:left="360"/>
        <w:jc w:val="both"/>
        <w:rPr>
          <w:color w:val="000000"/>
          <w:sz w:val="24"/>
          <w:szCs w:val="24"/>
        </w:rPr>
      </w:pPr>
      <w:r>
        <w:rPr>
          <w:b/>
          <w:color w:val="000000"/>
          <w:sz w:val="24"/>
          <w:szCs w:val="24"/>
        </w:rPr>
        <w:t>c)</w:t>
      </w:r>
      <w:r>
        <w:rPr>
          <w:color w:val="000000"/>
          <w:sz w:val="24"/>
          <w:szCs w:val="24"/>
        </w:rPr>
        <w:t xml:space="preserve"> Faaliyetlerin yapılması ile ilgili ulaşım ve iletişim giderleri ile organizasyon giderleri, </w:t>
      </w:r>
    </w:p>
    <w:p w:rsidR="00AF1D61" w:rsidRDefault="00AF1D61" w:rsidP="00AF1D61">
      <w:pPr>
        <w:ind w:left="360"/>
        <w:jc w:val="both"/>
        <w:rPr>
          <w:color w:val="000000"/>
          <w:sz w:val="24"/>
          <w:szCs w:val="24"/>
        </w:rPr>
      </w:pPr>
      <w:r>
        <w:rPr>
          <w:b/>
          <w:color w:val="000000"/>
          <w:sz w:val="24"/>
          <w:szCs w:val="24"/>
        </w:rPr>
        <w:t>d)</w:t>
      </w:r>
      <w:r>
        <w:rPr>
          <w:color w:val="000000"/>
          <w:sz w:val="24"/>
          <w:szCs w:val="24"/>
        </w:rPr>
        <w:t xml:space="preserve"> Faaliyetlerin gerektirdiği diğer giderlerdir. </w:t>
      </w:r>
    </w:p>
    <w:p w:rsidR="00AF1D61" w:rsidRDefault="00AF1D61" w:rsidP="00AF1D61">
      <w:pPr>
        <w:jc w:val="both"/>
        <w:rPr>
          <w:b/>
          <w:bCs/>
          <w:sz w:val="24"/>
          <w:szCs w:val="24"/>
        </w:rPr>
      </w:pPr>
    </w:p>
    <w:p w:rsidR="00AF1D61" w:rsidRDefault="00AF1D61" w:rsidP="00AF1D61">
      <w:pPr>
        <w:jc w:val="both"/>
        <w:rPr>
          <w:b/>
          <w:bCs/>
          <w:sz w:val="24"/>
          <w:szCs w:val="24"/>
        </w:rPr>
      </w:pPr>
      <w:r>
        <w:rPr>
          <w:b/>
          <w:bCs/>
          <w:sz w:val="24"/>
          <w:szCs w:val="24"/>
        </w:rPr>
        <w:t>Gelirlerin yönetimi</w:t>
      </w:r>
    </w:p>
    <w:p w:rsidR="00AF1D61" w:rsidRDefault="00AF1D61" w:rsidP="00AF1D61">
      <w:pPr>
        <w:jc w:val="both"/>
        <w:rPr>
          <w:sz w:val="24"/>
          <w:szCs w:val="24"/>
        </w:rPr>
      </w:pPr>
      <w:r>
        <w:rPr>
          <w:b/>
          <w:bCs/>
          <w:sz w:val="24"/>
          <w:szCs w:val="24"/>
        </w:rPr>
        <w:t xml:space="preserve">Madde 23- </w:t>
      </w:r>
      <w:r>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Pr>
          <w:rStyle w:val="grame"/>
          <w:sz w:val="24"/>
          <w:szCs w:val="24"/>
        </w:rPr>
        <w:t>banka hesabına</w:t>
      </w:r>
      <w:r>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AF1D61" w:rsidRDefault="00AF1D61" w:rsidP="00AF1D61">
      <w:pPr>
        <w:jc w:val="both"/>
        <w:rPr>
          <w:sz w:val="24"/>
          <w:szCs w:val="24"/>
        </w:rPr>
      </w:pPr>
      <w:r>
        <w:rPr>
          <w:b/>
          <w:bCs/>
          <w:sz w:val="24"/>
          <w:szCs w:val="24"/>
        </w:rPr>
        <w:t xml:space="preserve">Madde 24- </w:t>
      </w:r>
      <w:r>
        <w:rPr>
          <w:sz w:val="24"/>
          <w:szCs w:val="24"/>
        </w:rPr>
        <w:t xml:space="preserve">Kulüp üye aidatlarının ve kulüp faaliyet gelirlerinin %30'u yedek akçe olarak bir fonda biriktirilir. Fonda biriken bu paralar, kulüp faaliyetlerinin muhtemel zararını karşılamak için kullanılabilir. Kulüp üye aidatlarının ve kulüp faaliyet gelirlerinin %70'i kulübün bütçesinde kullanılır. </w:t>
      </w:r>
    </w:p>
    <w:p w:rsidR="00AF1D61" w:rsidRDefault="00AF1D61" w:rsidP="00AF1D61">
      <w:pPr>
        <w:jc w:val="both"/>
        <w:rPr>
          <w:b/>
          <w:color w:val="000000"/>
          <w:sz w:val="24"/>
          <w:szCs w:val="24"/>
        </w:rPr>
      </w:pPr>
    </w:p>
    <w:p w:rsidR="00AF1D61" w:rsidRDefault="00AF1D61" w:rsidP="00AF1D61">
      <w:pPr>
        <w:jc w:val="both"/>
        <w:rPr>
          <w:color w:val="000000"/>
          <w:sz w:val="24"/>
          <w:szCs w:val="24"/>
        </w:rPr>
      </w:pPr>
      <w:r>
        <w:rPr>
          <w:b/>
          <w:color w:val="000000"/>
          <w:sz w:val="24"/>
          <w:szCs w:val="24"/>
        </w:rPr>
        <w:t xml:space="preserve"> Kayıtlar ve Belgeler </w:t>
      </w:r>
    </w:p>
    <w:p w:rsidR="00AF1D61" w:rsidRDefault="00AF1D61" w:rsidP="00AF1D61">
      <w:pPr>
        <w:widowControl w:val="0"/>
        <w:autoSpaceDE w:val="0"/>
        <w:autoSpaceDN w:val="0"/>
        <w:adjustRightInd w:val="0"/>
        <w:jc w:val="both"/>
        <w:rPr>
          <w:sz w:val="24"/>
          <w:szCs w:val="24"/>
        </w:rPr>
      </w:pPr>
      <w:r>
        <w:rPr>
          <w:b/>
          <w:bCs/>
          <w:sz w:val="24"/>
          <w:szCs w:val="24"/>
        </w:rPr>
        <w:t xml:space="preserve">Madde 25- </w:t>
      </w:r>
      <w:r>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AF1D61" w:rsidRDefault="00AF1D61" w:rsidP="00AF1D61">
      <w:pPr>
        <w:jc w:val="both"/>
        <w:rPr>
          <w:color w:val="000080"/>
          <w:sz w:val="24"/>
          <w:szCs w:val="24"/>
        </w:rPr>
      </w:pPr>
      <w:r>
        <w:rPr>
          <w:b/>
          <w:bCs/>
          <w:sz w:val="24"/>
          <w:szCs w:val="24"/>
        </w:rPr>
        <w:t xml:space="preserve">Madde 26- </w:t>
      </w:r>
      <w:r>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Pr>
          <w:color w:val="000000"/>
          <w:sz w:val="24"/>
          <w:szCs w:val="24"/>
        </w:rPr>
        <w:t>raportörü</w:t>
      </w:r>
      <w:proofErr w:type="gramEnd"/>
      <w:r>
        <w:rPr>
          <w:color w:val="000000"/>
          <w:sz w:val="24"/>
          <w:szCs w:val="24"/>
        </w:rPr>
        <w:t xml:space="preserve"> sorumludur. </w:t>
      </w:r>
    </w:p>
    <w:p w:rsidR="00AF1D61" w:rsidRDefault="00AF1D61" w:rsidP="00AF1D61">
      <w:pPr>
        <w:jc w:val="both"/>
        <w:rPr>
          <w:b/>
          <w:color w:val="000000"/>
          <w:sz w:val="24"/>
          <w:szCs w:val="24"/>
        </w:rPr>
      </w:pPr>
    </w:p>
    <w:p w:rsidR="00AF1D61" w:rsidRDefault="00AF1D61" w:rsidP="00AF1D61">
      <w:pPr>
        <w:jc w:val="both"/>
        <w:rPr>
          <w:color w:val="000000"/>
          <w:sz w:val="24"/>
          <w:szCs w:val="24"/>
        </w:rPr>
      </w:pPr>
      <w:r>
        <w:rPr>
          <w:b/>
          <w:color w:val="000000"/>
          <w:sz w:val="24"/>
          <w:szCs w:val="24"/>
        </w:rPr>
        <w:t xml:space="preserve">Demirbaşlar </w:t>
      </w:r>
    </w:p>
    <w:p w:rsidR="00AF1D61" w:rsidRDefault="00AF1D61" w:rsidP="00AF1D61">
      <w:pPr>
        <w:jc w:val="both"/>
        <w:rPr>
          <w:color w:val="000000"/>
          <w:sz w:val="24"/>
          <w:szCs w:val="24"/>
        </w:rPr>
      </w:pPr>
      <w:r>
        <w:rPr>
          <w:b/>
          <w:bCs/>
          <w:sz w:val="24"/>
          <w:szCs w:val="24"/>
        </w:rPr>
        <w:t xml:space="preserve">Madde 27- </w:t>
      </w:r>
      <w:r>
        <w:rPr>
          <w:color w:val="000000"/>
          <w:sz w:val="24"/>
          <w:szCs w:val="24"/>
        </w:rPr>
        <w:t xml:space="preserve">Kulübün kurulması için verilmiş olan demirbaşlar, demirbaş defterine demirbaş numarası ile kaydedilir. Kulübün kendi gelirleri ile satın alacağı demirbaş on beş </w:t>
      </w:r>
      <w:r>
        <w:rPr>
          <w:rStyle w:val="grame"/>
          <w:color w:val="000000"/>
          <w:sz w:val="24"/>
          <w:szCs w:val="24"/>
        </w:rPr>
        <w:t>gün içinde</w:t>
      </w:r>
      <w:r>
        <w:rPr>
          <w:color w:val="000000"/>
          <w:sz w:val="24"/>
          <w:szCs w:val="24"/>
        </w:rPr>
        <w:t xml:space="preserve"> Üniversite Ayniyat Saymanlığına bildirilerek demirbaş numarası ile deftere kaydedilir.  </w:t>
      </w:r>
      <w:r>
        <w:rPr>
          <w:rStyle w:val="grame"/>
          <w:color w:val="000000"/>
          <w:sz w:val="24"/>
          <w:szCs w:val="24"/>
        </w:rPr>
        <w:t>Demirbaşların kaydından</w:t>
      </w:r>
      <w:r>
        <w:rPr>
          <w:color w:val="000000"/>
          <w:sz w:val="24"/>
          <w:szCs w:val="24"/>
        </w:rPr>
        <w:t xml:space="preserve">,  korunmasından kulüp başkanı ve sayman sorumludur. </w:t>
      </w:r>
    </w:p>
    <w:p w:rsidR="00AF1D61" w:rsidRDefault="00AF1D61" w:rsidP="00AF1D61">
      <w:pPr>
        <w:jc w:val="both"/>
        <w:rPr>
          <w:b/>
          <w:color w:val="000000"/>
          <w:sz w:val="24"/>
          <w:szCs w:val="24"/>
        </w:rPr>
      </w:pPr>
    </w:p>
    <w:p w:rsidR="00AF1D61" w:rsidRDefault="00AF1D61" w:rsidP="00AF1D61">
      <w:pPr>
        <w:jc w:val="both"/>
        <w:rPr>
          <w:color w:val="000000"/>
          <w:sz w:val="24"/>
          <w:szCs w:val="24"/>
        </w:rPr>
      </w:pPr>
      <w:r>
        <w:rPr>
          <w:b/>
          <w:color w:val="000000"/>
          <w:sz w:val="24"/>
          <w:szCs w:val="24"/>
        </w:rPr>
        <w:t xml:space="preserve">Disiplin İşleri </w:t>
      </w:r>
    </w:p>
    <w:p w:rsidR="00AF1D61" w:rsidRDefault="00AF1D61" w:rsidP="00AF1D61">
      <w:pPr>
        <w:jc w:val="both"/>
        <w:rPr>
          <w:color w:val="000000"/>
          <w:sz w:val="24"/>
          <w:szCs w:val="24"/>
        </w:rPr>
      </w:pPr>
      <w:r>
        <w:rPr>
          <w:b/>
          <w:bCs/>
          <w:sz w:val="24"/>
          <w:szCs w:val="24"/>
        </w:rPr>
        <w:t xml:space="preserve">Madde 28- </w:t>
      </w:r>
      <w:r>
        <w:rPr>
          <w:color w:val="000000"/>
          <w:sz w:val="24"/>
          <w:szCs w:val="24"/>
        </w:rPr>
        <w:t xml:space="preserve">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AF1D61" w:rsidRDefault="00AF1D61" w:rsidP="00AF1D61">
      <w:pPr>
        <w:jc w:val="both"/>
        <w:rPr>
          <w:color w:val="000000"/>
          <w:sz w:val="24"/>
          <w:szCs w:val="24"/>
        </w:rPr>
      </w:pPr>
      <w:r>
        <w:rPr>
          <w:b/>
          <w:bCs/>
          <w:sz w:val="24"/>
          <w:szCs w:val="24"/>
        </w:rPr>
        <w:t xml:space="preserve">Madde 29- </w:t>
      </w:r>
      <w:r>
        <w:rPr>
          <w:color w:val="000000"/>
          <w:sz w:val="24"/>
          <w:szCs w:val="24"/>
        </w:rPr>
        <w:t xml:space="preserve">Kulüpler ve kulüplerde görev alan öğrenciler siyasi faaliyette bulunamazlar. </w:t>
      </w:r>
    </w:p>
    <w:p w:rsidR="00AF1D61" w:rsidRDefault="00AF1D61" w:rsidP="00AF1D61">
      <w:pPr>
        <w:jc w:val="both"/>
        <w:rPr>
          <w:color w:val="000000"/>
          <w:sz w:val="24"/>
          <w:szCs w:val="24"/>
        </w:rPr>
      </w:pPr>
    </w:p>
    <w:p w:rsidR="00AF1D61" w:rsidRDefault="00AF1D61" w:rsidP="00AF1D61">
      <w:pPr>
        <w:jc w:val="both"/>
        <w:rPr>
          <w:color w:val="000000"/>
          <w:sz w:val="24"/>
          <w:szCs w:val="24"/>
        </w:rPr>
      </w:pPr>
      <w:r>
        <w:rPr>
          <w:b/>
          <w:color w:val="000000"/>
          <w:sz w:val="24"/>
          <w:szCs w:val="24"/>
        </w:rPr>
        <w:t xml:space="preserve">Kulübün Dağılması </w:t>
      </w:r>
    </w:p>
    <w:p w:rsidR="00AF1D61" w:rsidRDefault="00AF1D61" w:rsidP="00AF1D61">
      <w:pPr>
        <w:jc w:val="both"/>
        <w:rPr>
          <w:color w:val="000000"/>
          <w:sz w:val="24"/>
          <w:szCs w:val="24"/>
        </w:rPr>
      </w:pPr>
      <w:r>
        <w:rPr>
          <w:b/>
          <w:bCs/>
          <w:sz w:val="24"/>
          <w:szCs w:val="24"/>
        </w:rPr>
        <w:t xml:space="preserve">Madde 30- </w:t>
      </w:r>
      <w:r>
        <w:rPr>
          <w:color w:val="000000"/>
          <w:sz w:val="24"/>
          <w:szCs w:val="24"/>
        </w:rPr>
        <w:t xml:space="preserve">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Pr>
          <w:color w:val="000000"/>
          <w:sz w:val="24"/>
          <w:szCs w:val="24"/>
        </w:rPr>
        <w:t>ard</w:t>
      </w:r>
      <w:proofErr w:type="spellEnd"/>
      <w:r>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AF1D61" w:rsidRDefault="00AF1D61" w:rsidP="00AF1D61">
      <w:pPr>
        <w:jc w:val="both"/>
        <w:rPr>
          <w:color w:val="000000"/>
          <w:sz w:val="24"/>
          <w:szCs w:val="24"/>
        </w:rPr>
      </w:pPr>
      <w:r>
        <w:rPr>
          <w:b/>
          <w:bCs/>
          <w:sz w:val="24"/>
          <w:szCs w:val="24"/>
        </w:rPr>
        <w:t xml:space="preserve">Madde 31- </w:t>
      </w:r>
      <w:r>
        <w:rPr>
          <w:color w:val="000000"/>
          <w:sz w:val="24"/>
          <w:szCs w:val="24"/>
        </w:rPr>
        <w:t xml:space="preserve">Kulübün dağılması halinde demirbaşlar Üniversite ayniyat saymanlığına devredilir. Nakit varlığı, bankada açılmış olan hesaptaki yedek akçe fonuna aktarılır. </w:t>
      </w:r>
    </w:p>
    <w:p w:rsidR="00AF1D61" w:rsidRDefault="00AF1D61" w:rsidP="00AF1D61">
      <w:pPr>
        <w:jc w:val="center"/>
        <w:rPr>
          <w:b/>
          <w:bCs/>
          <w:sz w:val="24"/>
          <w:szCs w:val="24"/>
        </w:rPr>
      </w:pPr>
    </w:p>
    <w:p w:rsidR="00AF1D61" w:rsidRDefault="00AF1D61" w:rsidP="00AF1D61">
      <w:pPr>
        <w:jc w:val="center"/>
        <w:rPr>
          <w:b/>
          <w:bCs/>
          <w:sz w:val="24"/>
          <w:szCs w:val="24"/>
        </w:rPr>
      </w:pPr>
      <w:r>
        <w:rPr>
          <w:b/>
          <w:bCs/>
          <w:sz w:val="24"/>
          <w:szCs w:val="24"/>
        </w:rPr>
        <w:t>BEŞİNCİ BÖLÜM</w:t>
      </w:r>
    </w:p>
    <w:p w:rsidR="00AF1D61" w:rsidRDefault="00AF1D61" w:rsidP="00AF1D61">
      <w:pPr>
        <w:jc w:val="center"/>
        <w:rPr>
          <w:b/>
          <w:bCs/>
          <w:sz w:val="24"/>
          <w:szCs w:val="24"/>
        </w:rPr>
      </w:pPr>
      <w:r>
        <w:rPr>
          <w:b/>
          <w:bCs/>
          <w:sz w:val="24"/>
          <w:szCs w:val="24"/>
        </w:rPr>
        <w:t>Çeşitli ve Son Hükümler</w:t>
      </w:r>
    </w:p>
    <w:p w:rsidR="00AF1D61" w:rsidRDefault="00AF1D61" w:rsidP="00AF1D61">
      <w:pPr>
        <w:jc w:val="both"/>
        <w:rPr>
          <w:b/>
          <w:bCs/>
          <w:sz w:val="24"/>
          <w:szCs w:val="24"/>
        </w:rPr>
      </w:pPr>
      <w:r>
        <w:rPr>
          <w:b/>
          <w:bCs/>
          <w:sz w:val="24"/>
          <w:szCs w:val="24"/>
        </w:rPr>
        <w:t xml:space="preserve">Hüküm bulunmayan haller </w:t>
      </w:r>
    </w:p>
    <w:p w:rsidR="00AF1D61" w:rsidRDefault="00AF1D61" w:rsidP="00AF1D61">
      <w:pPr>
        <w:jc w:val="both"/>
        <w:rPr>
          <w:sz w:val="24"/>
          <w:szCs w:val="24"/>
        </w:rPr>
      </w:pPr>
      <w:r>
        <w:rPr>
          <w:b/>
          <w:bCs/>
          <w:sz w:val="24"/>
          <w:szCs w:val="24"/>
        </w:rPr>
        <w:t xml:space="preserve">Madde 32- </w:t>
      </w:r>
      <w:r>
        <w:rPr>
          <w:sz w:val="24"/>
          <w:szCs w:val="24"/>
        </w:rPr>
        <w:t xml:space="preserve">Bu Tüzükte hüküm bulunmayan hallerde; Harran Üniversitesi Kültürel ve Sosyal Faaliyetler Yönergesi, ilgili diğer mevzuat hükümleri ile Senato kararları uygulanır. </w:t>
      </w:r>
    </w:p>
    <w:p w:rsidR="00AF1D61" w:rsidRDefault="00AF1D61" w:rsidP="00AF1D61">
      <w:pPr>
        <w:pStyle w:val="Style5"/>
        <w:widowControl/>
        <w:spacing w:before="48"/>
        <w:ind w:right="-1"/>
        <w:rPr>
          <w:rStyle w:val="FontStyle14"/>
          <w:b/>
        </w:rPr>
      </w:pPr>
      <w:r>
        <w:rPr>
          <w:rStyle w:val="FontStyle14"/>
          <w:b/>
        </w:rPr>
        <w:t>Yürürlük</w:t>
      </w:r>
    </w:p>
    <w:p w:rsidR="00AF1D61" w:rsidRDefault="00AF1D61" w:rsidP="00AF1D61">
      <w:pPr>
        <w:pStyle w:val="NormalWeb"/>
        <w:ind w:right="-1"/>
        <w:rPr>
          <w:color w:val="auto"/>
          <w:szCs w:val="24"/>
        </w:rPr>
      </w:pPr>
      <w:r>
        <w:rPr>
          <w:b/>
        </w:rPr>
        <w:t>Madde</w:t>
      </w:r>
      <w:r>
        <w:t xml:space="preserve"> </w:t>
      </w:r>
      <w:r>
        <w:rPr>
          <w:b/>
        </w:rPr>
        <w:t>33-</w:t>
      </w:r>
      <w:r>
        <w:t xml:space="preserve"> Bu tüzük, Harran Üniversitesi senatosunda kabul edildiği tarihte yürürlüğe girer. </w:t>
      </w:r>
    </w:p>
    <w:p w:rsidR="00AF1D61" w:rsidRDefault="00AF1D61" w:rsidP="00AF1D61">
      <w:pPr>
        <w:jc w:val="both"/>
        <w:rPr>
          <w:b/>
          <w:bCs/>
          <w:sz w:val="24"/>
          <w:szCs w:val="24"/>
        </w:rPr>
      </w:pPr>
      <w:r>
        <w:rPr>
          <w:b/>
          <w:bCs/>
          <w:sz w:val="24"/>
          <w:szCs w:val="24"/>
        </w:rPr>
        <w:t xml:space="preserve">Yürütme </w:t>
      </w:r>
    </w:p>
    <w:p w:rsidR="00AF1D61" w:rsidRDefault="00AF1D61" w:rsidP="00AF1D61">
      <w:pPr>
        <w:jc w:val="both"/>
        <w:rPr>
          <w:color w:val="000000"/>
          <w:sz w:val="24"/>
          <w:szCs w:val="24"/>
        </w:rPr>
      </w:pPr>
      <w:r>
        <w:rPr>
          <w:b/>
          <w:bCs/>
          <w:sz w:val="24"/>
          <w:szCs w:val="24"/>
        </w:rPr>
        <w:t xml:space="preserve">Madde 34- </w:t>
      </w:r>
      <w:r>
        <w:rPr>
          <w:sz w:val="24"/>
          <w:szCs w:val="24"/>
        </w:rPr>
        <w:t>Bu Tüzük hükümlerini danışman yürütür.</w:t>
      </w:r>
    </w:p>
    <w:p w:rsidR="00AF1D61" w:rsidRDefault="00AF1D61" w:rsidP="00AF1D61">
      <w:pPr>
        <w:widowControl w:val="0"/>
        <w:autoSpaceDE w:val="0"/>
        <w:autoSpaceDN w:val="0"/>
        <w:adjustRightInd w:val="0"/>
        <w:jc w:val="both"/>
        <w:rPr>
          <w:color w:val="000000"/>
          <w:sz w:val="24"/>
          <w:szCs w:val="24"/>
        </w:rPr>
      </w:pPr>
      <w:r>
        <w:rPr>
          <w:color w:val="000000"/>
          <w:sz w:val="24"/>
          <w:szCs w:val="24"/>
        </w:rPr>
        <w:t xml:space="preserve"> </w:t>
      </w:r>
    </w:p>
    <w:p w:rsidR="00972849" w:rsidRDefault="00972849"/>
    <w:sectPr w:rsidR="00972849" w:rsidSect="00972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1043"/>
    <w:multiLevelType w:val="singleLevel"/>
    <w:tmpl w:val="217CF28A"/>
    <w:lvl w:ilvl="0">
      <w:start w:val="4"/>
      <w:numFmt w:val="lowerLetter"/>
      <w:lvlText w:val="%1)"/>
      <w:legacy w:legacy="1" w:legacySpace="0" w:legacyIndent="240"/>
      <w:lvlJc w:val="left"/>
      <w:pPr>
        <w:ind w:left="0" w:firstLine="0"/>
      </w:pPr>
      <w:rPr>
        <w:rFonts w:ascii="Times New Roman" w:hAnsi="Times New Roman" w:cs="Times New Roman" w:hint="default"/>
      </w:rPr>
    </w:lvl>
  </w:abstractNum>
  <w:abstractNum w:abstractNumId="1">
    <w:nsid w:val="73265762"/>
    <w:multiLevelType w:val="singleLevel"/>
    <w:tmpl w:val="70281BF8"/>
    <w:lvl w:ilvl="0">
      <w:start w:val="1"/>
      <w:numFmt w:val="lowerLetter"/>
      <w:lvlText w:val="%1)"/>
      <w:legacy w:legacy="1" w:legacySpace="0" w:legacyIndent="259"/>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F1D61"/>
    <w:rsid w:val="001F1446"/>
    <w:rsid w:val="008B2C39"/>
    <w:rsid w:val="00972849"/>
    <w:rsid w:val="00AC68C4"/>
    <w:rsid w:val="00AF1D61"/>
    <w:rsid w:val="00B67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6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uiPriority w:val="99"/>
    <w:semiHidden/>
    <w:unhideWhenUsed/>
    <w:rsid w:val="00AF1D61"/>
    <w:pPr>
      <w:spacing w:before="100" w:after="100"/>
    </w:pPr>
    <w:rPr>
      <w:color w:val="000000"/>
      <w:sz w:val="24"/>
    </w:rPr>
  </w:style>
  <w:style w:type="paragraph" w:customStyle="1" w:styleId="Style5">
    <w:name w:val="Style5"/>
    <w:basedOn w:val="Normal"/>
    <w:uiPriority w:val="99"/>
    <w:rsid w:val="00AF1D61"/>
    <w:pPr>
      <w:widowControl w:val="0"/>
      <w:autoSpaceDE w:val="0"/>
      <w:autoSpaceDN w:val="0"/>
      <w:adjustRightInd w:val="0"/>
      <w:spacing w:line="264" w:lineRule="exact"/>
      <w:jc w:val="both"/>
    </w:pPr>
    <w:rPr>
      <w:rFonts w:eastAsiaTheme="minorEastAsia"/>
      <w:sz w:val="24"/>
      <w:szCs w:val="24"/>
    </w:rPr>
  </w:style>
  <w:style w:type="paragraph" w:customStyle="1" w:styleId="Style8">
    <w:name w:val="Style8"/>
    <w:basedOn w:val="Normal"/>
    <w:uiPriority w:val="99"/>
    <w:rsid w:val="00AF1D61"/>
    <w:pPr>
      <w:widowControl w:val="0"/>
      <w:autoSpaceDE w:val="0"/>
      <w:autoSpaceDN w:val="0"/>
      <w:adjustRightInd w:val="0"/>
      <w:spacing w:line="264" w:lineRule="exact"/>
      <w:jc w:val="both"/>
    </w:pPr>
    <w:rPr>
      <w:rFonts w:eastAsiaTheme="minorEastAsia"/>
      <w:sz w:val="24"/>
      <w:szCs w:val="24"/>
    </w:rPr>
  </w:style>
  <w:style w:type="paragraph" w:customStyle="1" w:styleId="Style11">
    <w:name w:val="Style11"/>
    <w:basedOn w:val="Normal"/>
    <w:uiPriority w:val="99"/>
    <w:rsid w:val="00AF1D61"/>
    <w:pPr>
      <w:widowControl w:val="0"/>
      <w:autoSpaceDE w:val="0"/>
      <w:autoSpaceDN w:val="0"/>
      <w:adjustRightInd w:val="0"/>
    </w:pPr>
    <w:rPr>
      <w:rFonts w:eastAsiaTheme="minorEastAsia"/>
      <w:sz w:val="24"/>
      <w:szCs w:val="24"/>
    </w:rPr>
  </w:style>
  <w:style w:type="character" w:customStyle="1" w:styleId="grame">
    <w:name w:val="grame"/>
    <w:basedOn w:val="VarsaylanParagrafYazTipi"/>
    <w:uiPriority w:val="99"/>
    <w:rsid w:val="00AF1D61"/>
  </w:style>
  <w:style w:type="character" w:customStyle="1" w:styleId="FontStyle14">
    <w:name w:val="Font Style14"/>
    <w:basedOn w:val="VarsaylanParagrafYazTipi"/>
    <w:uiPriority w:val="99"/>
    <w:rsid w:val="00AF1D61"/>
    <w:rPr>
      <w:rFonts w:ascii="Times New Roman" w:hAnsi="Times New Roman" w:cs="Times New Roman" w:hint="default"/>
      <w:color w:val="000000"/>
      <w:sz w:val="22"/>
      <w:szCs w:val="22"/>
    </w:rPr>
  </w:style>
  <w:style w:type="character" w:customStyle="1" w:styleId="FontStyle15">
    <w:name w:val="Font Style15"/>
    <w:basedOn w:val="VarsaylanParagrafYazTipi"/>
    <w:uiPriority w:val="99"/>
    <w:rsid w:val="00AF1D61"/>
    <w:rPr>
      <w:rFonts w:ascii="Times New Roman" w:hAnsi="Times New Roman" w:cs="Times New Roman" w:hint="default"/>
      <w:b/>
      <w:bCs/>
      <w:color w:val="000000"/>
      <w:sz w:val="22"/>
      <w:szCs w:val="22"/>
    </w:rPr>
  </w:style>
  <w:style w:type="character" w:styleId="Gl">
    <w:name w:val="Strong"/>
    <w:basedOn w:val="VarsaylanParagrafYazTipi"/>
    <w:uiPriority w:val="22"/>
    <w:qFormat/>
    <w:rsid w:val="00AF1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2172</Words>
  <Characters>12386</Characters>
  <Application>Microsoft Office Word</Application>
  <DocSecurity>0</DocSecurity>
  <Lines>103</Lines>
  <Paragraphs>29</Paragraphs>
  <ScaleCrop>false</ScaleCrop>
  <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Güneş</cp:lastModifiedBy>
  <cp:revision>3</cp:revision>
  <dcterms:created xsi:type="dcterms:W3CDTF">2018-04-05T11:53:00Z</dcterms:created>
  <dcterms:modified xsi:type="dcterms:W3CDTF">2018-08-01T09:34:00Z</dcterms:modified>
</cp:coreProperties>
</file>