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40" w:rsidRPr="00EA6740" w:rsidRDefault="00EA6740" w:rsidP="00EA6740">
      <w:pPr>
        <w:widowControl w:val="0"/>
        <w:autoSpaceDE w:val="0"/>
        <w:autoSpaceDN w:val="0"/>
        <w:adjustRightInd w:val="0"/>
        <w:jc w:val="center"/>
        <w:rPr>
          <w:b/>
          <w:bCs/>
          <w:sz w:val="24"/>
          <w:szCs w:val="24"/>
        </w:rPr>
      </w:pPr>
      <w:r w:rsidRPr="00EA6740">
        <w:rPr>
          <w:b/>
          <w:bCs/>
          <w:sz w:val="24"/>
          <w:szCs w:val="24"/>
        </w:rPr>
        <w:t>Harran Üniversitesi</w:t>
      </w:r>
    </w:p>
    <w:p w:rsidR="00EA6740" w:rsidRPr="00EA6740" w:rsidRDefault="00EA6740" w:rsidP="00EA6740">
      <w:pPr>
        <w:widowControl w:val="0"/>
        <w:autoSpaceDE w:val="0"/>
        <w:autoSpaceDN w:val="0"/>
        <w:adjustRightInd w:val="0"/>
        <w:jc w:val="center"/>
        <w:rPr>
          <w:b/>
          <w:bCs/>
          <w:sz w:val="24"/>
          <w:szCs w:val="24"/>
        </w:rPr>
      </w:pPr>
      <w:r w:rsidRPr="00EA6740">
        <w:rPr>
          <w:sz w:val="24"/>
          <w:szCs w:val="24"/>
          <w:bdr w:val="none" w:sz="0" w:space="0" w:color="auto" w:frame="1"/>
        </w:rPr>
        <w:t>Veteriner Klinik Araştırmalar Kulübü Tüzüğü</w:t>
      </w:r>
    </w:p>
    <w:p w:rsidR="00EA6740" w:rsidRPr="00EA6740" w:rsidRDefault="00EA6740" w:rsidP="00EA6740">
      <w:pPr>
        <w:widowControl w:val="0"/>
        <w:autoSpaceDE w:val="0"/>
        <w:autoSpaceDN w:val="0"/>
        <w:adjustRightInd w:val="0"/>
        <w:ind w:left="708" w:firstLine="708"/>
        <w:rPr>
          <w:b/>
          <w:bCs/>
          <w:sz w:val="24"/>
          <w:szCs w:val="24"/>
        </w:rPr>
      </w:pPr>
      <w:r w:rsidRPr="00EA6740">
        <w:rPr>
          <w:b/>
          <w:bCs/>
          <w:sz w:val="24"/>
          <w:szCs w:val="24"/>
        </w:rPr>
        <w:t xml:space="preserve">                                       </w:t>
      </w:r>
    </w:p>
    <w:p w:rsidR="00EA6740" w:rsidRPr="00EA6740" w:rsidRDefault="00EA6740" w:rsidP="00EA6740">
      <w:pPr>
        <w:widowControl w:val="0"/>
        <w:autoSpaceDE w:val="0"/>
        <w:autoSpaceDN w:val="0"/>
        <w:adjustRightInd w:val="0"/>
        <w:ind w:left="2832" w:firstLine="708"/>
        <w:rPr>
          <w:b/>
          <w:bCs/>
          <w:sz w:val="24"/>
          <w:szCs w:val="24"/>
        </w:rPr>
      </w:pPr>
      <w:r w:rsidRPr="00EA6740">
        <w:rPr>
          <w:b/>
          <w:bCs/>
          <w:sz w:val="24"/>
          <w:szCs w:val="24"/>
        </w:rPr>
        <w:t xml:space="preserve">    B</w:t>
      </w:r>
      <w:r w:rsidRPr="00EA6740">
        <w:rPr>
          <w:rFonts w:eastAsia="Verdana,Bold"/>
          <w:b/>
          <w:bCs/>
          <w:sz w:val="24"/>
          <w:szCs w:val="24"/>
        </w:rPr>
        <w:t>İ</w:t>
      </w:r>
      <w:r w:rsidRPr="00EA6740">
        <w:rPr>
          <w:b/>
          <w:bCs/>
          <w:sz w:val="24"/>
          <w:szCs w:val="24"/>
        </w:rPr>
        <w:t>R</w:t>
      </w:r>
      <w:r w:rsidRPr="00EA6740">
        <w:rPr>
          <w:rFonts w:eastAsia="Verdana,Bold"/>
          <w:b/>
          <w:bCs/>
          <w:sz w:val="24"/>
          <w:szCs w:val="24"/>
        </w:rPr>
        <w:t>İ</w:t>
      </w:r>
      <w:r w:rsidRPr="00EA6740">
        <w:rPr>
          <w:b/>
          <w:bCs/>
          <w:sz w:val="24"/>
          <w:szCs w:val="24"/>
        </w:rPr>
        <w:t>NC</w:t>
      </w:r>
      <w:r w:rsidRPr="00EA6740">
        <w:rPr>
          <w:rFonts w:eastAsia="Verdana,Bold"/>
          <w:b/>
          <w:bCs/>
          <w:sz w:val="24"/>
          <w:szCs w:val="24"/>
        </w:rPr>
        <w:t xml:space="preserve">İ </w:t>
      </w:r>
      <w:r w:rsidRPr="00EA6740">
        <w:rPr>
          <w:b/>
          <w:bCs/>
          <w:sz w:val="24"/>
          <w:szCs w:val="24"/>
        </w:rPr>
        <w:t>BÖLÜM</w:t>
      </w:r>
    </w:p>
    <w:p w:rsidR="00EA6740" w:rsidRPr="00EA6740" w:rsidRDefault="00EA6740" w:rsidP="00EA6740">
      <w:pPr>
        <w:widowControl w:val="0"/>
        <w:autoSpaceDE w:val="0"/>
        <w:autoSpaceDN w:val="0"/>
        <w:adjustRightInd w:val="0"/>
        <w:jc w:val="center"/>
        <w:rPr>
          <w:b/>
          <w:bCs/>
          <w:sz w:val="24"/>
          <w:szCs w:val="24"/>
        </w:rPr>
      </w:pPr>
      <w:r w:rsidRPr="00EA6740">
        <w:rPr>
          <w:b/>
          <w:bCs/>
          <w:sz w:val="24"/>
          <w:szCs w:val="24"/>
        </w:rPr>
        <w:t xml:space="preserve">  Amaç, Kapsam, Dayanak ve Tan</w:t>
      </w:r>
      <w:r w:rsidRPr="00EA6740">
        <w:rPr>
          <w:rFonts w:eastAsia="Verdana,Bold"/>
          <w:b/>
          <w:bCs/>
          <w:sz w:val="24"/>
          <w:szCs w:val="24"/>
        </w:rPr>
        <w:t>ı</w:t>
      </w:r>
      <w:r w:rsidRPr="00EA6740">
        <w:rPr>
          <w:b/>
          <w:bCs/>
          <w:sz w:val="24"/>
          <w:szCs w:val="24"/>
        </w:rPr>
        <w:t>mlar</w:t>
      </w:r>
    </w:p>
    <w:p w:rsidR="00EA6740" w:rsidRPr="00EA6740" w:rsidRDefault="00EA6740" w:rsidP="00EA6740">
      <w:pPr>
        <w:spacing w:after="200"/>
        <w:jc w:val="both"/>
        <w:rPr>
          <w:sz w:val="24"/>
          <w:szCs w:val="24"/>
        </w:rPr>
      </w:pPr>
      <w:r w:rsidRPr="00EA6740">
        <w:rPr>
          <w:rStyle w:val="Gl"/>
          <w:sz w:val="24"/>
          <w:szCs w:val="24"/>
          <w:bdr w:val="none" w:sz="0" w:space="0" w:color="auto" w:frame="1"/>
        </w:rPr>
        <w:t>Amaç</w:t>
      </w:r>
      <w:r w:rsidRPr="00EA6740">
        <w:rPr>
          <w:sz w:val="24"/>
          <w:szCs w:val="24"/>
          <w:bdr w:val="none" w:sz="0" w:space="0" w:color="auto" w:frame="1"/>
        </w:rPr>
        <w:br/>
      </w:r>
      <w:r w:rsidRPr="00EA6740">
        <w:rPr>
          <w:b/>
          <w:sz w:val="24"/>
          <w:szCs w:val="24"/>
          <w:bdr w:val="none" w:sz="0" w:space="0" w:color="auto" w:frame="1"/>
        </w:rPr>
        <w:t>Madde 1-</w:t>
      </w:r>
      <w:r w:rsidRPr="00EA6740">
        <w:rPr>
          <w:sz w:val="24"/>
          <w:szCs w:val="24"/>
          <w:bdr w:val="none" w:sz="0" w:space="0" w:color="auto" w:frame="1"/>
        </w:rPr>
        <w:t xml:space="preserve"> Harran Üniversitesi Veteriner Klinik Araştırmalar Kulübü’nün amacı, </w:t>
      </w:r>
      <w:r>
        <w:rPr>
          <w:sz w:val="24"/>
          <w:szCs w:val="24"/>
          <w:bdr w:val="none" w:sz="0" w:space="0" w:color="auto" w:frame="1"/>
        </w:rPr>
        <w:t>b</w:t>
      </w:r>
      <w:r w:rsidRPr="00EA6740">
        <w:rPr>
          <w:sz w:val="24"/>
          <w:szCs w:val="24"/>
        </w:rPr>
        <w:t>ilimsel araştırma, çalışma, kongre ve tartışmalara katılımını sağlayarak bilimsel çalışma yapmaları yönünde imkân sağlamak ve bu konuda oluşacak ilgiyi ülkemizin bilim potansiyeli için en elverişli biçimde yönlendirmek ve Harran Üniversitesini ulusal ve uluslararası platformlarda en iyi şekilde temsil etmek ve tanınmasına katkıda bulunmaktır.</w:t>
      </w:r>
    </w:p>
    <w:p w:rsidR="00EA6740" w:rsidRPr="00EA6740" w:rsidRDefault="00EA6740" w:rsidP="00EA6740">
      <w:pPr>
        <w:pStyle w:val="NormalWeb"/>
        <w:shd w:val="clear" w:color="auto" w:fill="FFFFFF"/>
        <w:spacing w:before="0" w:after="0"/>
        <w:jc w:val="both"/>
        <w:textAlignment w:val="baseline"/>
        <w:rPr>
          <w:color w:val="auto"/>
          <w:szCs w:val="24"/>
          <w:bdr w:val="none" w:sz="0" w:space="0" w:color="auto" w:frame="1"/>
        </w:rPr>
      </w:pPr>
      <w:r w:rsidRPr="00EA6740">
        <w:rPr>
          <w:color w:val="auto"/>
          <w:szCs w:val="24"/>
          <w:bdr w:val="none" w:sz="0" w:space="0" w:color="auto" w:frame="1"/>
        </w:rPr>
        <w:t>.</w:t>
      </w:r>
    </w:p>
    <w:p w:rsidR="00EA6740" w:rsidRPr="00EA6740" w:rsidRDefault="00EA6740" w:rsidP="00EA6740">
      <w:pPr>
        <w:pStyle w:val="NormalWeb"/>
        <w:shd w:val="clear" w:color="auto" w:fill="FFFFFF"/>
        <w:spacing w:before="0" w:after="0"/>
        <w:jc w:val="both"/>
        <w:textAlignment w:val="baseline"/>
        <w:rPr>
          <w:b/>
          <w:bCs/>
          <w:color w:val="auto"/>
          <w:szCs w:val="24"/>
        </w:rPr>
      </w:pPr>
      <w:r w:rsidRPr="00EA6740">
        <w:rPr>
          <w:b/>
          <w:bCs/>
          <w:color w:val="auto"/>
          <w:szCs w:val="24"/>
        </w:rPr>
        <w:t>Kapsam</w:t>
      </w:r>
    </w:p>
    <w:p w:rsidR="00EA6740" w:rsidRPr="00EA6740" w:rsidRDefault="00EA6740" w:rsidP="00EA6740">
      <w:pPr>
        <w:pStyle w:val="NormalWeb"/>
        <w:shd w:val="clear" w:color="auto" w:fill="FFFFFF"/>
        <w:spacing w:before="0" w:after="0"/>
        <w:jc w:val="both"/>
        <w:textAlignment w:val="baseline"/>
        <w:rPr>
          <w:color w:val="auto"/>
          <w:szCs w:val="24"/>
          <w:bdr w:val="none" w:sz="0" w:space="0" w:color="auto" w:frame="1"/>
        </w:rPr>
      </w:pPr>
      <w:r w:rsidRPr="00EA6740">
        <w:rPr>
          <w:b/>
          <w:bCs/>
          <w:color w:val="auto"/>
          <w:szCs w:val="24"/>
        </w:rPr>
        <w:t xml:space="preserve">Madde 2- </w:t>
      </w:r>
      <w:r w:rsidRPr="00EA6740">
        <w:rPr>
          <w:color w:val="auto"/>
          <w:szCs w:val="24"/>
        </w:rPr>
        <w:t xml:space="preserve">Bu Tüzük, </w:t>
      </w:r>
      <w:r w:rsidRPr="00EA6740">
        <w:rPr>
          <w:color w:val="auto"/>
          <w:szCs w:val="24"/>
          <w:bdr w:val="none" w:sz="0" w:space="0" w:color="auto" w:frame="1"/>
        </w:rPr>
        <w:t xml:space="preserve">Veteriner Klinik Araştırmalar Kulübünün </w:t>
      </w:r>
      <w:r w:rsidRPr="00EA6740">
        <w:rPr>
          <w:color w:val="auto"/>
          <w:szCs w:val="24"/>
        </w:rPr>
        <w:t>bilimsel, sosyal, kültürel vb. alanlarında yapacakları etkinliklerin ve diğer çalışmaların düzenlenip yürütülmesiyle ilgili usul ve esasları kapsar.</w:t>
      </w:r>
    </w:p>
    <w:p w:rsidR="00EA6740" w:rsidRPr="00EA6740" w:rsidRDefault="00EA6740" w:rsidP="00EA6740">
      <w:pPr>
        <w:widowControl w:val="0"/>
        <w:autoSpaceDE w:val="0"/>
        <w:autoSpaceDN w:val="0"/>
        <w:adjustRightInd w:val="0"/>
        <w:jc w:val="both"/>
        <w:rPr>
          <w:b/>
          <w:bCs/>
          <w:sz w:val="24"/>
          <w:szCs w:val="24"/>
        </w:rPr>
      </w:pPr>
      <w:r w:rsidRPr="00EA6740">
        <w:rPr>
          <w:b/>
          <w:bCs/>
          <w:sz w:val="24"/>
          <w:szCs w:val="24"/>
        </w:rPr>
        <w:t>Dayanak</w:t>
      </w:r>
    </w:p>
    <w:p w:rsidR="00EA6740" w:rsidRPr="00EA6740" w:rsidRDefault="00EA6740" w:rsidP="00EA6740">
      <w:pPr>
        <w:widowControl w:val="0"/>
        <w:autoSpaceDE w:val="0"/>
        <w:autoSpaceDN w:val="0"/>
        <w:adjustRightInd w:val="0"/>
        <w:jc w:val="both"/>
        <w:rPr>
          <w:sz w:val="24"/>
          <w:szCs w:val="24"/>
        </w:rPr>
      </w:pPr>
      <w:r w:rsidRPr="00EA6740">
        <w:rPr>
          <w:b/>
          <w:bCs/>
          <w:sz w:val="24"/>
          <w:szCs w:val="24"/>
        </w:rPr>
        <w:t xml:space="preserve">Madde 3- </w:t>
      </w:r>
      <w:r w:rsidRPr="00EA6740">
        <w:rPr>
          <w:sz w:val="24"/>
          <w:szCs w:val="24"/>
        </w:rPr>
        <w:t>Bu tüzük, 2547 Sayılı Yükseköğretim Kanununun 46. ve 47. Maddeleri ile Harran Üniversitesi Kültürel ve Sosyal Faaliyetler Yönergesine dayanılarak hazırlanmıştır.</w:t>
      </w:r>
    </w:p>
    <w:p w:rsidR="00EA6740" w:rsidRPr="00EA6740" w:rsidRDefault="00EA6740" w:rsidP="00EA6740">
      <w:pPr>
        <w:widowControl w:val="0"/>
        <w:autoSpaceDE w:val="0"/>
        <w:autoSpaceDN w:val="0"/>
        <w:adjustRightInd w:val="0"/>
        <w:jc w:val="both"/>
        <w:rPr>
          <w:b/>
          <w:bCs/>
          <w:sz w:val="24"/>
          <w:szCs w:val="24"/>
        </w:rPr>
      </w:pPr>
      <w:r w:rsidRPr="00EA6740">
        <w:rPr>
          <w:b/>
          <w:bCs/>
          <w:sz w:val="24"/>
          <w:szCs w:val="24"/>
        </w:rPr>
        <w:t>Tanımlar</w:t>
      </w:r>
    </w:p>
    <w:p w:rsidR="00EA6740" w:rsidRPr="00EA6740" w:rsidRDefault="00EA6740" w:rsidP="00EA6740">
      <w:pPr>
        <w:pStyle w:val="NormalWeb"/>
        <w:shd w:val="clear" w:color="auto" w:fill="FFFFFF"/>
        <w:spacing w:before="0" w:after="0"/>
        <w:jc w:val="both"/>
        <w:textAlignment w:val="baseline"/>
        <w:rPr>
          <w:b/>
          <w:bCs/>
          <w:color w:val="auto"/>
          <w:szCs w:val="24"/>
        </w:rPr>
      </w:pPr>
      <w:r w:rsidRPr="00EA6740">
        <w:rPr>
          <w:b/>
          <w:bCs/>
          <w:color w:val="auto"/>
          <w:szCs w:val="24"/>
        </w:rPr>
        <w:t>Madde 4-  Bu tüzükte geçen;</w:t>
      </w:r>
    </w:p>
    <w:p w:rsidR="00EA6740" w:rsidRPr="00EA6740" w:rsidRDefault="00EA6740" w:rsidP="00EA6740">
      <w:pPr>
        <w:jc w:val="both"/>
        <w:rPr>
          <w:bCs/>
          <w:sz w:val="24"/>
          <w:szCs w:val="24"/>
        </w:rPr>
      </w:pPr>
      <w:r w:rsidRPr="00EA6740">
        <w:rPr>
          <w:b/>
          <w:bCs/>
          <w:sz w:val="24"/>
          <w:szCs w:val="24"/>
        </w:rPr>
        <w:t xml:space="preserve">a) </w:t>
      </w:r>
      <w:r w:rsidRPr="00EA6740">
        <w:rPr>
          <w:b/>
          <w:sz w:val="24"/>
          <w:szCs w:val="24"/>
        </w:rPr>
        <w:t>Üniversite:</w:t>
      </w:r>
      <w:r w:rsidRPr="00EA6740">
        <w:rPr>
          <w:bCs/>
          <w:sz w:val="24"/>
          <w:szCs w:val="24"/>
        </w:rPr>
        <w:t xml:space="preserve"> Harran Üniversitesi’ni,</w:t>
      </w:r>
    </w:p>
    <w:p w:rsidR="00EA6740" w:rsidRPr="00EA6740" w:rsidRDefault="00EA6740" w:rsidP="00EA6740">
      <w:pPr>
        <w:jc w:val="both"/>
        <w:rPr>
          <w:bCs/>
          <w:sz w:val="24"/>
          <w:szCs w:val="24"/>
        </w:rPr>
      </w:pPr>
      <w:r w:rsidRPr="00EA6740">
        <w:rPr>
          <w:b/>
          <w:bCs/>
          <w:sz w:val="24"/>
          <w:szCs w:val="24"/>
        </w:rPr>
        <w:t xml:space="preserve">b) </w:t>
      </w:r>
      <w:r w:rsidRPr="00EA6740">
        <w:rPr>
          <w:b/>
          <w:sz w:val="24"/>
          <w:szCs w:val="24"/>
        </w:rPr>
        <w:t>Rektörlük:</w:t>
      </w:r>
      <w:r w:rsidRPr="00EA6740">
        <w:rPr>
          <w:bCs/>
          <w:sz w:val="24"/>
          <w:szCs w:val="24"/>
        </w:rPr>
        <w:t xml:space="preserve"> Harran Üniversitesi Rektörlüğü’nü,</w:t>
      </w:r>
    </w:p>
    <w:p w:rsidR="00EA6740" w:rsidRPr="00EA6740" w:rsidRDefault="00EA6740" w:rsidP="00EA6740">
      <w:pPr>
        <w:jc w:val="both"/>
        <w:rPr>
          <w:bCs/>
          <w:sz w:val="24"/>
          <w:szCs w:val="24"/>
        </w:rPr>
      </w:pPr>
      <w:r w:rsidRPr="00EA6740">
        <w:rPr>
          <w:b/>
          <w:bCs/>
          <w:sz w:val="24"/>
          <w:szCs w:val="24"/>
        </w:rPr>
        <w:t>c) Senato:</w:t>
      </w:r>
      <w:r w:rsidRPr="00EA6740">
        <w:rPr>
          <w:bCs/>
          <w:sz w:val="24"/>
          <w:szCs w:val="24"/>
        </w:rPr>
        <w:t xml:space="preserve"> Harran Üniversitesi Senatosu’nu</w:t>
      </w:r>
    </w:p>
    <w:p w:rsidR="00EA6740" w:rsidRPr="00EA6740" w:rsidRDefault="00EA6740" w:rsidP="00EA6740">
      <w:pPr>
        <w:jc w:val="both"/>
        <w:rPr>
          <w:bCs/>
          <w:sz w:val="24"/>
          <w:szCs w:val="24"/>
        </w:rPr>
      </w:pPr>
      <w:r w:rsidRPr="00EA6740">
        <w:rPr>
          <w:b/>
          <w:bCs/>
          <w:sz w:val="24"/>
          <w:szCs w:val="24"/>
        </w:rPr>
        <w:t xml:space="preserve">d) SKS Daire Başkanlığı: </w:t>
      </w:r>
      <w:r w:rsidRPr="00EA6740">
        <w:rPr>
          <w:bCs/>
          <w:sz w:val="24"/>
          <w:szCs w:val="24"/>
        </w:rPr>
        <w:t>Harran Üniversitesi Sağlık, Kültür ve Spor Daire Başkanlığı’nı,</w:t>
      </w:r>
    </w:p>
    <w:p w:rsidR="00EA6740" w:rsidRPr="00EA6740" w:rsidRDefault="00EA6740" w:rsidP="00EA6740">
      <w:pPr>
        <w:jc w:val="both"/>
        <w:rPr>
          <w:b/>
          <w:bCs/>
          <w:sz w:val="24"/>
          <w:szCs w:val="24"/>
        </w:rPr>
      </w:pPr>
      <w:r w:rsidRPr="00EA6740">
        <w:rPr>
          <w:b/>
          <w:bCs/>
          <w:sz w:val="24"/>
          <w:szCs w:val="24"/>
        </w:rPr>
        <w:t xml:space="preserve">e) Komisyon Yönetim Kurulu: </w:t>
      </w:r>
      <w:r w:rsidRPr="00EA6740">
        <w:rPr>
          <w:sz w:val="24"/>
          <w:szCs w:val="24"/>
        </w:rPr>
        <w:t>Kültürel ve Sosyal Faaliyetler Komisyonu Yönetim Kurulu’nu,</w:t>
      </w:r>
    </w:p>
    <w:p w:rsidR="00EA6740" w:rsidRPr="00EA6740" w:rsidRDefault="00EA6740" w:rsidP="00EA6740">
      <w:pPr>
        <w:rPr>
          <w:bCs/>
          <w:sz w:val="24"/>
          <w:szCs w:val="24"/>
        </w:rPr>
      </w:pPr>
      <w:r w:rsidRPr="00EA6740">
        <w:rPr>
          <w:b/>
          <w:bCs/>
          <w:sz w:val="24"/>
          <w:szCs w:val="24"/>
        </w:rPr>
        <w:t>f)</w:t>
      </w:r>
      <w:r w:rsidRPr="00EA6740">
        <w:rPr>
          <w:sz w:val="24"/>
          <w:szCs w:val="24"/>
        </w:rPr>
        <w:t xml:space="preserve"> </w:t>
      </w:r>
      <w:r w:rsidRPr="00EA6740">
        <w:rPr>
          <w:b/>
          <w:bCs/>
          <w:sz w:val="24"/>
          <w:szCs w:val="24"/>
        </w:rPr>
        <w:t>Komisyon Koordinatörlüğü</w:t>
      </w:r>
      <w:r w:rsidRPr="00EA6740">
        <w:rPr>
          <w:sz w:val="24"/>
          <w:szCs w:val="24"/>
        </w:rPr>
        <w:t>: SKS Daire Başkanlığı Kültür Şubesi Müdürlüğü’nü</w:t>
      </w:r>
    </w:p>
    <w:p w:rsidR="00EA6740" w:rsidRPr="00EA6740" w:rsidRDefault="00EA6740" w:rsidP="00EA6740">
      <w:pPr>
        <w:jc w:val="both"/>
        <w:rPr>
          <w:sz w:val="24"/>
          <w:szCs w:val="24"/>
        </w:rPr>
      </w:pPr>
      <w:r w:rsidRPr="00EA6740">
        <w:rPr>
          <w:b/>
          <w:bCs/>
          <w:sz w:val="24"/>
          <w:szCs w:val="24"/>
        </w:rPr>
        <w:t>g) Danışman:</w:t>
      </w:r>
      <w:r w:rsidRPr="00EA6740">
        <w:rPr>
          <w:sz w:val="24"/>
          <w:szCs w:val="24"/>
        </w:rPr>
        <w:t xml:space="preserve"> </w:t>
      </w:r>
      <w:r w:rsidRPr="00EA6740">
        <w:rPr>
          <w:sz w:val="24"/>
          <w:szCs w:val="24"/>
          <w:bdr w:val="none" w:sz="0" w:space="0" w:color="auto" w:frame="1"/>
        </w:rPr>
        <w:t>Veteriner Klinik Araştırmalar Kulübü</w:t>
      </w:r>
      <w:r w:rsidRPr="00EA6740">
        <w:rPr>
          <w:sz w:val="24"/>
          <w:szCs w:val="24"/>
        </w:rPr>
        <w:t xml:space="preserve">nün çalışmalarından sorumlu öğretim elemanını ifade eder. </w:t>
      </w:r>
    </w:p>
    <w:p w:rsidR="00EA6740" w:rsidRPr="00EA6740" w:rsidRDefault="00EA6740" w:rsidP="00EA6740">
      <w:pPr>
        <w:pStyle w:val="NormalWeb"/>
        <w:shd w:val="clear" w:color="auto" w:fill="FFFFFF"/>
        <w:spacing w:before="0" w:after="0"/>
        <w:jc w:val="center"/>
        <w:textAlignment w:val="baseline"/>
        <w:rPr>
          <w:b/>
          <w:bCs/>
          <w:color w:val="auto"/>
        </w:rPr>
      </w:pPr>
      <w:r w:rsidRPr="00EA6740">
        <w:rPr>
          <w:b/>
          <w:bCs/>
          <w:color w:val="auto"/>
        </w:rPr>
        <w:t>İKİNCİ BÖLÜM</w:t>
      </w:r>
    </w:p>
    <w:p w:rsidR="00EA6740" w:rsidRPr="00EA6740" w:rsidRDefault="00EA6740" w:rsidP="00EA6740">
      <w:pPr>
        <w:pStyle w:val="NormalWeb"/>
        <w:shd w:val="clear" w:color="auto" w:fill="FFFFFF"/>
        <w:spacing w:before="0" w:after="0"/>
        <w:jc w:val="center"/>
        <w:textAlignment w:val="baseline"/>
        <w:rPr>
          <w:b/>
          <w:bCs/>
          <w:color w:val="auto"/>
          <w:szCs w:val="24"/>
          <w:bdr w:val="none" w:sz="0" w:space="0" w:color="auto" w:frame="1"/>
        </w:rPr>
      </w:pPr>
      <w:r w:rsidRPr="00EA6740">
        <w:rPr>
          <w:b/>
          <w:bCs/>
          <w:color w:val="auto"/>
        </w:rPr>
        <w:t xml:space="preserve">Kulübün Adı,  Amaçları, Faaliyetleri, Kulübe Üye Olma, Üyeliğin Sona Ermesi </w:t>
      </w:r>
    </w:p>
    <w:p w:rsidR="00EA6740" w:rsidRPr="00EA6740" w:rsidRDefault="00EA6740" w:rsidP="00EA6740">
      <w:pPr>
        <w:pStyle w:val="NormalWeb"/>
        <w:shd w:val="clear" w:color="auto" w:fill="FFFFFF"/>
        <w:spacing w:before="0" w:after="0"/>
        <w:jc w:val="both"/>
        <w:textAlignment w:val="baseline"/>
        <w:rPr>
          <w:b/>
          <w:bCs/>
          <w:color w:val="auto"/>
          <w:szCs w:val="24"/>
        </w:rPr>
      </w:pPr>
      <w:r w:rsidRPr="00EA6740">
        <w:rPr>
          <w:b/>
          <w:bCs/>
          <w:color w:val="auto"/>
        </w:rPr>
        <w:t>Kulübün adı</w:t>
      </w:r>
    </w:p>
    <w:p w:rsidR="00EA6740" w:rsidRPr="00EA6740" w:rsidRDefault="00EA6740" w:rsidP="00EA6740">
      <w:pPr>
        <w:pStyle w:val="NormalWeb"/>
        <w:shd w:val="clear" w:color="auto" w:fill="FFFFFF"/>
        <w:spacing w:before="0" w:after="0"/>
        <w:jc w:val="both"/>
        <w:textAlignment w:val="baseline"/>
        <w:rPr>
          <w:color w:val="auto"/>
          <w:szCs w:val="24"/>
          <w:bdr w:val="none" w:sz="0" w:space="0" w:color="auto" w:frame="1"/>
        </w:rPr>
      </w:pPr>
      <w:r w:rsidRPr="00EA6740">
        <w:rPr>
          <w:b/>
          <w:bCs/>
          <w:color w:val="auto"/>
          <w:szCs w:val="24"/>
        </w:rPr>
        <w:t xml:space="preserve">Madde 5-  </w:t>
      </w:r>
      <w:r w:rsidRPr="00EA6740">
        <w:rPr>
          <w:color w:val="auto"/>
          <w:szCs w:val="24"/>
        </w:rPr>
        <w:t>Kulübün adı,</w:t>
      </w:r>
      <w:r w:rsidRPr="00EA6740">
        <w:rPr>
          <w:b/>
          <w:bCs/>
          <w:color w:val="auto"/>
          <w:szCs w:val="24"/>
        </w:rPr>
        <w:t xml:space="preserve"> Veteriner Klinik Araştırmalar Kulübü’dür</w:t>
      </w:r>
      <w:r w:rsidRPr="00EA6740">
        <w:rPr>
          <w:color w:val="auto"/>
          <w:szCs w:val="24"/>
          <w:bdr w:val="none" w:sz="0" w:space="0" w:color="auto" w:frame="1"/>
        </w:rPr>
        <w:t>.</w:t>
      </w:r>
    </w:p>
    <w:p w:rsidR="00EA6740" w:rsidRPr="00EA6740" w:rsidRDefault="00EA6740" w:rsidP="00EA6740">
      <w:pPr>
        <w:pStyle w:val="NormalWeb"/>
        <w:shd w:val="clear" w:color="auto" w:fill="FFFFFF"/>
        <w:spacing w:before="0" w:after="0"/>
        <w:jc w:val="both"/>
        <w:textAlignment w:val="baseline"/>
        <w:rPr>
          <w:b/>
          <w:bCs/>
          <w:color w:val="auto"/>
          <w:szCs w:val="24"/>
          <w:bdr w:val="none" w:sz="0" w:space="0" w:color="auto" w:frame="1"/>
        </w:rPr>
      </w:pPr>
      <w:r w:rsidRPr="00EA6740">
        <w:rPr>
          <w:b/>
          <w:bCs/>
          <w:color w:val="auto"/>
          <w:szCs w:val="24"/>
          <w:bdr w:val="none" w:sz="0" w:space="0" w:color="auto" w:frame="1"/>
        </w:rPr>
        <w:t xml:space="preserve">Kulübün amaçları </w:t>
      </w:r>
    </w:p>
    <w:p w:rsidR="00EA6740" w:rsidRPr="00EA6740" w:rsidRDefault="00EA6740" w:rsidP="00EA6740">
      <w:pPr>
        <w:widowControl w:val="0"/>
        <w:autoSpaceDE w:val="0"/>
        <w:autoSpaceDN w:val="0"/>
        <w:adjustRightInd w:val="0"/>
        <w:jc w:val="both"/>
        <w:rPr>
          <w:sz w:val="24"/>
          <w:szCs w:val="24"/>
          <w:bdr w:val="none" w:sz="0" w:space="0" w:color="auto" w:frame="1"/>
        </w:rPr>
      </w:pPr>
      <w:r w:rsidRPr="00EA6740">
        <w:rPr>
          <w:b/>
          <w:bCs/>
          <w:sz w:val="24"/>
          <w:szCs w:val="24"/>
        </w:rPr>
        <w:t xml:space="preserve">Madde 6- </w:t>
      </w:r>
      <w:r w:rsidRPr="00EA6740">
        <w:rPr>
          <w:sz w:val="24"/>
          <w:szCs w:val="24"/>
          <w:bdr w:val="none" w:sz="0" w:space="0" w:color="auto" w:frame="1"/>
        </w:rPr>
        <w:t>Veteriner Klinik Araştırmalar Kulübünün amaçları şunlardır:</w:t>
      </w:r>
    </w:p>
    <w:p w:rsidR="00EA6740" w:rsidRPr="00EA6740" w:rsidRDefault="00EA6740" w:rsidP="00EA6740">
      <w:pPr>
        <w:widowControl w:val="0"/>
        <w:autoSpaceDE w:val="0"/>
        <w:autoSpaceDN w:val="0"/>
        <w:adjustRightInd w:val="0"/>
        <w:jc w:val="both"/>
        <w:rPr>
          <w:sz w:val="24"/>
          <w:szCs w:val="24"/>
          <w:bdr w:val="none" w:sz="0" w:space="0" w:color="auto" w:frame="1"/>
        </w:rPr>
      </w:pPr>
    </w:p>
    <w:p w:rsidR="00EA6740" w:rsidRPr="00EA6740" w:rsidRDefault="00EA6740" w:rsidP="00EA6740">
      <w:pPr>
        <w:pStyle w:val="NormalWeb"/>
        <w:numPr>
          <w:ilvl w:val="0"/>
          <w:numId w:val="1"/>
        </w:numPr>
        <w:shd w:val="clear" w:color="auto" w:fill="FFFFFF"/>
        <w:spacing w:before="0" w:after="0"/>
        <w:jc w:val="both"/>
        <w:textAlignment w:val="baseline"/>
        <w:rPr>
          <w:color w:val="auto"/>
          <w:szCs w:val="24"/>
          <w:bdr w:val="none" w:sz="0" w:space="0" w:color="auto" w:frame="1"/>
        </w:rPr>
      </w:pPr>
      <w:r w:rsidRPr="00EA6740">
        <w:rPr>
          <w:bCs/>
          <w:color w:val="auto"/>
          <w:szCs w:val="24"/>
          <w:bdr w:val="none" w:sz="0" w:space="0" w:color="auto" w:frame="1"/>
        </w:rPr>
        <w:t>Klinik bilimlerinde bilimsel araştırmaya ilgi duyan öğrencilerin mesleki gelişimlerine katkıda bulunmak,</w:t>
      </w:r>
      <w:r w:rsidRPr="00EA6740">
        <w:rPr>
          <w:color w:val="auto"/>
          <w:szCs w:val="24"/>
          <w:bdr w:val="none" w:sz="0" w:space="0" w:color="auto" w:frame="1"/>
        </w:rPr>
        <w:tab/>
      </w:r>
    </w:p>
    <w:p w:rsidR="00EA6740" w:rsidRPr="00EA6740" w:rsidRDefault="00EA6740" w:rsidP="00EA6740">
      <w:pPr>
        <w:pStyle w:val="NormalWeb"/>
        <w:numPr>
          <w:ilvl w:val="0"/>
          <w:numId w:val="1"/>
        </w:numPr>
        <w:shd w:val="clear" w:color="auto" w:fill="FFFFFF"/>
        <w:spacing w:before="0" w:after="0"/>
        <w:jc w:val="both"/>
        <w:textAlignment w:val="baseline"/>
        <w:rPr>
          <w:color w:val="auto"/>
          <w:szCs w:val="24"/>
          <w:bdr w:val="none" w:sz="0" w:space="0" w:color="auto" w:frame="1"/>
        </w:rPr>
      </w:pPr>
      <w:r w:rsidRPr="00EA6740">
        <w:rPr>
          <w:bCs/>
          <w:color w:val="auto"/>
          <w:szCs w:val="24"/>
          <w:bdr w:val="none" w:sz="0" w:space="0" w:color="auto" w:frame="1"/>
        </w:rPr>
        <w:t>Öğrenci-akademi-klinik işbirliğini geliştirerek öğrencilerin öğrenimleri sırasında edindiği bilgileri saha koşullarında uygulayabilmesine destek olmak,</w:t>
      </w:r>
      <w:r w:rsidRPr="00EA6740">
        <w:rPr>
          <w:color w:val="auto"/>
          <w:szCs w:val="24"/>
          <w:bdr w:val="none" w:sz="0" w:space="0" w:color="auto" w:frame="1"/>
        </w:rPr>
        <w:t xml:space="preserve"> </w:t>
      </w:r>
    </w:p>
    <w:p w:rsidR="00EA6740" w:rsidRPr="00EA6740" w:rsidRDefault="00EA6740" w:rsidP="00EA6740">
      <w:pPr>
        <w:pStyle w:val="NormalWeb"/>
        <w:numPr>
          <w:ilvl w:val="0"/>
          <w:numId w:val="1"/>
        </w:numPr>
        <w:shd w:val="clear" w:color="auto" w:fill="FFFFFF"/>
        <w:spacing w:before="0" w:after="0"/>
        <w:jc w:val="both"/>
        <w:textAlignment w:val="baseline"/>
        <w:rPr>
          <w:color w:val="auto"/>
          <w:szCs w:val="24"/>
          <w:bdr w:val="none" w:sz="0" w:space="0" w:color="auto" w:frame="1"/>
        </w:rPr>
      </w:pPr>
      <w:r w:rsidRPr="00EA6740">
        <w:rPr>
          <w:color w:val="auto"/>
          <w:szCs w:val="24"/>
        </w:rPr>
        <w:t>Bilimsel araştırma, çalışma, kongre ve tartışmalara katılım sağlayarak bilimsel çalışma yapmaları yönünde imkân sağlamak ve bu konuda oluşacak ilgiyi ülkemizin bilim potansiyeli için en elverişli biçimde yönlendirmek,</w:t>
      </w:r>
    </w:p>
    <w:p w:rsidR="00EA6740" w:rsidRPr="00EA6740" w:rsidRDefault="00EA6740" w:rsidP="00EA6740">
      <w:pPr>
        <w:pStyle w:val="NormalWeb"/>
        <w:numPr>
          <w:ilvl w:val="0"/>
          <w:numId w:val="1"/>
        </w:numPr>
        <w:shd w:val="clear" w:color="auto" w:fill="FFFFFF"/>
        <w:spacing w:before="0" w:after="0"/>
        <w:jc w:val="both"/>
        <w:textAlignment w:val="baseline"/>
        <w:rPr>
          <w:color w:val="auto"/>
          <w:szCs w:val="24"/>
          <w:bdr w:val="none" w:sz="0" w:space="0" w:color="auto" w:frame="1"/>
        </w:rPr>
      </w:pPr>
      <w:r w:rsidRPr="00EA6740">
        <w:rPr>
          <w:color w:val="auto"/>
          <w:szCs w:val="24"/>
        </w:rPr>
        <w:t>Öğrencilik yıllarında bilimsel araştırma ve etiği hakkında bilgi sahibi olmasını sağlamak,</w:t>
      </w:r>
    </w:p>
    <w:p w:rsidR="00EA6740" w:rsidRPr="00EA6740" w:rsidRDefault="00EA6740" w:rsidP="00EA6740">
      <w:pPr>
        <w:pStyle w:val="NormalWeb"/>
        <w:numPr>
          <w:ilvl w:val="0"/>
          <w:numId w:val="1"/>
        </w:numPr>
        <w:shd w:val="clear" w:color="auto" w:fill="FFFFFF"/>
        <w:spacing w:before="0" w:after="0"/>
        <w:jc w:val="both"/>
        <w:textAlignment w:val="baseline"/>
        <w:rPr>
          <w:color w:val="auto"/>
          <w:szCs w:val="24"/>
          <w:bdr w:val="none" w:sz="0" w:space="0" w:color="auto" w:frame="1"/>
        </w:rPr>
      </w:pPr>
      <w:r w:rsidRPr="00EA6740">
        <w:rPr>
          <w:color w:val="auto"/>
          <w:szCs w:val="24"/>
        </w:rPr>
        <w:t>Bilimsel araştırma, anket, poster çalışmaların</w:t>
      </w:r>
      <w:r>
        <w:rPr>
          <w:color w:val="auto"/>
          <w:szCs w:val="24"/>
        </w:rPr>
        <w:t>ın</w:t>
      </w:r>
      <w:r w:rsidRPr="00EA6740">
        <w:rPr>
          <w:color w:val="auto"/>
          <w:szCs w:val="24"/>
        </w:rPr>
        <w:t xml:space="preserve"> yapılmasına destek olmak, </w:t>
      </w:r>
    </w:p>
    <w:p w:rsidR="00EA6740" w:rsidRPr="00EA6740" w:rsidRDefault="00EA6740" w:rsidP="00EA6740">
      <w:pPr>
        <w:pStyle w:val="NormalWeb"/>
        <w:numPr>
          <w:ilvl w:val="0"/>
          <w:numId w:val="1"/>
        </w:numPr>
        <w:shd w:val="clear" w:color="auto" w:fill="FFFFFF"/>
        <w:spacing w:before="0" w:after="0"/>
        <w:jc w:val="both"/>
        <w:textAlignment w:val="baseline"/>
        <w:rPr>
          <w:color w:val="auto"/>
          <w:szCs w:val="24"/>
          <w:bdr w:val="none" w:sz="0" w:space="0" w:color="auto" w:frame="1"/>
        </w:rPr>
      </w:pPr>
      <w:r w:rsidRPr="00EA6740">
        <w:rPr>
          <w:color w:val="auto"/>
          <w:szCs w:val="24"/>
        </w:rPr>
        <w:t>Üniversiteyi  ulusal ve uluslararası platformlarda tanıtmaktır.</w:t>
      </w:r>
    </w:p>
    <w:p w:rsidR="00EA6740" w:rsidRPr="00EA6740" w:rsidRDefault="00EA6740" w:rsidP="00EA6740">
      <w:pPr>
        <w:widowControl w:val="0"/>
        <w:autoSpaceDE w:val="0"/>
        <w:autoSpaceDN w:val="0"/>
        <w:adjustRightInd w:val="0"/>
        <w:jc w:val="both"/>
        <w:rPr>
          <w:b/>
          <w:bCs/>
          <w:sz w:val="24"/>
          <w:szCs w:val="24"/>
        </w:rPr>
      </w:pPr>
    </w:p>
    <w:p w:rsidR="00EA6740" w:rsidRPr="00EA6740" w:rsidRDefault="00EA6740" w:rsidP="00EA6740">
      <w:pPr>
        <w:widowControl w:val="0"/>
        <w:autoSpaceDE w:val="0"/>
        <w:autoSpaceDN w:val="0"/>
        <w:adjustRightInd w:val="0"/>
        <w:jc w:val="both"/>
        <w:rPr>
          <w:b/>
          <w:bCs/>
          <w:sz w:val="24"/>
          <w:szCs w:val="24"/>
        </w:rPr>
      </w:pPr>
    </w:p>
    <w:p w:rsidR="00EA6740" w:rsidRPr="00EA6740" w:rsidRDefault="00EA6740" w:rsidP="00EA6740">
      <w:pPr>
        <w:widowControl w:val="0"/>
        <w:autoSpaceDE w:val="0"/>
        <w:autoSpaceDN w:val="0"/>
        <w:adjustRightInd w:val="0"/>
        <w:jc w:val="both"/>
        <w:rPr>
          <w:b/>
          <w:bCs/>
          <w:sz w:val="24"/>
          <w:szCs w:val="24"/>
        </w:rPr>
      </w:pPr>
      <w:r w:rsidRPr="00EA6740">
        <w:rPr>
          <w:b/>
          <w:bCs/>
          <w:sz w:val="24"/>
          <w:szCs w:val="24"/>
        </w:rPr>
        <w:t>Kulübün Faaliyetleri</w:t>
      </w:r>
    </w:p>
    <w:p w:rsidR="00EA6740" w:rsidRPr="00EA6740" w:rsidRDefault="00EA6740" w:rsidP="00EA6740">
      <w:pPr>
        <w:widowControl w:val="0"/>
        <w:autoSpaceDE w:val="0"/>
        <w:autoSpaceDN w:val="0"/>
        <w:adjustRightInd w:val="0"/>
        <w:jc w:val="both"/>
        <w:rPr>
          <w:sz w:val="24"/>
          <w:szCs w:val="24"/>
          <w:bdr w:val="none" w:sz="0" w:space="0" w:color="auto" w:frame="1"/>
        </w:rPr>
      </w:pPr>
      <w:r w:rsidRPr="00EA6740">
        <w:rPr>
          <w:b/>
          <w:bCs/>
          <w:sz w:val="24"/>
          <w:szCs w:val="24"/>
        </w:rPr>
        <w:t xml:space="preserve">Madde 7- </w:t>
      </w:r>
      <w:r w:rsidRPr="00EA6740">
        <w:rPr>
          <w:sz w:val="24"/>
          <w:szCs w:val="24"/>
          <w:bdr w:val="none" w:sz="0" w:space="0" w:color="auto" w:frame="1"/>
        </w:rPr>
        <w:t xml:space="preserve"> Kulübün Başlıca Etkinlik Alanları şunlardır:</w:t>
      </w:r>
    </w:p>
    <w:p w:rsidR="00EA6740" w:rsidRPr="00EA6740" w:rsidRDefault="00EA6740" w:rsidP="00EA6740">
      <w:pPr>
        <w:widowControl w:val="0"/>
        <w:autoSpaceDE w:val="0"/>
        <w:autoSpaceDN w:val="0"/>
        <w:adjustRightInd w:val="0"/>
        <w:jc w:val="both"/>
        <w:rPr>
          <w:sz w:val="24"/>
          <w:szCs w:val="24"/>
          <w:bdr w:val="none" w:sz="0" w:space="0" w:color="auto" w:frame="1"/>
        </w:rPr>
      </w:pP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bCs/>
          <w:sz w:val="24"/>
          <w:szCs w:val="24"/>
          <w:bdr w:val="none" w:sz="0" w:space="0" w:color="auto" w:frame="1"/>
        </w:rPr>
        <w:t xml:space="preserve">Akademisyen ve </w:t>
      </w:r>
      <w:proofErr w:type="spellStart"/>
      <w:r w:rsidRPr="00EA6740">
        <w:rPr>
          <w:bCs/>
          <w:sz w:val="24"/>
          <w:szCs w:val="24"/>
          <w:bdr w:val="none" w:sz="0" w:space="0" w:color="auto" w:frame="1"/>
        </w:rPr>
        <w:t>klinisyen</w:t>
      </w:r>
      <w:proofErr w:type="spellEnd"/>
      <w:r w:rsidRPr="00EA6740">
        <w:rPr>
          <w:bCs/>
          <w:sz w:val="24"/>
          <w:szCs w:val="24"/>
          <w:bdr w:val="none" w:sz="0" w:space="0" w:color="auto" w:frame="1"/>
        </w:rPr>
        <w:t xml:space="preserve"> </w:t>
      </w:r>
      <w:r>
        <w:rPr>
          <w:bCs/>
          <w:sz w:val="24"/>
          <w:szCs w:val="24"/>
          <w:bdr w:val="none" w:sz="0" w:space="0" w:color="auto" w:frame="1"/>
        </w:rPr>
        <w:t>veteriner h</w:t>
      </w:r>
      <w:r w:rsidRPr="00EA6740">
        <w:rPr>
          <w:bCs/>
          <w:sz w:val="24"/>
          <w:szCs w:val="24"/>
          <w:bdr w:val="none" w:sz="0" w:space="0" w:color="auto" w:frame="1"/>
        </w:rPr>
        <w:t xml:space="preserve">ekimleri </w:t>
      </w:r>
      <w:r>
        <w:rPr>
          <w:bCs/>
          <w:sz w:val="24"/>
          <w:szCs w:val="24"/>
          <w:bdr w:val="none" w:sz="0" w:space="0" w:color="auto" w:frame="1"/>
        </w:rPr>
        <w:t>ü</w:t>
      </w:r>
      <w:r w:rsidRPr="00EA6740">
        <w:rPr>
          <w:bCs/>
          <w:sz w:val="24"/>
          <w:szCs w:val="24"/>
          <w:bdr w:val="none" w:sz="0" w:space="0" w:color="auto" w:frame="1"/>
        </w:rPr>
        <w:t xml:space="preserve">niversiteye davet ederek öğrenci seminerleri </w:t>
      </w:r>
      <w:r w:rsidRPr="00EA6740">
        <w:rPr>
          <w:bCs/>
          <w:sz w:val="24"/>
          <w:szCs w:val="24"/>
          <w:bdr w:val="none" w:sz="0" w:space="0" w:color="auto" w:frame="1"/>
        </w:rPr>
        <w:lastRenderedPageBreak/>
        <w:t>düzenlemek,</w:t>
      </w:r>
      <w:r w:rsidRPr="00EA6740">
        <w:rPr>
          <w:sz w:val="24"/>
          <w:szCs w:val="24"/>
          <w:bdr w:val="none" w:sz="0" w:space="0" w:color="auto" w:frame="1"/>
        </w:rPr>
        <w:tab/>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bCs/>
          <w:sz w:val="24"/>
          <w:szCs w:val="24"/>
          <w:bdr w:val="none" w:sz="0" w:space="0" w:color="auto" w:frame="1"/>
        </w:rPr>
        <w:t>Klinik bilim dallarında (Cerrahi, İç hastalıkları, Doğum ve jinekoloji, Suni tohumlama)</w:t>
      </w:r>
      <w:r w:rsidRPr="00EA6740">
        <w:rPr>
          <w:sz w:val="24"/>
          <w:szCs w:val="24"/>
          <w:bdr w:val="none" w:sz="0" w:space="0" w:color="auto" w:frame="1"/>
        </w:rPr>
        <w:t xml:space="preserve">  öğrenci kongreleri düzenlemek,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bCs/>
          <w:sz w:val="24"/>
          <w:szCs w:val="24"/>
          <w:bdr w:val="none" w:sz="0" w:space="0" w:color="auto" w:frame="1"/>
        </w:rPr>
        <w:t xml:space="preserve">Bölgesel ve ulusal ölçekte büyük işletme ve kuruluşlar (Türkiye Jokey </w:t>
      </w:r>
      <w:proofErr w:type="spellStart"/>
      <w:r w:rsidRPr="00EA6740">
        <w:rPr>
          <w:bCs/>
          <w:sz w:val="24"/>
          <w:szCs w:val="24"/>
          <w:bdr w:val="none" w:sz="0" w:space="0" w:color="auto" w:frame="1"/>
        </w:rPr>
        <w:t>Kulubü</w:t>
      </w:r>
      <w:proofErr w:type="spellEnd"/>
      <w:r w:rsidRPr="00EA6740">
        <w:rPr>
          <w:bCs/>
          <w:sz w:val="24"/>
          <w:szCs w:val="24"/>
          <w:bdr w:val="none" w:sz="0" w:space="0" w:color="auto" w:frame="1"/>
        </w:rPr>
        <w:t>, Türki</w:t>
      </w:r>
      <w:r>
        <w:rPr>
          <w:bCs/>
          <w:sz w:val="24"/>
          <w:szCs w:val="24"/>
          <w:bdr w:val="none" w:sz="0" w:space="0" w:color="auto" w:frame="1"/>
        </w:rPr>
        <w:t>ye</w:t>
      </w:r>
      <w:r w:rsidRPr="00EA6740">
        <w:rPr>
          <w:bCs/>
          <w:sz w:val="24"/>
          <w:szCs w:val="24"/>
          <w:bdr w:val="none" w:sz="0" w:space="0" w:color="auto" w:frame="1"/>
        </w:rPr>
        <w:t xml:space="preserve"> Silah Kuvvetleri,</w:t>
      </w:r>
      <w:r>
        <w:rPr>
          <w:bCs/>
          <w:sz w:val="24"/>
          <w:szCs w:val="24"/>
          <w:bdr w:val="none" w:sz="0" w:space="0" w:color="auto" w:frame="1"/>
        </w:rPr>
        <w:t xml:space="preserve"> </w:t>
      </w:r>
      <w:r w:rsidRPr="00EA6740">
        <w:rPr>
          <w:bCs/>
          <w:sz w:val="24"/>
          <w:szCs w:val="24"/>
          <w:bdr w:val="none" w:sz="0" w:space="0" w:color="auto" w:frame="1"/>
        </w:rPr>
        <w:t>TİGEM, Büyükşehir Belediyeleri Hayvan Hastaneleri)</w:t>
      </w:r>
      <w:r w:rsidRPr="00EA6740">
        <w:rPr>
          <w:sz w:val="24"/>
          <w:szCs w:val="24"/>
          <w:bdr w:val="none" w:sz="0" w:space="0" w:color="auto" w:frame="1"/>
        </w:rPr>
        <w:tab/>
        <w:t xml:space="preserve">ile diğer </w:t>
      </w:r>
      <w:r>
        <w:rPr>
          <w:sz w:val="24"/>
          <w:szCs w:val="24"/>
          <w:bdr w:val="none" w:sz="0" w:space="0" w:color="auto" w:frame="1"/>
        </w:rPr>
        <w:t>v</w:t>
      </w:r>
      <w:r w:rsidRPr="00EA6740">
        <w:rPr>
          <w:sz w:val="24"/>
          <w:szCs w:val="24"/>
          <w:bdr w:val="none" w:sz="0" w:space="0" w:color="auto" w:frame="1"/>
        </w:rPr>
        <w:t xml:space="preserve">eteriner </w:t>
      </w:r>
      <w:r>
        <w:rPr>
          <w:sz w:val="24"/>
          <w:szCs w:val="24"/>
          <w:bdr w:val="none" w:sz="0" w:space="0" w:color="auto" w:frame="1"/>
        </w:rPr>
        <w:t>f</w:t>
      </w:r>
      <w:bookmarkStart w:id="0" w:name="_GoBack"/>
      <w:bookmarkEnd w:id="0"/>
      <w:r w:rsidRPr="00EA6740">
        <w:rPr>
          <w:sz w:val="24"/>
          <w:szCs w:val="24"/>
          <w:bdr w:val="none" w:sz="0" w:space="0" w:color="auto" w:frame="1"/>
        </w:rPr>
        <w:t>akültelerinin klinik imkanlarının gözlenmesi amacıyla teknik geziler düzenlemek,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 xml:space="preserve">Veteriner </w:t>
      </w:r>
      <w:r>
        <w:rPr>
          <w:sz w:val="24"/>
          <w:szCs w:val="24"/>
        </w:rPr>
        <w:t>f</w:t>
      </w:r>
      <w:r w:rsidRPr="00EA6740">
        <w:rPr>
          <w:sz w:val="24"/>
          <w:szCs w:val="24"/>
        </w:rPr>
        <w:t>akültesi öğrencilerinin zamanlarını değerlendirmelerini ve ilgi alanlarında çalışmalar yapmalarını sağlamak,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Üniversite içi iletişimi arttırarak öğrencileri grup çalışmasına teşvik etmek,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Öğrencilerin bilgi ve deneyimlerini paylaşabilecekleri bir çalışma ortamı oluşturmak,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Öğrencilerle işbirliği halinde araştırma alanları ve konuları belirlemek,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Öğretim elemanlarının da desteği ile araştırma önerileri geliştirmek,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Uygun görülen araştırma projelerinin yürütülmesine katılmak ya da tek başına yürütmek,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Bilimsel gelişmeleri izlemek ve üyelerini bu konuda bilgilendirmek,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Sesli, görüntülü, basılı, her türlü, eğitici belgeleri bulmak, geliştirmek, çoğaltmak ve üyelerine ulaştırmak,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Bilimsel amaçlı konferans, paneller, seminerler, kongreler, kurslar düzenlemek; başkalarınca düzenlenen benzeri toplantılara katılmak,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Aynı amaçlarla çalışan diğer grup, dernek ve kişilerle işbirliği yapmak,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Sponsorlar desteğiyle geziler düzenlemek,</w:t>
      </w:r>
    </w:p>
    <w:p w:rsidR="00EA6740" w:rsidRPr="00EA6740" w:rsidRDefault="00EA6740" w:rsidP="00EA6740">
      <w:pPr>
        <w:pStyle w:val="ListeParagraf"/>
        <w:widowControl w:val="0"/>
        <w:numPr>
          <w:ilvl w:val="0"/>
          <w:numId w:val="2"/>
        </w:numPr>
        <w:autoSpaceDE w:val="0"/>
        <w:autoSpaceDN w:val="0"/>
        <w:adjustRightInd w:val="0"/>
        <w:jc w:val="both"/>
        <w:rPr>
          <w:sz w:val="24"/>
          <w:szCs w:val="24"/>
          <w:bdr w:val="none" w:sz="0" w:space="0" w:color="auto" w:frame="1"/>
        </w:rPr>
      </w:pPr>
      <w:r w:rsidRPr="00EA6740">
        <w:rPr>
          <w:sz w:val="24"/>
          <w:szCs w:val="24"/>
        </w:rPr>
        <w:t xml:space="preserve">Veteriner Fakültesi öğrencilerinin mesleki bilgilerinin gelişmesi adına seminer, konferans, panel vb. faaliyetler düzenlemek ve kurslar açmaktır. </w:t>
      </w:r>
    </w:p>
    <w:p w:rsidR="003B37FD" w:rsidRPr="009F4053" w:rsidRDefault="003B37FD" w:rsidP="00FC35CE">
      <w:pPr>
        <w:widowControl w:val="0"/>
        <w:autoSpaceDE w:val="0"/>
        <w:autoSpaceDN w:val="0"/>
        <w:adjustRightInd w:val="0"/>
        <w:jc w:val="both"/>
        <w:rPr>
          <w:b/>
          <w:sz w:val="24"/>
          <w:szCs w:val="24"/>
          <w:bdr w:val="none" w:sz="0" w:space="0" w:color="auto" w:frame="1"/>
        </w:rPr>
      </w:pP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 xml:space="preserve">Genel kurul toplantısında salt çoğunluk aranır. İlk toplantıda salt çoğunluk sağlanamadığı takdirde, ilk toplantıdan bir hafta sonra yeniden toplanılarak çoğunluk </w:t>
      </w:r>
      <w:r w:rsidRPr="00D51291">
        <w:rPr>
          <w:rFonts w:eastAsia="Verdana,Bold"/>
          <w:sz w:val="24"/>
          <w:szCs w:val="24"/>
        </w:rPr>
        <w:lastRenderedPageBreak/>
        <w:t>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 xml:space="preserve">Danışman öğretim elemanı, kulüp çalışmalarına rehberlik yapmak, kulüp üyeleri arasında uyumun ve demokratik yöntemlerin geliştirilmesini sağlamakla görevlidir. Oy </w:t>
      </w:r>
      <w:r w:rsidRPr="00D51291">
        <w:rPr>
          <w:sz w:val="24"/>
          <w:szCs w:val="24"/>
        </w:rPr>
        <w:lastRenderedPageBreak/>
        <w:t>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lastRenderedPageBreak/>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7"/>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B2" w:rsidRDefault="001630B2">
      <w:r>
        <w:separator/>
      </w:r>
    </w:p>
  </w:endnote>
  <w:endnote w:type="continuationSeparator" w:id="0">
    <w:p w:rsidR="001630B2" w:rsidRDefault="001630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394AA8">
    <w:pPr>
      <w:pStyle w:val="Altbilgi"/>
      <w:jc w:val="right"/>
    </w:pPr>
    <w:r>
      <w:fldChar w:fldCharType="begin"/>
    </w:r>
    <w:r w:rsidR="009F4053">
      <w:instrText>PAGE   \* MERGEFORMAT</w:instrText>
    </w:r>
    <w:r>
      <w:fldChar w:fldCharType="separate"/>
    </w:r>
    <w:r w:rsidR="003B6606">
      <w:rPr>
        <w:noProof/>
      </w:rPr>
      <w:t>3</w:t>
    </w:r>
    <w:r>
      <w:fldChar w:fldCharType="end"/>
    </w:r>
  </w:p>
  <w:p w:rsidR="002A603F" w:rsidRDefault="001630B2">
    <w:pPr>
      <w:pStyle w:val="Altbilgi"/>
    </w:pPr>
  </w:p>
  <w:p w:rsidR="002A603F" w:rsidRDefault="001630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B2" w:rsidRDefault="001630B2">
      <w:r>
        <w:separator/>
      </w:r>
    </w:p>
  </w:footnote>
  <w:footnote w:type="continuationSeparator" w:id="0">
    <w:p w:rsidR="001630B2" w:rsidRDefault="00163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333653"/>
    <w:multiLevelType w:val="multilevel"/>
    <w:tmpl w:val="669846DA"/>
    <w:lvl w:ilvl="0">
      <w:start w:val="10"/>
      <w:numFmt w:val="upperLetter"/>
      <w:lvlText w:val="%1)"/>
      <w:lvlJc w:val="left"/>
      <w:pPr>
        <w:tabs>
          <w:tab w:val="num" w:pos="0"/>
        </w:tabs>
        <w:ind w:left="480" w:hanging="480"/>
      </w:pPr>
    </w:lvl>
    <w:lvl w:ilvl="1">
      <w:start w:val="10"/>
      <w:numFmt w:val="upperLetter"/>
      <w:lvlText w:val="%2)"/>
      <w:lvlJc w:val="left"/>
      <w:pPr>
        <w:tabs>
          <w:tab w:val="num" w:pos="720"/>
        </w:tabs>
        <w:ind w:left="1200" w:hanging="480"/>
      </w:pPr>
    </w:lvl>
    <w:lvl w:ilvl="2">
      <w:start w:val="10"/>
      <w:numFmt w:val="upperLetter"/>
      <w:lvlText w:val="%3)"/>
      <w:lvlJc w:val="left"/>
      <w:pPr>
        <w:tabs>
          <w:tab w:val="num" w:pos="1440"/>
        </w:tabs>
        <w:ind w:left="1920" w:hanging="480"/>
      </w:pPr>
    </w:lvl>
    <w:lvl w:ilvl="3">
      <w:start w:val="10"/>
      <w:numFmt w:val="upperLetter"/>
      <w:lvlText w:val="%4)"/>
      <w:lvlJc w:val="left"/>
      <w:pPr>
        <w:tabs>
          <w:tab w:val="num" w:pos="2160"/>
        </w:tabs>
        <w:ind w:left="2640" w:hanging="480"/>
      </w:pPr>
    </w:lvl>
    <w:lvl w:ilvl="4">
      <w:start w:val="10"/>
      <w:numFmt w:val="upperLetter"/>
      <w:lvlText w:val="%5)"/>
      <w:lvlJc w:val="left"/>
      <w:pPr>
        <w:tabs>
          <w:tab w:val="num" w:pos="2880"/>
        </w:tabs>
        <w:ind w:left="3360" w:hanging="480"/>
      </w:pPr>
    </w:lvl>
    <w:lvl w:ilvl="5">
      <w:start w:val="10"/>
      <w:numFmt w:val="upperLetter"/>
      <w:lvlText w:val="%6)"/>
      <w:lvlJc w:val="left"/>
      <w:pPr>
        <w:tabs>
          <w:tab w:val="num" w:pos="3600"/>
        </w:tabs>
        <w:ind w:left="4080" w:hanging="480"/>
      </w:pPr>
    </w:lvl>
    <w:lvl w:ilvl="6">
      <w:start w:val="10"/>
      <w:numFmt w:val="upp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nsid w:val="495171B5"/>
    <w:multiLevelType w:val="hybridMultilevel"/>
    <w:tmpl w:val="0784B03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720A46FD"/>
    <w:multiLevelType w:val="multilevel"/>
    <w:tmpl w:val="51D00AF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nsid w:val="741113BF"/>
    <w:multiLevelType w:val="hybridMultilevel"/>
    <w:tmpl w:val="96A26E1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7F098593"/>
    <w:multiLevelType w:val="multilevel"/>
    <w:tmpl w:val="0C0A462C"/>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6">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4053"/>
    <w:rsid w:val="000B5158"/>
    <w:rsid w:val="000B5414"/>
    <w:rsid w:val="001358FE"/>
    <w:rsid w:val="001546AB"/>
    <w:rsid w:val="001630B2"/>
    <w:rsid w:val="001E6549"/>
    <w:rsid w:val="00394AA8"/>
    <w:rsid w:val="003A0220"/>
    <w:rsid w:val="003B37FD"/>
    <w:rsid w:val="003B6606"/>
    <w:rsid w:val="00436015"/>
    <w:rsid w:val="00490A60"/>
    <w:rsid w:val="00591501"/>
    <w:rsid w:val="005B2DB4"/>
    <w:rsid w:val="005C2FA8"/>
    <w:rsid w:val="006F134D"/>
    <w:rsid w:val="00832D60"/>
    <w:rsid w:val="00900168"/>
    <w:rsid w:val="009F4053"/>
    <w:rsid w:val="00B80E93"/>
    <w:rsid w:val="00CF47C3"/>
    <w:rsid w:val="00DB57A9"/>
    <w:rsid w:val="00DC49C9"/>
    <w:rsid w:val="00DE0D5B"/>
    <w:rsid w:val="00E05638"/>
    <w:rsid w:val="00E16E14"/>
    <w:rsid w:val="00E47A62"/>
    <w:rsid w:val="00E51283"/>
    <w:rsid w:val="00EA640B"/>
    <w:rsid w:val="00EA6740"/>
    <w:rsid w:val="00FC35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paragraph" w:styleId="GvdeMetni">
    <w:name w:val="Body Text"/>
    <w:basedOn w:val="Normal"/>
    <w:link w:val="GvdeMetniChar"/>
    <w:semiHidden/>
    <w:unhideWhenUsed/>
    <w:qFormat/>
    <w:rsid w:val="003B37FD"/>
    <w:pPr>
      <w:spacing w:before="180" w:after="180"/>
    </w:pPr>
    <w:rPr>
      <w:rFonts w:asciiTheme="minorHAnsi" w:eastAsiaTheme="minorHAnsi" w:hAnsiTheme="minorHAnsi" w:cstheme="minorBidi"/>
      <w:sz w:val="24"/>
      <w:szCs w:val="24"/>
      <w:lang w:val="en-US" w:eastAsia="en-US"/>
    </w:rPr>
  </w:style>
  <w:style w:type="character" w:customStyle="1" w:styleId="GvdeMetniChar">
    <w:name w:val="Gövde Metni Char"/>
    <w:basedOn w:val="VarsaylanParagrafYazTipi"/>
    <w:link w:val="GvdeMetni"/>
    <w:semiHidden/>
    <w:rsid w:val="003B37FD"/>
    <w:rPr>
      <w:sz w:val="24"/>
      <w:szCs w:val="24"/>
      <w:lang w:val="en-US"/>
    </w:rPr>
  </w:style>
  <w:style w:type="paragraph" w:customStyle="1" w:styleId="FirstParagraph">
    <w:name w:val="First Paragraph"/>
    <w:basedOn w:val="GvdeMetni"/>
    <w:next w:val="GvdeMetni"/>
    <w:qFormat/>
    <w:rsid w:val="003B37FD"/>
  </w:style>
  <w:style w:type="paragraph" w:customStyle="1" w:styleId="Compact">
    <w:name w:val="Compact"/>
    <w:basedOn w:val="GvdeMetni"/>
    <w:qFormat/>
    <w:rsid w:val="003B37FD"/>
    <w:pPr>
      <w:spacing w:before="36" w:after="3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paragraph" w:styleId="GvdeMetni">
    <w:name w:val="Body Text"/>
    <w:basedOn w:val="Normal"/>
    <w:link w:val="GvdeMetniChar"/>
    <w:semiHidden/>
    <w:unhideWhenUsed/>
    <w:qFormat/>
    <w:rsid w:val="003B37FD"/>
    <w:pPr>
      <w:spacing w:before="180" w:after="180"/>
    </w:pPr>
    <w:rPr>
      <w:rFonts w:asciiTheme="minorHAnsi" w:eastAsiaTheme="minorHAnsi" w:hAnsiTheme="minorHAnsi" w:cstheme="minorBidi"/>
      <w:sz w:val="24"/>
      <w:szCs w:val="24"/>
      <w:lang w:val="en-US" w:eastAsia="en-US"/>
    </w:rPr>
  </w:style>
  <w:style w:type="character" w:customStyle="1" w:styleId="GvdeMetniChar">
    <w:name w:val="Gövde Metni Char"/>
    <w:basedOn w:val="VarsaylanParagrafYazTipi"/>
    <w:link w:val="GvdeMetni"/>
    <w:semiHidden/>
    <w:rsid w:val="003B37FD"/>
    <w:rPr>
      <w:sz w:val="24"/>
      <w:szCs w:val="24"/>
      <w:lang w:val="en-US"/>
    </w:rPr>
  </w:style>
  <w:style w:type="paragraph" w:customStyle="1" w:styleId="FirstParagraph">
    <w:name w:val="First Paragraph"/>
    <w:basedOn w:val="GvdeMetni"/>
    <w:next w:val="GvdeMetni"/>
    <w:qFormat/>
    <w:rsid w:val="003B37FD"/>
  </w:style>
  <w:style w:type="paragraph" w:customStyle="1" w:styleId="Compact">
    <w:name w:val="Compact"/>
    <w:basedOn w:val="GvdeMetni"/>
    <w:qFormat/>
    <w:rsid w:val="003B37FD"/>
    <w:pPr>
      <w:spacing w:before="36" w:after="36"/>
    </w:pPr>
  </w:style>
</w:styles>
</file>

<file path=word/webSettings.xml><?xml version="1.0" encoding="utf-8"?>
<w:webSettings xmlns:r="http://schemas.openxmlformats.org/officeDocument/2006/relationships" xmlns:w="http://schemas.openxmlformats.org/wordprocessingml/2006/main">
  <w:divs>
    <w:div w:id="17120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11961</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3</cp:revision>
  <dcterms:created xsi:type="dcterms:W3CDTF">2019-04-10T06:31:00Z</dcterms:created>
  <dcterms:modified xsi:type="dcterms:W3CDTF">2019-04-10T08:23:00Z</dcterms:modified>
</cp:coreProperties>
</file>