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9310C7">
        <w:trPr>
          <w:trHeight w:val="13002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793C26">
                  <w:pPr>
                    <w:pStyle w:val="TableParagraph"/>
                    <w:spacing w:line="258" w:lineRule="exac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793C26">
                  <w:pPr>
                    <w:pStyle w:val="TableParagraph"/>
                    <w:spacing w:line="258" w:lineRule="exact"/>
                    <w:ind w:left="109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793C26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EAEBB73" w:rsidR="00793C26" w:rsidRPr="00FF4A99" w:rsidRDefault="000B6C7D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0B6C7D">
                    <w:rPr>
                      <w:b/>
                      <w:sz w:val="24"/>
                      <w:lang w:val="tr-TR"/>
                    </w:rPr>
                    <w:t>Regional</w:t>
                  </w:r>
                  <w:proofErr w:type="spellEnd"/>
                  <w:r w:rsidR="00793C26" w:rsidRPr="00793C26"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793C26" w:rsidRPr="00793C26">
                    <w:rPr>
                      <w:b/>
                      <w:sz w:val="24"/>
                      <w:lang w:val="tr-TR"/>
                    </w:rPr>
                    <w:t>Cuisine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6A78D241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b/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2201309</w:t>
                  </w:r>
                </w:p>
              </w:tc>
              <w:tc>
                <w:tcPr>
                  <w:tcW w:w="1483" w:type="dxa"/>
                </w:tcPr>
                <w:p w14:paraId="30C91776" w14:textId="382708F1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III</w:t>
                  </w:r>
                </w:p>
              </w:tc>
              <w:tc>
                <w:tcPr>
                  <w:tcW w:w="1484" w:type="dxa"/>
                </w:tcPr>
                <w:p w14:paraId="2D95C97C" w14:textId="4C8ECCA8" w:rsidR="00793C26" w:rsidRPr="00FF4A99" w:rsidRDefault="00793C26" w:rsidP="00793C26">
                  <w:pPr>
                    <w:pStyle w:val="TableParagraph"/>
                    <w:spacing w:line="256" w:lineRule="exact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5+1</w:t>
                  </w:r>
                </w:p>
              </w:tc>
              <w:tc>
                <w:tcPr>
                  <w:tcW w:w="1483" w:type="dxa"/>
                </w:tcPr>
                <w:p w14:paraId="665F55B0" w14:textId="1FD21E93" w:rsidR="00793C26" w:rsidRPr="00FF4A99" w:rsidRDefault="00793C26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5.5</w:t>
                  </w:r>
                </w:p>
              </w:tc>
              <w:tc>
                <w:tcPr>
                  <w:tcW w:w="1484" w:type="dxa"/>
                </w:tcPr>
                <w:p w14:paraId="72673141" w14:textId="5BC75DB9" w:rsidR="00793C26" w:rsidRPr="00FF4A99" w:rsidRDefault="00793C26" w:rsidP="00793C26">
                  <w:pPr>
                    <w:pStyle w:val="TableParagraph"/>
                    <w:spacing w:line="256" w:lineRule="exact"/>
                    <w:ind w:left="109"/>
                    <w:rPr>
                      <w:sz w:val="24"/>
                      <w:lang w:val="tr-TR"/>
                    </w:rPr>
                  </w:pPr>
                  <w:r w:rsidRPr="00252BCC">
                    <w:rPr>
                      <w:sz w:val="24"/>
                      <w:lang w:val="tr-TR"/>
                    </w:rPr>
                    <w:t>6</w:t>
                  </w:r>
                </w:p>
              </w:tc>
            </w:tr>
            <w:tr w:rsidR="00793C26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793C26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793C26" w:rsidRPr="00FF4A99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793C26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AB47CE4" w:rsidR="00793C26" w:rsidRPr="00D16095" w:rsidRDefault="00793C26" w:rsidP="00793C2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93C26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793C26" w:rsidRPr="00FF4A99" w14:paraId="3FC25757" w14:textId="77777777" w:rsidTr="000E023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9CAD10A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793C26" w:rsidRPr="00D16095" w:rsidRDefault="00793C26" w:rsidP="00793C2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93C26" w:rsidRPr="00FF4A99" w14:paraId="585DA025" w14:textId="77777777" w:rsidTr="000E023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D9D7921" w14:textId="77777777" w:rsidR="00793C26" w:rsidRPr="00FF4A99" w:rsidRDefault="00793C26" w:rsidP="00793C2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358890AD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>Thanksgiving Taşkın</w:t>
                  </w:r>
                </w:p>
              </w:tc>
            </w:tr>
            <w:tr w:rsidR="00793C26" w:rsidRPr="00FF4A99" w14:paraId="40252E30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AD5856F" w14:textId="77777777" w:rsidR="00793C26" w:rsidRPr="00FF4A99" w:rsidRDefault="00793C26" w:rsidP="00793C2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793C26" w:rsidRPr="00D16095" w:rsidRDefault="00793C26" w:rsidP="00793C2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793C26" w:rsidRPr="00FF4A99" w14:paraId="21FB180D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2A5BE8C" w14:textId="5FF288A6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47FF9A7A" w:rsidR="00793C26" w:rsidRPr="00D16095" w:rsidRDefault="00981C7C" w:rsidP="00981C7C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It is aimed to deal with each region with its history, geography and food culture, to make explanations about cooking methods, special drinks, special concepts and tools.</w:t>
                  </w:r>
                </w:p>
              </w:tc>
            </w:tr>
            <w:tr w:rsidR="00793C26" w:rsidRPr="00FF4A99" w14:paraId="71C6D18B" w14:textId="77777777" w:rsidTr="000E023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5F39928" w14:textId="72EC968D" w:rsidR="00793C26" w:rsidRPr="00FF4A99" w:rsidRDefault="00793C26" w:rsidP="000E023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</w:tc>
              <w:tc>
                <w:tcPr>
                  <w:tcW w:w="8776" w:type="dxa"/>
                  <w:gridSpan w:val="6"/>
                </w:tcPr>
                <w:p w14:paraId="58F06E3A" w14:textId="77777777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1AC192E5" w14:textId="36DB589D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1. Makes the regional dishes of the Eastern Anatolia Region.</w:t>
                  </w:r>
                </w:p>
                <w:p w14:paraId="0F2D1D48" w14:textId="3B754167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2. Prepares the regional dishes of the Mediterranean Region.</w:t>
                  </w:r>
                </w:p>
                <w:p w14:paraId="50C90E93" w14:textId="798A615E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3. Makes the regional dishes of the Aegean Region.</w:t>
                  </w:r>
                </w:p>
                <w:p w14:paraId="4C40F8D0" w14:textId="3D68A7E6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4. Makes the regional dishes of the Southeastern Anatolia Region.</w:t>
                  </w:r>
                </w:p>
                <w:p w14:paraId="7396347A" w14:textId="56D17FA5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5. Makes the regional dishes of the Mediterranean Region.</w:t>
                  </w:r>
                </w:p>
                <w:p w14:paraId="64682241" w14:textId="616AF4FC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6. Makes the local dishes of the Central Anatolia Region,</w:t>
                  </w:r>
                </w:p>
                <w:p w14:paraId="09F71439" w14:textId="4C01BE27" w:rsidR="00981C7C" w:rsidRPr="00981C7C" w:rsidRDefault="00981C7C" w:rsidP="00981C7C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7. He makes the local dishes of the Black Sea Region.</w:t>
                  </w:r>
                </w:p>
                <w:p w14:paraId="3D474249" w14:textId="79C3E959" w:rsidR="00793C26" w:rsidRPr="00D16095" w:rsidRDefault="00981C7C" w:rsidP="00981C7C">
                  <w:pPr>
                    <w:pStyle w:val="TableParagraph"/>
                    <w:ind w:left="116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81C7C">
                    <w:rPr>
                      <w:noProof/>
                      <w:sz w:val="24"/>
                      <w:szCs w:val="24"/>
                      <w:lang w:val="tr-TR"/>
                    </w:rPr>
                    <w:t>8. Marmara Region and Thrace cuisine makes local dishes.</w:t>
                  </w:r>
                </w:p>
              </w:tc>
            </w:tr>
            <w:tr w:rsidR="00793C26" w:rsidRPr="00FF4A99" w14:paraId="413F6667" w14:textId="77777777" w:rsidTr="000063BC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6E97205" w14:textId="5193E797" w:rsidR="00793C26" w:rsidRPr="00FF4A99" w:rsidRDefault="00793C26" w:rsidP="000063B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517B87D3" w:rsidR="00793C26" w:rsidRPr="00D16095" w:rsidRDefault="007858ED" w:rsidP="00470A4B">
                  <w:pPr>
                    <w:pStyle w:val="TableParagraph"/>
                    <w:ind w:left="132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7858ED">
                    <w:rPr>
                      <w:noProof/>
                      <w:sz w:val="24"/>
                      <w:szCs w:val="24"/>
                      <w:lang w:val="tr-TR"/>
                    </w:rPr>
                    <w:t>Local Cuisine in Turkey; Eastern Anatolia Region Local Cuisine and Dishes; Mediterranean Region Local Cuisine and Dishes; Aegean Region Local Cuisine and Dishes; Southeastern Anatolia Region Local Cuisine and Dishes; Local Cuisine and Dishes of Central Anatolia Region; Black Sea Region Local Cuisine and Dishes; Marmara Region Local Cuisine and Dishes; Thracian Cuisine and Dishes.</w:t>
                  </w:r>
                </w:p>
              </w:tc>
            </w:tr>
            <w:tr w:rsidR="00793C2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793C26" w:rsidRPr="00FF4A99" w:rsidRDefault="00793C26" w:rsidP="00793C2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C218B7" w:rsidRPr="00FF4A99" w14:paraId="7D43D22B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1823A1EB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A078346" w14:textId="67C7A6CC" w:rsidR="00C218B7" w:rsidRPr="00C218B7" w:rsidRDefault="00C218B7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In Turkey Regional Kitchens</w:t>
                  </w:r>
                </w:p>
              </w:tc>
            </w:tr>
            <w:tr w:rsidR="00C218B7" w:rsidRPr="00FF4A99" w14:paraId="24BF2EC8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DE2AF3D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6C697520" w14:textId="7156BF57" w:rsidR="00C218B7" w:rsidRPr="00C218B7" w:rsidRDefault="00C218B7" w:rsidP="00C218B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Eastern Anatolia Region Regional cuisine</w:t>
                  </w:r>
                </w:p>
              </w:tc>
            </w:tr>
            <w:tr w:rsidR="00C218B7" w:rsidRPr="00FF4A99" w14:paraId="76AE8E3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557286B2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25A644EA" w14:textId="27F767A4" w:rsidR="00C218B7" w:rsidRPr="00C218B7" w:rsidRDefault="00C218B7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Eastern Anatolia Region Regional cuisine Dishes</w:t>
                  </w:r>
                </w:p>
              </w:tc>
            </w:tr>
            <w:tr w:rsidR="00C218B7" w:rsidRPr="00FF4A99" w14:paraId="505D50D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1929937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0CA687" w14:textId="594FBBF1" w:rsidR="00C218B7" w:rsidRPr="00C218B7" w:rsidRDefault="00C218B7" w:rsidP="00C218B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Mediterranean Region Regional cuisine</w:t>
                  </w:r>
                </w:p>
              </w:tc>
            </w:tr>
            <w:tr w:rsidR="00C218B7" w:rsidRPr="00FF4A99" w14:paraId="5AAF39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6F288F1" w14:textId="77777777" w:rsidR="00C218B7" w:rsidRPr="00C218B7" w:rsidRDefault="00C218B7" w:rsidP="00C218B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17C5AAB" w14:textId="62EA03AF" w:rsidR="00C218B7" w:rsidRPr="00C218B7" w:rsidRDefault="00C218B7" w:rsidP="00C218B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Mediterranean Region Regional cuisine Dishes</w:t>
                  </w:r>
                </w:p>
              </w:tc>
            </w:tr>
            <w:tr w:rsidR="00C218B7" w:rsidRPr="00FF4A99" w14:paraId="7E2A6B1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F303748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47C57BC7" w14:textId="469C496F" w:rsidR="00C218B7" w:rsidRPr="00C218B7" w:rsidRDefault="00C218B7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Aegean region Regional cuisine</w:t>
                  </w:r>
                </w:p>
              </w:tc>
            </w:tr>
            <w:tr w:rsidR="00C218B7" w:rsidRPr="00FF4A99" w14:paraId="57BB2E53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C5B3D7A" w14:textId="77777777" w:rsidR="00C218B7" w:rsidRPr="00C218B7" w:rsidRDefault="00C218B7" w:rsidP="00C218B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3524F5C" w14:textId="74BA00A3" w:rsidR="00C218B7" w:rsidRPr="00C218B7" w:rsidRDefault="00C218B7" w:rsidP="00C218B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Aegean region Regional cuisine Dishes</w:t>
                  </w:r>
                </w:p>
              </w:tc>
            </w:tr>
            <w:tr w:rsidR="00C218B7" w:rsidRPr="00FF4A99" w14:paraId="479046D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42ECFEF1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8FD46C2" w14:textId="1EB75AD6" w:rsidR="00C218B7" w:rsidRPr="00C218B7" w:rsidRDefault="00C218B7" w:rsidP="00C218B7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Southeast Anatolia Region Regional cuisine</w:t>
                  </w:r>
                </w:p>
              </w:tc>
            </w:tr>
            <w:tr w:rsidR="00C218B7" w:rsidRPr="00FF4A99" w14:paraId="65CFD276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4FA48BA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0C4B7E7" w14:textId="7B2493B0" w:rsidR="00C218B7" w:rsidRPr="00C218B7" w:rsidRDefault="00C218B7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Southeast Anatolia Region Regional cuisine Dishes</w:t>
                  </w:r>
                </w:p>
              </w:tc>
            </w:tr>
            <w:tr w:rsidR="00C218B7" w:rsidRPr="00FF4A99" w14:paraId="694F8225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70C9E5E3" w14:textId="77777777" w:rsidR="00C218B7" w:rsidRPr="00C218B7" w:rsidRDefault="00C218B7" w:rsidP="00C218B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C851A52" w14:textId="4542BFDF" w:rsidR="00C218B7" w:rsidRPr="00C218B7" w:rsidRDefault="00C218B7" w:rsidP="00C218B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Central Anatolia Region Regional cuisine</w:t>
                  </w:r>
                </w:p>
              </w:tc>
            </w:tr>
            <w:tr w:rsidR="00C218B7" w:rsidRPr="00FF4A99" w14:paraId="17D27B07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2A40B4C9" w14:textId="77777777" w:rsidR="00C218B7" w:rsidRPr="00C218B7" w:rsidRDefault="00C218B7" w:rsidP="00C218B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lastRenderedPageBreak/>
                    <w:t>11th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0F6459B7" w14:textId="74FFA9FA" w:rsidR="00C218B7" w:rsidRPr="00C218B7" w:rsidRDefault="00C218B7" w:rsidP="00C218B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Central Anatolia Region Local Cuisine Dishes</w:t>
                  </w:r>
                </w:p>
              </w:tc>
            </w:tr>
            <w:tr w:rsidR="00C218B7" w:rsidRPr="00FF4A99" w14:paraId="25BD4CD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00C68234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5A7DC361" w14:textId="1FD20E41" w:rsidR="00C218B7" w:rsidRPr="00C218B7" w:rsidRDefault="00C218B7" w:rsidP="00C218B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Black Sea Region Regional cuisine</w:t>
                  </w:r>
                </w:p>
              </w:tc>
            </w:tr>
            <w:tr w:rsidR="00C218B7" w:rsidRPr="00FF4A99" w14:paraId="575699F4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6A388E11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16AF1F75" w14:textId="57B3C2E0" w:rsidR="00C218B7" w:rsidRPr="00C218B7" w:rsidRDefault="00C218B7" w:rsidP="00C218B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Black Sea Region Regional cuisine Dishes</w:t>
                  </w:r>
                </w:p>
              </w:tc>
            </w:tr>
            <w:tr w:rsidR="00C218B7" w:rsidRPr="00FF4A99" w14:paraId="2E439780" w14:textId="77777777" w:rsidTr="00C218B7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  <w:vAlign w:val="center"/>
                </w:tcPr>
                <w:p w14:paraId="305D064D" w14:textId="77777777" w:rsidR="00C218B7" w:rsidRPr="00C218B7" w:rsidRDefault="00C218B7" w:rsidP="00C218B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vAlign w:val="center"/>
                </w:tcPr>
                <w:p w14:paraId="7BC77795" w14:textId="403A67E3" w:rsidR="00C218B7" w:rsidRPr="00C218B7" w:rsidRDefault="00C218B7" w:rsidP="00C218B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218B7">
                    <w:rPr>
                      <w:sz w:val="24"/>
                      <w:szCs w:val="24"/>
                    </w:rPr>
                    <w:t>Marmara Region Regional cuisine and Thrace Cuisine</w:t>
                  </w:r>
                </w:p>
              </w:tc>
            </w:tr>
          </w:tbl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5D2EA0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5D2EA0">
                    <w:rPr>
                      <w:sz w:val="24"/>
                      <w:szCs w:val="24"/>
                    </w:rPr>
                    <w:t>from students</w:t>
                  </w:r>
                  <w:r w:rsidR="00904685" w:rsidRPr="005D2EA0">
                    <w:rPr>
                      <w:sz w:val="24"/>
                      <w:szCs w:val="24"/>
                    </w:rPr>
                    <w:t xml:space="preserve"> this main topics of the lesson their understanding and fields with in applications their use expected 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364F859" w14:textId="77777777" w:rsidR="00C218B7" w:rsidRPr="00C218B7" w:rsidRDefault="00C218B7" w:rsidP="00C218B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C218B7">
                    <w:rPr>
                      <w:sz w:val="24"/>
                      <w:lang w:val="tr-TR"/>
                    </w:rPr>
                    <w:t>Sengul, S. (2017). Local Cuisine of Turkey, Ankara: Detay Publishing House</w:t>
                  </w:r>
                </w:p>
                <w:p w14:paraId="12BFD2EE" w14:textId="439849D9" w:rsidR="001E4193" w:rsidRPr="00FF4A99" w:rsidRDefault="00C218B7" w:rsidP="00C218B7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C218B7">
                    <w:rPr>
                      <w:sz w:val="24"/>
                      <w:lang w:val="tr-TR"/>
                    </w:rPr>
                    <w:t>Gokce, N. (2016). Regional Cuisine, Anadolu University Publication No: 3375, Eskisehir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04D6C8A" w14:textId="77777777" w:rsidR="00B609AF" w:rsidRPr="001055BA" w:rsidRDefault="00B609AF" w:rsidP="00B609A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grade evaluation for this course is as follows: as will be done :</w:t>
                  </w:r>
                </w:p>
                <w:p w14:paraId="0549AF72" w14:textId="77777777" w:rsidR="00B609AF" w:rsidRPr="001055BA" w:rsidRDefault="00B609AF" w:rsidP="00B609A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Short Quiz : 20% ( Week 7 , 31 October - 04 November 2022)</w:t>
                  </w:r>
                </w:p>
                <w:p w14:paraId="76DC5C90" w14:textId="77777777" w:rsidR="00B609AF" w:rsidRPr="001055BA" w:rsidRDefault="00B609AF" w:rsidP="00B609A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Midterm Exam ( Midterm ): 30% ( Week 9 , 14 November - 18 November 2022)</w:t>
                  </w:r>
                </w:p>
                <w:p w14:paraId="43242625" w14:textId="2D40DA9E" w:rsidR="001E4193" w:rsidRPr="00B609AF" w:rsidRDefault="00B609AF" w:rsidP="00B609AF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end of term Exam (Final): 50% (02-13 January 2023)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7E27B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  <w:vAlign w:val="center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  <w:vAlign w:val="center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  <w:vAlign w:val="center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  <w:vAlign w:val="center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  <w:vAlign w:val="center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C218B7" w:rsidRPr="00FF4A99" w14:paraId="73BCEABE" w14:textId="5A808F96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D7FC9EB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vAlign w:val="center"/>
                </w:tcPr>
                <w:p w14:paraId="2A722D97" w14:textId="2034C638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94BBF03" w14:textId="23A51B07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9EBC907" w14:textId="100A965D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58C03F6" w14:textId="013737D2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0B5DB" w14:textId="3E651216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FCD62F4" w14:textId="4673A292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55A2705" w14:textId="5D309267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97D8BC" w14:textId="2B6D71AE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3262900B" w14:textId="20AEE825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A3CD77B" w14:textId="710C954D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5B234939" w14:textId="0AC89E37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1150C6" w14:textId="4D6A658B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4B85BEB9" w14:textId="60548941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1866F77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EE633" w14:textId="05C65CDE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281EE51" w14:textId="25E55C2F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DA097AD" w14:textId="6B0E3F01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4E7CA9A" w14:textId="1C93F197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1B542813" w14:textId="72A7FACE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0692283D" w14:textId="314D9F95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01E5CA4" w14:textId="09EFDC97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7D4C710" w14:textId="51EE4EF1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58E56F3A" w14:textId="3E575555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4E8E9AC" w14:textId="3771794B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26595104" w14:textId="1746FCCD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26DD6" w14:textId="195D140D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426E3EE3" w14:textId="11DC81D0" w:rsidTr="00811ED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64F2A8DB" w14:textId="77777777" w:rsidR="00C218B7" w:rsidRPr="00FF4A99" w:rsidRDefault="00C218B7" w:rsidP="00C218B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vAlign w:val="center"/>
                </w:tcPr>
                <w:p w14:paraId="4C44B7BE" w14:textId="22D6E674" w:rsidR="00C218B7" w:rsidRPr="00FF4A99" w:rsidRDefault="00C218B7" w:rsidP="00C218B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49DA3B" w14:textId="2953BEAB" w:rsidR="00C218B7" w:rsidRPr="00FF4A99" w:rsidRDefault="00C218B7" w:rsidP="00C218B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4345B39E" w14:textId="0CC66763" w:rsidR="00C218B7" w:rsidRPr="00FF4A99" w:rsidRDefault="00C218B7" w:rsidP="00C218B7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408985A" w14:textId="3278FC76" w:rsidR="00C218B7" w:rsidRPr="00FF4A99" w:rsidRDefault="00C218B7" w:rsidP="00C218B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8C9B160" w14:textId="6679F6E2" w:rsidR="00C218B7" w:rsidRPr="00FF4A99" w:rsidRDefault="00C218B7" w:rsidP="00C218B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2CA6934E" w14:textId="700128E5" w:rsidR="00C218B7" w:rsidRPr="00FF4A99" w:rsidRDefault="00C218B7" w:rsidP="00C218B7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D6DF29A" w14:textId="778ACF80" w:rsidR="00C218B7" w:rsidRPr="00FF4A99" w:rsidRDefault="00C218B7" w:rsidP="00C218B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E00BA90" w14:textId="23475A83" w:rsidR="00C218B7" w:rsidRPr="00FF4A99" w:rsidRDefault="00C218B7" w:rsidP="00C218B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D01FE22" w14:textId="0368148F" w:rsidR="00C218B7" w:rsidRPr="00FF4A99" w:rsidRDefault="00C218B7" w:rsidP="00C218B7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07F0D55" w14:textId="4AE95192" w:rsidR="00C218B7" w:rsidRPr="00FF4A99" w:rsidRDefault="00C218B7" w:rsidP="00C218B7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452F4B72" w14:textId="73EB1A8A" w:rsidR="00C218B7" w:rsidRPr="00FF4A99" w:rsidRDefault="00C218B7" w:rsidP="00C218B7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CBE96" w14:textId="1D660B6F" w:rsidR="00C218B7" w:rsidRPr="00FF4A99" w:rsidRDefault="00C218B7" w:rsidP="00C218B7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10F28D95" w14:textId="0DD858E9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1A6F6894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  <w:vAlign w:val="center"/>
                </w:tcPr>
                <w:p w14:paraId="3F0BAEA3" w14:textId="6ED158FE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3E3777E2" w14:textId="705006E6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70FEFCAE" w14:textId="4925A4DC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130886A" w14:textId="443256C6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DEDFEE2" w14:textId="5A37D560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E57FCAA" w14:textId="2B01AFD9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408505E3" w14:textId="7AC3E7DA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A3FA051" w14:textId="48A29619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5F62EE0" w14:textId="20651952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710CFC" w14:textId="61892944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1C0BEF93" w14:textId="660104AC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D7A302" w14:textId="501D14B3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39717357" w14:textId="4E955EB0" w:rsidTr="00811EDC">
              <w:trPr>
                <w:trHeight w:val="396"/>
              </w:trPr>
              <w:tc>
                <w:tcPr>
                  <w:tcW w:w="973" w:type="dxa"/>
                  <w:vAlign w:val="center"/>
                </w:tcPr>
                <w:p w14:paraId="442E42ED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  <w:vAlign w:val="center"/>
                </w:tcPr>
                <w:p w14:paraId="3DCA67F9" w14:textId="06AFE52E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9038830" w14:textId="24F7DA7F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378C4CEA" w14:textId="53860A3C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6F7EAF" w14:textId="5843804E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C5BB299" w14:textId="309E0861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64DF8C2B" w14:textId="39B43520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F113FBC" w14:textId="5166D5D4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3C701A4" w14:textId="7126119C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496AB40" w14:textId="5C7E8794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23347258" w14:textId="7D2426FB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2E13675F" w14:textId="6EF872CD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5E7368" w14:textId="4C5919FC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30276CBC" w14:textId="697E4514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5062A38D" w14:textId="77777777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  <w:vAlign w:val="center"/>
                </w:tcPr>
                <w:p w14:paraId="732934FB" w14:textId="1146A799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0EE27C72" w14:textId="5E986442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21CCCD40" w14:textId="174B235A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8EACDB1" w14:textId="3897F256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2E1D70A" w14:textId="3838A163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5D038F5F" w14:textId="6F942C20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CA00959" w14:textId="226DCDAD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293935E" w14:textId="697817AC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028956B1" w14:textId="3F3119AB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9CF7A19" w14:textId="59B29C72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578BFAF5" w14:textId="3428ADC3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2D0A7A" w14:textId="179EDE58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06FDA982" w14:textId="77777777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717D92EF" w14:textId="0403A41F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C218B7">
                    <w:rPr>
                      <w:b/>
                      <w:sz w:val="20"/>
                    </w:rPr>
                    <w:t>LO7</w:t>
                  </w:r>
                </w:p>
              </w:tc>
              <w:tc>
                <w:tcPr>
                  <w:tcW w:w="840" w:type="dxa"/>
                  <w:vAlign w:val="center"/>
                </w:tcPr>
                <w:p w14:paraId="797AC0E0" w14:textId="44C49AE7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5463A7F" w14:textId="45776DF4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223F1459" w14:textId="11C201E9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8FC57B2" w14:textId="5ACFFA12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33BD3ECD" w14:textId="77B967BE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7E1F10F7" w14:textId="1ECDD0BF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08DAD369" w14:textId="58CDF871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DED2A67" w14:textId="70C0E4B5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1E80814B" w14:textId="3312F5E8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42ECE5D9" w14:textId="79708C63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153A9A3D" w14:textId="6DC69A43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3BD8ED" w14:textId="7718F68B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64AE2D56" w14:textId="77777777" w:rsidTr="00811EDC">
              <w:trPr>
                <w:trHeight w:val="393"/>
              </w:trPr>
              <w:tc>
                <w:tcPr>
                  <w:tcW w:w="973" w:type="dxa"/>
                  <w:vAlign w:val="center"/>
                </w:tcPr>
                <w:p w14:paraId="375E11EF" w14:textId="3D52369D" w:rsidR="00C218B7" w:rsidRPr="00FF4A99" w:rsidRDefault="00C218B7" w:rsidP="00C218B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 w:rsidRPr="00C218B7">
                    <w:rPr>
                      <w:b/>
                      <w:sz w:val="20"/>
                    </w:rPr>
                    <w:t>LO8</w:t>
                  </w:r>
                </w:p>
              </w:tc>
              <w:tc>
                <w:tcPr>
                  <w:tcW w:w="840" w:type="dxa"/>
                  <w:vAlign w:val="center"/>
                </w:tcPr>
                <w:p w14:paraId="2EE2DBEF" w14:textId="13B73C98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501C3F0F" w14:textId="779C3DB3" w:rsidR="00C218B7" w:rsidRPr="00FF4A99" w:rsidRDefault="00C218B7" w:rsidP="00C218B7">
                  <w:pPr>
                    <w:pStyle w:val="TableParagraph"/>
                    <w:ind w:left="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vAlign w:val="center"/>
                </w:tcPr>
                <w:p w14:paraId="66ABF71E" w14:textId="3FF7FBDB" w:rsidR="00C218B7" w:rsidRPr="00FF4A99" w:rsidRDefault="00C218B7" w:rsidP="00C218B7">
                  <w:pPr>
                    <w:pStyle w:val="TableParagraph"/>
                    <w:ind w:left="10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6E341D7A" w14:textId="2785D5E7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605BBA85" w14:textId="546BD47C" w:rsidR="00C218B7" w:rsidRPr="00FF4A99" w:rsidRDefault="00C218B7" w:rsidP="00C218B7">
                  <w:pPr>
                    <w:pStyle w:val="TableParagraph"/>
                    <w:ind w:left="13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  <w:vAlign w:val="center"/>
                </w:tcPr>
                <w:p w14:paraId="3A0F5B0E" w14:textId="47C38385" w:rsidR="00C218B7" w:rsidRPr="00FF4A99" w:rsidRDefault="00C218B7" w:rsidP="00C218B7">
                  <w:pPr>
                    <w:pStyle w:val="TableParagraph"/>
                    <w:ind w:left="7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vAlign w:val="center"/>
                </w:tcPr>
                <w:p w14:paraId="7A2500A6" w14:textId="3299636D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7896D4F7" w14:textId="41882BD5" w:rsidR="00C218B7" w:rsidRPr="00FF4A99" w:rsidRDefault="00C218B7" w:rsidP="00C218B7">
                  <w:pPr>
                    <w:pStyle w:val="TableParagraph"/>
                    <w:ind w:left="8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vAlign w:val="center"/>
                </w:tcPr>
                <w:p w14:paraId="4D7500E4" w14:textId="20065F0D" w:rsidR="00C218B7" w:rsidRPr="00FF4A99" w:rsidRDefault="00C218B7" w:rsidP="00C218B7">
                  <w:pPr>
                    <w:pStyle w:val="TableParagraph"/>
                    <w:ind w:left="11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vAlign w:val="center"/>
                </w:tcPr>
                <w:p w14:paraId="1CAFF9BB" w14:textId="2F7932F1" w:rsidR="00C218B7" w:rsidRPr="00FF4A99" w:rsidRDefault="00C218B7" w:rsidP="00C218B7">
                  <w:pPr>
                    <w:pStyle w:val="TableParagraph"/>
                    <w:ind w:left="17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3" w:type="dxa"/>
                  <w:tcBorders>
                    <w:right w:val="single" w:sz="4" w:space="0" w:color="auto"/>
                  </w:tcBorders>
                  <w:vAlign w:val="center"/>
                </w:tcPr>
                <w:p w14:paraId="260C38AD" w14:textId="57A40A63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E71219" w14:textId="4B2F52B4" w:rsidR="00C218B7" w:rsidRPr="00FF4A99" w:rsidRDefault="00C218B7" w:rsidP="00C218B7">
                  <w:pPr>
                    <w:pStyle w:val="TableParagraph"/>
                    <w:ind w:left="16"/>
                    <w:rPr>
                      <w:sz w:val="20"/>
                    </w:rPr>
                  </w:pPr>
                  <w:r w:rsidRPr="000A0FB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218B7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C218B7" w:rsidRPr="00FF4A99" w:rsidRDefault="00C218B7" w:rsidP="00C218B7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C218B7" w:rsidRPr="00FF4A99" w14:paraId="19676F2B" w14:textId="12FB3DBA" w:rsidTr="007E27BC">
              <w:trPr>
                <w:trHeight w:val="702"/>
              </w:trPr>
              <w:tc>
                <w:tcPr>
                  <w:tcW w:w="1843" w:type="dxa"/>
                  <w:gridSpan w:val="3"/>
                  <w:vAlign w:val="center"/>
                </w:tcPr>
                <w:p w14:paraId="578C44A8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283A0084" w14:textId="77777777" w:rsidR="00C218B7" w:rsidRPr="00FF4A99" w:rsidRDefault="00C218B7" w:rsidP="00C218B7">
                  <w:pPr>
                    <w:pStyle w:val="TableParagraph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543293EE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3361F258" w14:textId="77777777" w:rsidR="00C218B7" w:rsidRPr="00FF4A99" w:rsidRDefault="00C218B7" w:rsidP="00C218B7">
                  <w:pPr>
                    <w:pStyle w:val="TableParagraph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F9AEE7D" w14:textId="77777777" w:rsidR="00C218B7" w:rsidRPr="00FF4A99" w:rsidRDefault="00C218B7" w:rsidP="00C218B7">
                  <w:pPr>
                    <w:pStyle w:val="TableParagraph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  <w:vAlign w:val="center"/>
                </w:tcPr>
                <w:p w14:paraId="4B7BBB26" w14:textId="37AEA7F7" w:rsidR="00C218B7" w:rsidRPr="00FF4A99" w:rsidRDefault="00C218B7" w:rsidP="00C218B7">
                  <w:pPr>
                    <w:pStyle w:val="TableParagraph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0"/>
              <w:gridCol w:w="770"/>
              <w:gridCol w:w="782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FF4A99" w14:paraId="6EE0E6F2" w14:textId="280D2E9F" w:rsidTr="00A447B9">
              <w:trPr>
                <w:trHeight w:val="470"/>
              </w:trPr>
              <w:tc>
                <w:tcPr>
                  <w:tcW w:w="1010" w:type="dxa"/>
                  <w:vAlign w:val="center"/>
                </w:tcPr>
                <w:p w14:paraId="53D6BC7E" w14:textId="77777777" w:rsidR="00930034" w:rsidRPr="00FF4A99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0" w:type="dxa"/>
                  <w:vAlign w:val="center"/>
                </w:tcPr>
                <w:p w14:paraId="700A18D8" w14:textId="77777777" w:rsidR="00930034" w:rsidRPr="00FF4A99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782" w:type="dxa"/>
                  <w:vAlign w:val="center"/>
                </w:tcPr>
                <w:p w14:paraId="4E6805F6" w14:textId="77777777" w:rsidR="00930034" w:rsidRPr="00FF4A99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  <w:vAlign w:val="center"/>
                </w:tcPr>
                <w:p w14:paraId="07B99300" w14:textId="77777777" w:rsidR="00930034" w:rsidRPr="00FF4A99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  <w:vAlign w:val="center"/>
                </w:tcPr>
                <w:p w14:paraId="7549184D" w14:textId="77777777" w:rsidR="00930034" w:rsidRPr="00FF4A99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  <w:vAlign w:val="center"/>
                </w:tcPr>
                <w:p w14:paraId="10362FBF" w14:textId="77777777" w:rsidR="00930034" w:rsidRPr="00FF4A99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  <w:vAlign w:val="center"/>
                </w:tcPr>
                <w:p w14:paraId="09D269EA" w14:textId="77777777" w:rsidR="00930034" w:rsidRPr="00FF4A99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  <w:vAlign w:val="center"/>
                </w:tcPr>
                <w:p w14:paraId="6835D9F9" w14:textId="77777777" w:rsidR="00930034" w:rsidRPr="00FF4A99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  <w:vAlign w:val="center"/>
                </w:tcPr>
                <w:p w14:paraId="74F8067C" w14:textId="77777777" w:rsidR="00930034" w:rsidRPr="00FF4A99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  <w:vAlign w:val="center"/>
                </w:tcPr>
                <w:p w14:paraId="6A1DCBDD" w14:textId="77777777" w:rsidR="00930034" w:rsidRPr="00FF4A99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  <w:vAlign w:val="center"/>
                </w:tcPr>
                <w:p w14:paraId="1422D134" w14:textId="77777777" w:rsidR="00930034" w:rsidRPr="00FF4A99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  <w:vAlign w:val="center"/>
                </w:tcPr>
                <w:p w14:paraId="16C06B4B" w14:textId="77777777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  <w:vAlign w:val="center"/>
                </w:tcPr>
                <w:p w14:paraId="1CC259CA" w14:textId="5BF59993" w:rsidR="00930034" w:rsidRPr="00FF4A99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C218B7" w:rsidRPr="00FF4A99" w14:paraId="746F2C2B" w14:textId="66FB4D8F" w:rsidTr="00A447B9">
              <w:trPr>
                <w:trHeight w:val="489"/>
              </w:trPr>
              <w:tc>
                <w:tcPr>
                  <w:tcW w:w="1010" w:type="dxa"/>
                  <w:vAlign w:val="center"/>
                </w:tcPr>
                <w:p w14:paraId="5259D8CB" w14:textId="77777777" w:rsidR="00C218B7" w:rsidRPr="00A447B9" w:rsidRDefault="00C218B7" w:rsidP="00C218B7">
                  <w:pPr>
                    <w:pStyle w:val="TableParagraph"/>
                    <w:spacing w:line="223" w:lineRule="exact"/>
                    <w:ind w:left="196"/>
                    <w:jc w:val="left"/>
                    <w:rPr>
                      <w:sz w:val="20"/>
                      <w:szCs w:val="20"/>
                    </w:rPr>
                  </w:pPr>
                  <w:r w:rsidRPr="00A447B9">
                    <w:rPr>
                      <w:sz w:val="20"/>
                      <w:szCs w:val="20"/>
                    </w:rPr>
                    <w:lastRenderedPageBreak/>
                    <w:t>Regional</w:t>
                  </w:r>
                </w:p>
                <w:p w14:paraId="4508D5CA" w14:textId="5BDEC6E0" w:rsidR="00C218B7" w:rsidRPr="00A447B9" w:rsidRDefault="00C218B7" w:rsidP="00C218B7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</w:rPr>
                    <w:t>Kitchens</w:t>
                  </w:r>
                </w:p>
              </w:tc>
              <w:tc>
                <w:tcPr>
                  <w:tcW w:w="770" w:type="dxa"/>
                  <w:vAlign w:val="center"/>
                </w:tcPr>
                <w:p w14:paraId="7EFE743B" w14:textId="0C806522" w:rsidR="00C218B7" w:rsidRPr="00A447B9" w:rsidRDefault="00C218B7" w:rsidP="00C218B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782" w:type="dxa"/>
                  <w:vAlign w:val="center"/>
                </w:tcPr>
                <w:p w14:paraId="02BDF113" w14:textId="34B47017" w:rsidR="00C218B7" w:rsidRPr="00A447B9" w:rsidRDefault="00C218B7" w:rsidP="00C218B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5" w:type="dxa"/>
                  <w:vAlign w:val="center"/>
                </w:tcPr>
                <w:p w14:paraId="4BD62045" w14:textId="093CF8AD" w:rsidR="00C218B7" w:rsidRPr="00A447B9" w:rsidRDefault="00C218B7" w:rsidP="00C218B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854" w:type="dxa"/>
                  <w:vAlign w:val="center"/>
                </w:tcPr>
                <w:p w14:paraId="70A0E403" w14:textId="031CC1EB" w:rsidR="00C218B7" w:rsidRPr="00A447B9" w:rsidRDefault="00C218B7" w:rsidP="00C218B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67583BFA" w14:textId="01480946" w:rsidR="00C218B7" w:rsidRPr="00A447B9" w:rsidRDefault="00C218B7" w:rsidP="00C218B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vAlign w:val="center"/>
                </w:tcPr>
                <w:p w14:paraId="3F01CD72" w14:textId="43987F0D" w:rsidR="00C218B7" w:rsidRPr="00A447B9" w:rsidRDefault="00C218B7" w:rsidP="00C218B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5" w:type="dxa"/>
                  <w:vAlign w:val="center"/>
                </w:tcPr>
                <w:p w14:paraId="43337045" w14:textId="4C4EDE2C" w:rsidR="00C218B7" w:rsidRPr="00A447B9" w:rsidRDefault="00C218B7" w:rsidP="00C218B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2766E973" w14:textId="08AE1D86" w:rsidR="00C218B7" w:rsidRPr="00A447B9" w:rsidRDefault="00C218B7" w:rsidP="00C218B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54" w:type="dxa"/>
                  <w:vAlign w:val="center"/>
                </w:tcPr>
                <w:p w14:paraId="3216A736" w14:textId="1AAF417F" w:rsidR="00C218B7" w:rsidRPr="00A447B9" w:rsidRDefault="00C218B7" w:rsidP="00C218B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5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199291" w14:textId="5070783B" w:rsidR="00C218B7" w:rsidRPr="00A447B9" w:rsidRDefault="00C218B7" w:rsidP="00C218B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one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18973F" w14:textId="05C15A23" w:rsidR="00C218B7" w:rsidRPr="00A447B9" w:rsidRDefault="00C218B7" w:rsidP="00C218B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left w:val="single" w:sz="4" w:space="0" w:color="auto"/>
                  </w:tcBorders>
                  <w:vAlign w:val="center"/>
                </w:tcPr>
                <w:p w14:paraId="51DB431C" w14:textId="65AB9700" w:rsidR="00C218B7" w:rsidRPr="00A447B9" w:rsidRDefault="00C218B7" w:rsidP="00C218B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</w:rPr>
                  </w:pPr>
                  <w:r w:rsidRPr="00A447B9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</w:tbl>
          <w:p w14:paraId="23611083" w14:textId="23F3C835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73601" w14:textId="77777777" w:rsidR="006A1950" w:rsidRDefault="006A1950" w:rsidP="002B2BC7">
      <w:r>
        <w:separator/>
      </w:r>
    </w:p>
  </w:endnote>
  <w:endnote w:type="continuationSeparator" w:id="0">
    <w:p w14:paraId="6F60E55D" w14:textId="77777777" w:rsidR="006A1950" w:rsidRDefault="006A195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2627" w14:textId="77777777" w:rsidR="006A1950" w:rsidRDefault="006A1950" w:rsidP="002B2BC7">
      <w:r>
        <w:separator/>
      </w:r>
    </w:p>
  </w:footnote>
  <w:footnote w:type="continuationSeparator" w:id="0">
    <w:p w14:paraId="2C02D653" w14:textId="77777777" w:rsidR="006A1950" w:rsidRDefault="006A195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501E3E65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B340A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B340A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6BA"/>
    <w:multiLevelType w:val="hybridMultilevel"/>
    <w:tmpl w:val="8CCA9F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1978760795">
    <w:abstractNumId w:val="1"/>
  </w:num>
  <w:num w:numId="2" w16cid:durableId="40009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063BC"/>
    <w:rsid w:val="000117F2"/>
    <w:rsid w:val="00011F09"/>
    <w:rsid w:val="00016C85"/>
    <w:rsid w:val="00031985"/>
    <w:rsid w:val="00031B7D"/>
    <w:rsid w:val="000739AE"/>
    <w:rsid w:val="000756BA"/>
    <w:rsid w:val="00090B5C"/>
    <w:rsid w:val="000B6C7D"/>
    <w:rsid w:val="000C2655"/>
    <w:rsid w:val="000E0233"/>
    <w:rsid w:val="000E6225"/>
    <w:rsid w:val="000E7F62"/>
    <w:rsid w:val="001464EE"/>
    <w:rsid w:val="001725C7"/>
    <w:rsid w:val="00197A6A"/>
    <w:rsid w:val="001D7A35"/>
    <w:rsid w:val="001E4193"/>
    <w:rsid w:val="00200345"/>
    <w:rsid w:val="00256B65"/>
    <w:rsid w:val="00271B15"/>
    <w:rsid w:val="002752C1"/>
    <w:rsid w:val="00275D7B"/>
    <w:rsid w:val="002912A4"/>
    <w:rsid w:val="002B2BC7"/>
    <w:rsid w:val="002B340A"/>
    <w:rsid w:val="002C519C"/>
    <w:rsid w:val="002E7116"/>
    <w:rsid w:val="003170FC"/>
    <w:rsid w:val="00373E2A"/>
    <w:rsid w:val="00386DF4"/>
    <w:rsid w:val="003928B5"/>
    <w:rsid w:val="00407A6D"/>
    <w:rsid w:val="0042577E"/>
    <w:rsid w:val="00470A4B"/>
    <w:rsid w:val="004A56D5"/>
    <w:rsid w:val="0058377F"/>
    <w:rsid w:val="00593D15"/>
    <w:rsid w:val="005A25B0"/>
    <w:rsid w:val="005A4303"/>
    <w:rsid w:val="005B698F"/>
    <w:rsid w:val="005B7E78"/>
    <w:rsid w:val="005D2EA0"/>
    <w:rsid w:val="005D5A18"/>
    <w:rsid w:val="006076B2"/>
    <w:rsid w:val="00617749"/>
    <w:rsid w:val="00653A19"/>
    <w:rsid w:val="006934C2"/>
    <w:rsid w:val="006A1950"/>
    <w:rsid w:val="006E03BD"/>
    <w:rsid w:val="006E2161"/>
    <w:rsid w:val="00707970"/>
    <w:rsid w:val="00745301"/>
    <w:rsid w:val="00747EAF"/>
    <w:rsid w:val="00775EF7"/>
    <w:rsid w:val="007858ED"/>
    <w:rsid w:val="00793C26"/>
    <w:rsid w:val="007A491B"/>
    <w:rsid w:val="007C0744"/>
    <w:rsid w:val="007E27BC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10C7"/>
    <w:rsid w:val="0093445F"/>
    <w:rsid w:val="00981C7C"/>
    <w:rsid w:val="009D3451"/>
    <w:rsid w:val="009E0FD7"/>
    <w:rsid w:val="00A25C74"/>
    <w:rsid w:val="00A447B9"/>
    <w:rsid w:val="00A866F1"/>
    <w:rsid w:val="00A9501F"/>
    <w:rsid w:val="00AA4FAF"/>
    <w:rsid w:val="00AC3375"/>
    <w:rsid w:val="00AC3D88"/>
    <w:rsid w:val="00AD6B03"/>
    <w:rsid w:val="00B02952"/>
    <w:rsid w:val="00B07999"/>
    <w:rsid w:val="00B24F77"/>
    <w:rsid w:val="00B31A6E"/>
    <w:rsid w:val="00B31FD7"/>
    <w:rsid w:val="00B40B42"/>
    <w:rsid w:val="00B45D14"/>
    <w:rsid w:val="00B609AF"/>
    <w:rsid w:val="00B74DA1"/>
    <w:rsid w:val="00BA5C5F"/>
    <w:rsid w:val="00C218B7"/>
    <w:rsid w:val="00C9789E"/>
    <w:rsid w:val="00CC05B7"/>
    <w:rsid w:val="00D16095"/>
    <w:rsid w:val="00D425A6"/>
    <w:rsid w:val="00D606AB"/>
    <w:rsid w:val="00D829B6"/>
    <w:rsid w:val="00DC29D5"/>
    <w:rsid w:val="00DF1D0E"/>
    <w:rsid w:val="00DF6798"/>
    <w:rsid w:val="00E049C8"/>
    <w:rsid w:val="00E17654"/>
    <w:rsid w:val="00E5606A"/>
    <w:rsid w:val="00EB6F17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68E9B0B3-72A0-4B08-8191-A3F6CAD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B609AF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21</cp:revision>
  <cp:lastPrinted>2021-04-08T05:58:00Z</cp:lastPrinted>
  <dcterms:created xsi:type="dcterms:W3CDTF">2022-03-31T06:12:00Z</dcterms:created>
  <dcterms:modified xsi:type="dcterms:W3CDTF">2022-11-02T19:05:00Z</dcterms:modified>
</cp:coreProperties>
</file>