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CB4C38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CB4C38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B4C38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CB4C38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CB4C38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B4C38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CB4C38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B4C38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CB4C38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B4C38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CB4C38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B4C38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CB4C38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B4C38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CB4C38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025B18FC" w:rsidR="001E4193" w:rsidRPr="00CB4C38" w:rsidRDefault="009A4766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A4766">
                    <w:rPr>
                      <w:b/>
                      <w:bCs/>
                      <w:sz w:val="24"/>
                      <w:szCs w:val="24"/>
                      <w:lang w:val="tr-TR"/>
                    </w:rPr>
                    <w:t>Dış Ticarette Giriş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CB4C38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5FECA40C" w:rsidR="001E4193" w:rsidRPr="00CB4C38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B4C38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69735E38" w:rsidR="009F5F87" w:rsidRPr="00CB4C38" w:rsidRDefault="009A4766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3</w:t>
                  </w:r>
                  <w:r w:rsidR="009F5F87" w:rsidRPr="00CB4C38">
                    <w:rPr>
                      <w:sz w:val="24"/>
                      <w:szCs w:val="24"/>
                      <w:lang w:val="tr-TR"/>
                    </w:rPr>
                    <w:t>+</w:t>
                  </w: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483" w:type="dxa"/>
                </w:tcPr>
                <w:p w14:paraId="665F55B0" w14:textId="7DF3151B" w:rsidR="001E4193" w:rsidRPr="00CB4C38" w:rsidRDefault="009A4766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3,5</w:t>
                  </w:r>
                </w:p>
              </w:tc>
              <w:tc>
                <w:tcPr>
                  <w:tcW w:w="1484" w:type="dxa"/>
                </w:tcPr>
                <w:p w14:paraId="72673141" w14:textId="7B9CF244" w:rsidR="001E4193" w:rsidRPr="00CB4C38" w:rsidRDefault="009A4766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</w:tr>
            <w:tr w:rsidR="001E4193" w:rsidRPr="00CB4C38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CB4C3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B4C38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CB4C38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CB4C38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CB4C3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B4C38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CB4C38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B4C38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CB4C38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CB4C3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B4C38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63B9505" w:rsidR="001E4193" w:rsidRPr="00CB4C38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B4C38"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CB4C38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CB4C38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B4C38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CB4C38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B4C38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CB4C38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CB4C38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B4C38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CB4C38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CB4C38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CB4C3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B4C38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CB4C38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CB4C38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CB4C38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B4C38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72A5BE8C" w14:textId="77777777" w:rsidR="004660D1" w:rsidRPr="00CB4C38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5DE39B06" w:rsidR="004660D1" w:rsidRPr="00CB4C38" w:rsidRDefault="009A4766" w:rsidP="00C80F1B">
                  <w:pPr>
                    <w:pStyle w:val="TableParagraph"/>
                    <w:spacing w:line="252" w:lineRule="auto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A4766">
                    <w:rPr>
                      <w:noProof/>
                      <w:sz w:val="24"/>
                      <w:szCs w:val="24"/>
                      <w:lang w:val="tr-TR" w:bidi="tr-TR"/>
                    </w:rPr>
                    <w:t>Bu ders, öğrencinin dış ticaretin gelişimi, dış ticaret teorleri İNCOTERMS, dış ticaret teslim şekilleri, ihracat ve ithalat işlemlerinin nasıl yapıldığını öğrenmesini sağlar.</w:t>
                  </w:r>
                </w:p>
              </w:tc>
            </w:tr>
            <w:tr w:rsidR="004660D1" w:rsidRPr="00CB4C38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CB4C38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B4C38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4660D1" w:rsidRPr="00CB4C38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84964B9" w14:textId="77777777" w:rsidR="009F1CE4" w:rsidRPr="00CB4C38" w:rsidRDefault="009F1CE4" w:rsidP="009F1CE4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C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CB4C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dersin</w:t>
                  </w:r>
                  <w:proofErr w:type="spellEnd"/>
                  <w:r w:rsidRPr="00CB4C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4C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sonunda</w:t>
                  </w:r>
                  <w:proofErr w:type="spellEnd"/>
                  <w:r w:rsidRPr="00CB4C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CB4C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öğrenci</w:t>
                  </w:r>
                  <w:proofErr w:type="spellEnd"/>
                  <w:r w:rsidRPr="00CB4C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End"/>
                </w:p>
                <w:p w14:paraId="2E8E88A7" w14:textId="77777777" w:rsidR="009A4766" w:rsidRPr="009A4766" w:rsidRDefault="009A4766" w:rsidP="009A4766">
                  <w:pPr>
                    <w:ind w:right="211"/>
                    <w:jc w:val="both"/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bidi="tr-TR"/>
                    </w:rPr>
                  </w:pPr>
                  <w:r w:rsidRPr="009A4766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bidi="tr-TR"/>
                    </w:rPr>
                    <w:t>1</w:t>
                  </w:r>
                  <w:r w:rsidRPr="009A4766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bidi="tr-TR"/>
                    </w:rPr>
                    <w:t>-</w:t>
                  </w:r>
                  <w:r w:rsidRPr="009A4766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bidi="tr-TR"/>
                    </w:rPr>
                    <w:t>Dış ticarette kullanılan belgeleri ve dış ticarette ödeme şekillerini öğrenir.</w:t>
                  </w:r>
                </w:p>
                <w:p w14:paraId="2D1D2BBC" w14:textId="77777777" w:rsidR="009A4766" w:rsidRPr="009A4766" w:rsidRDefault="009A4766" w:rsidP="009A4766">
                  <w:pPr>
                    <w:ind w:right="211"/>
                    <w:jc w:val="both"/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bidi="tr-TR"/>
                    </w:rPr>
                  </w:pPr>
                  <w:r w:rsidRPr="009A4766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bidi="tr-TR"/>
                    </w:rPr>
                    <w:t>2-Dış ticarette uygulanan politikaları ve dış ticarette uygulanan yöntemleri bilir.</w:t>
                  </w:r>
                </w:p>
                <w:p w14:paraId="5323A68F" w14:textId="77777777" w:rsidR="009A4766" w:rsidRPr="009A4766" w:rsidRDefault="009A4766" w:rsidP="009A4766">
                  <w:pPr>
                    <w:ind w:right="211"/>
                    <w:jc w:val="both"/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bidi="tr-TR"/>
                    </w:rPr>
                  </w:pPr>
                  <w:r w:rsidRPr="009A4766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bidi="tr-TR"/>
                    </w:rPr>
                    <w:t xml:space="preserve">3-Dış ticarette devlet yardımlarının içeriklerini tanır. </w:t>
                  </w:r>
                </w:p>
                <w:p w14:paraId="3D474249" w14:textId="19B99EEF" w:rsidR="00C80F1B" w:rsidRPr="00CB4C38" w:rsidRDefault="009A4766" w:rsidP="009A476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A4766">
                    <w:rPr>
                      <w:rFonts w:eastAsia="Carlito"/>
                      <w:bCs/>
                      <w:noProof/>
                      <w:sz w:val="24"/>
                      <w:szCs w:val="24"/>
                      <w:lang w:val="tr-TR" w:bidi="tr-TR"/>
                    </w:rPr>
                    <w:t>4-Avrupa birliği ve diğer ekonomik birliklerin kuruluşu ve amaçları hakkında bilgi sahibi olur.</w:t>
                  </w:r>
                  <w:r w:rsidRPr="009A4766">
                    <w:rPr>
                      <w:rFonts w:eastAsia="Carlito"/>
                      <w:b/>
                      <w:bCs/>
                      <w:noProof/>
                      <w:sz w:val="24"/>
                      <w:szCs w:val="24"/>
                      <w:lang w:val="tr-TR" w:bidi="tr-TR"/>
                    </w:rPr>
                    <w:t xml:space="preserve"> </w:t>
                  </w:r>
                </w:p>
              </w:tc>
            </w:tr>
            <w:tr w:rsidR="004660D1" w:rsidRPr="00CB4C38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CB4C38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B4C38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4660D1" w:rsidRPr="00CB4C38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7E0E42AD" w:rsidR="00C80F1B" w:rsidRPr="00CB4C38" w:rsidRDefault="009A4766" w:rsidP="009A4766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A4766">
                    <w:rPr>
                      <w:noProof/>
                      <w:sz w:val="24"/>
                      <w:szCs w:val="24"/>
                      <w:lang w:val="tr-TR"/>
                    </w:rPr>
                    <w:t>Dış Ticaret Kavramı ve Dış Ticaret Politikaları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, </w:t>
                  </w:r>
                  <w:r w:rsidRPr="009A4766">
                    <w:rPr>
                      <w:noProof/>
                      <w:sz w:val="24"/>
                      <w:szCs w:val="24"/>
                      <w:lang w:val="tr-TR"/>
                    </w:rPr>
                    <w:t>Küresel Ticaret ve Çok Uluslu Şirketler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, </w:t>
                  </w:r>
                  <w:r w:rsidRPr="009A4766">
                    <w:rPr>
                      <w:noProof/>
                      <w:sz w:val="24"/>
                      <w:szCs w:val="24"/>
                      <w:lang w:val="tr-TR"/>
                    </w:rPr>
                    <w:t>Dış Ticaret Teorileri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, </w:t>
                  </w:r>
                  <w:r w:rsidRPr="009A4766">
                    <w:rPr>
                      <w:noProof/>
                      <w:sz w:val="24"/>
                      <w:szCs w:val="24"/>
                      <w:lang w:val="tr-TR"/>
                    </w:rPr>
                    <w:t xml:space="preserve"> Kürselleşme ve Dış Ticaret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, </w:t>
                  </w:r>
                  <w:r w:rsidRPr="009A4766">
                    <w:rPr>
                      <w:noProof/>
                      <w:sz w:val="24"/>
                      <w:szCs w:val="24"/>
                      <w:lang w:val="tr-TR"/>
                    </w:rPr>
                    <w:t>AB-Türkiye Gümrük Anlaşması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, </w:t>
                  </w:r>
                  <w:r w:rsidRPr="009A4766">
                    <w:rPr>
                      <w:noProof/>
                      <w:sz w:val="24"/>
                      <w:szCs w:val="24"/>
                      <w:lang w:val="tr-TR"/>
                    </w:rPr>
                    <w:t>İhracat ve İthalat İşlemleri,  İNCOTERMS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, </w:t>
                  </w:r>
                  <w:r w:rsidRPr="009A4766">
                    <w:rPr>
                      <w:noProof/>
                      <w:sz w:val="24"/>
                      <w:szCs w:val="24"/>
                      <w:lang w:val="tr-TR"/>
                    </w:rPr>
                    <w:t>Dış Ticarette Finansman ve Devlet Teşvikleri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, </w:t>
                  </w:r>
                  <w:r w:rsidRPr="009A4766">
                    <w:rPr>
                      <w:noProof/>
                      <w:sz w:val="24"/>
                      <w:szCs w:val="24"/>
                      <w:lang w:val="tr-TR"/>
                    </w:rPr>
                    <w:t>Dış Ticarette Teslim Şekilleri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, </w:t>
                  </w:r>
                  <w:r w:rsidRPr="009A4766">
                    <w:rPr>
                      <w:noProof/>
                      <w:sz w:val="24"/>
                      <w:szCs w:val="24"/>
                      <w:lang w:val="tr-TR"/>
                    </w:rPr>
                    <w:t>Dış Ticarette Ödeme Şekilleri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, </w:t>
                  </w:r>
                  <w:r w:rsidRPr="009A4766">
                    <w:rPr>
                      <w:noProof/>
                      <w:sz w:val="24"/>
                      <w:szCs w:val="24"/>
                      <w:lang w:val="tr-TR"/>
                    </w:rPr>
                    <w:t>Dış Ticarette Vergi Uygulamaları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, </w:t>
                  </w:r>
                  <w:r w:rsidRPr="009A4766">
                    <w:rPr>
                      <w:noProof/>
                      <w:sz w:val="24"/>
                      <w:szCs w:val="24"/>
                      <w:lang w:val="tr-TR"/>
                    </w:rPr>
                    <w:t>Türkiye’nin Dış Ticaretinde Güncel Yaklaşımlar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  <w:tr w:rsidR="004660D1" w:rsidRPr="00CB4C38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CB4C38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CB4C38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CB4C38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CB4C38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9A4766" w:rsidRPr="00CB4C38" w14:paraId="7D43D22B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9A4766" w:rsidRPr="00CB4C38" w:rsidRDefault="009A4766" w:rsidP="009A476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B4C38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0420E0C3" w:rsidR="009A4766" w:rsidRPr="00CB4C38" w:rsidRDefault="009A4766" w:rsidP="009A4766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50625">
                    <w:rPr>
                      <w:noProof/>
                      <w:lang w:val="tr-TR"/>
                    </w:rPr>
                    <w:t>Dış Ticaret Kavramı ve Dış Ticaret Politikaları</w:t>
                  </w:r>
                </w:p>
              </w:tc>
            </w:tr>
            <w:tr w:rsidR="009A4766" w:rsidRPr="00CB4C38" w14:paraId="24BF2EC8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9A4766" w:rsidRPr="00CB4C38" w:rsidRDefault="009A4766" w:rsidP="009A476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B4C38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7C5B3A54" w:rsidR="009A4766" w:rsidRPr="00CB4C38" w:rsidRDefault="009A4766" w:rsidP="009A4766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50625">
                    <w:rPr>
                      <w:noProof/>
                      <w:lang w:val="tr-TR"/>
                    </w:rPr>
                    <w:t>Küresel Ticaret ve Çok Uluslu Şirketler</w:t>
                  </w:r>
                </w:p>
              </w:tc>
            </w:tr>
            <w:tr w:rsidR="009A4766" w:rsidRPr="00CB4C38" w14:paraId="76AE8E3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9A4766" w:rsidRPr="00CB4C38" w:rsidRDefault="009A4766" w:rsidP="009A476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B4C38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52D9B023" w:rsidR="009A4766" w:rsidRPr="00CB4C38" w:rsidRDefault="009A4766" w:rsidP="009A476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50625">
                    <w:rPr>
                      <w:noProof/>
                      <w:lang w:val="tr-TR"/>
                    </w:rPr>
                    <w:t>Dış Ticaret Teorileri</w:t>
                  </w:r>
                </w:p>
              </w:tc>
            </w:tr>
            <w:tr w:rsidR="009A4766" w:rsidRPr="00CB4C38" w14:paraId="505D50D3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9A4766" w:rsidRPr="00CB4C38" w:rsidRDefault="009A4766" w:rsidP="009A476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B4C38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0446FFDE" w:rsidR="009A4766" w:rsidRPr="00CB4C38" w:rsidRDefault="009A4766" w:rsidP="009A4766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50625">
                    <w:rPr>
                      <w:noProof/>
                      <w:lang w:val="tr-TR"/>
                    </w:rPr>
                    <w:t>Kürselleşme ve Dış Ticaret</w:t>
                  </w:r>
                </w:p>
              </w:tc>
            </w:tr>
            <w:tr w:rsidR="009A4766" w:rsidRPr="00CB4C38" w14:paraId="5AAF3925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9A4766" w:rsidRPr="00CB4C38" w:rsidRDefault="009A4766" w:rsidP="009A4766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B4C38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32D29043" w:rsidR="009A4766" w:rsidRPr="00CB4C38" w:rsidRDefault="009A4766" w:rsidP="009A4766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50625">
                    <w:rPr>
                      <w:noProof/>
                      <w:lang w:val="tr-TR"/>
                    </w:rPr>
                    <w:t>AB-Türkiye Gümrük Anlaşması</w:t>
                  </w:r>
                </w:p>
              </w:tc>
            </w:tr>
            <w:tr w:rsidR="009A4766" w:rsidRPr="00CB4C38" w14:paraId="7E2A6B17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9A4766" w:rsidRPr="00CB4C38" w:rsidRDefault="009A4766" w:rsidP="009A476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B4C38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52F51F0C" w:rsidR="009A4766" w:rsidRPr="00CB4C38" w:rsidRDefault="009A4766" w:rsidP="009A4766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50625">
                    <w:rPr>
                      <w:noProof/>
                      <w:lang w:val="tr-TR"/>
                    </w:rPr>
                    <w:t>İhracat ve İthalat İşlemleri,  İNCOTERMS</w:t>
                  </w:r>
                </w:p>
              </w:tc>
            </w:tr>
            <w:tr w:rsidR="009A4766" w:rsidRPr="00CB4C38" w14:paraId="57BB2E53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9A4766" w:rsidRPr="00CB4C38" w:rsidRDefault="009A4766" w:rsidP="009A4766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B4C38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20B4FEDB" w:rsidR="009A4766" w:rsidRPr="00CB4C38" w:rsidRDefault="009A4766" w:rsidP="009A4766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50625">
                    <w:rPr>
                      <w:noProof/>
                      <w:lang w:val="tr-TR"/>
                    </w:rPr>
                    <w:t>İhracat ve İthalat İşlemleri,  İNCOTERMS</w:t>
                  </w:r>
                </w:p>
              </w:tc>
            </w:tr>
            <w:tr w:rsidR="009A4766" w:rsidRPr="00CB4C38" w14:paraId="479046D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9A4766" w:rsidRPr="00CB4C38" w:rsidRDefault="009A4766" w:rsidP="009A476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B4C38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5AA1D5D3" w:rsidR="009A4766" w:rsidRPr="00CB4C38" w:rsidRDefault="009A4766" w:rsidP="009A4766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50625">
                    <w:rPr>
                      <w:noProof/>
                      <w:lang w:val="tr-TR"/>
                    </w:rPr>
                    <w:t>Dış Ticarette Finansman ve Devlet Teşvikleri</w:t>
                  </w:r>
                </w:p>
              </w:tc>
            </w:tr>
            <w:tr w:rsidR="009A4766" w:rsidRPr="00CB4C38" w14:paraId="65CFD27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9A4766" w:rsidRPr="00CB4C38" w:rsidRDefault="009A4766" w:rsidP="009A476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B4C38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0D94D752" w:rsidR="009A4766" w:rsidRPr="00CB4C38" w:rsidRDefault="009A4766" w:rsidP="009A4766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50625">
                    <w:rPr>
                      <w:noProof/>
                      <w:lang w:val="tr-TR"/>
                    </w:rPr>
                    <w:t>Dış Ticarette Teslim Şekilleri</w:t>
                  </w:r>
                </w:p>
              </w:tc>
            </w:tr>
            <w:tr w:rsidR="009A4766" w:rsidRPr="00CB4C38" w14:paraId="694F8225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9A4766" w:rsidRPr="00CB4C38" w:rsidRDefault="009A4766" w:rsidP="009A476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B4C38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22152C33" w:rsidR="009A4766" w:rsidRPr="00CB4C38" w:rsidRDefault="009A4766" w:rsidP="009A476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50625">
                    <w:rPr>
                      <w:noProof/>
                      <w:lang w:val="tr-TR"/>
                    </w:rPr>
                    <w:t>Dış Ticarette Teslim Şekilleri</w:t>
                  </w:r>
                </w:p>
              </w:tc>
            </w:tr>
            <w:tr w:rsidR="009A4766" w:rsidRPr="00CB4C38" w14:paraId="17D27B07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9A4766" w:rsidRPr="00CB4C38" w:rsidRDefault="009A4766" w:rsidP="009A476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B4C38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214D57FA" w:rsidR="009A4766" w:rsidRPr="00CB4C38" w:rsidRDefault="009A4766" w:rsidP="009A4766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50625">
                    <w:rPr>
                      <w:noProof/>
                      <w:lang w:val="tr-TR"/>
                    </w:rPr>
                    <w:t>Dış Ticarette Ödeme Şekilleri</w:t>
                  </w:r>
                </w:p>
              </w:tc>
            </w:tr>
            <w:tr w:rsidR="009A4766" w:rsidRPr="00CB4C38" w14:paraId="25BD4CD0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9A4766" w:rsidRPr="00CB4C38" w:rsidRDefault="009A4766" w:rsidP="009A476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B4C38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2F34D52F" w:rsidR="009A4766" w:rsidRPr="00CB4C38" w:rsidRDefault="009A4766" w:rsidP="009A4766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50625">
                    <w:rPr>
                      <w:noProof/>
                      <w:lang w:val="tr-TR"/>
                    </w:rPr>
                    <w:t>Dış Ticarette Ödeme Şekilleri</w:t>
                  </w:r>
                </w:p>
              </w:tc>
            </w:tr>
            <w:tr w:rsidR="00B44086" w:rsidRPr="00CB4C38" w14:paraId="575699F4" w14:textId="77777777" w:rsidTr="00480DB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B44086" w:rsidRPr="00CB4C38" w:rsidRDefault="00B44086" w:rsidP="00B4408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B4C38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652EE112" w:rsidR="00B44086" w:rsidRPr="00CB4C38" w:rsidRDefault="009A4766" w:rsidP="00B44086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A4766">
                    <w:rPr>
                      <w:noProof/>
                      <w:sz w:val="24"/>
                      <w:szCs w:val="24"/>
                      <w:lang w:val="tr-TR"/>
                    </w:rPr>
                    <w:t>Dış Ticarette Vergi Uygulamaları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>,</w:t>
                  </w:r>
                </w:p>
              </w:tc>
            </w:tr>
            <w:tr w:rsidR="00B44086" w:rsidRPr="00CB4C38" w14:paraId="2E439780" w14:textId="77777777" w:rsidTr="00480DB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B44086" w:rsidRPr="00CB4C38" w:rsidRDefault="00B44086" w:rsidP="00B4408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B4C38">
                    <w:rPr>
                      <w:sz w:val="24"/>
                      <w:szCs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7D220456" w:rsidR="00B44086" w:rsidRPr="00CB4C38" w:rsidRDefault="009A4766" w:rsidP="00B44086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A4766">
                    <w:rPr>
                      <w:noProof/>
                      <w:sz w:val="24"/>
                      <w:szCs w:val="24"/>
                      <w:lang w:val="tr-TR"/>
                    </w:rPr>
                    <w:t>Türkiye’nin Dış Ticaretinde Güncel Yaklaşımlar</w:t>
                  </w:r>
                </w:p>
              </w:tc>
            </w:tr>
          </w:tbl>
          <w:p w14:paraId="73C8F90D" w14:textId="77777777" w:rsidR="00A25C74" w:rsidRPr="00CB4C38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76349" w14:textId="77777777" w:rsidR="001E4193" w:rsidRPr="00CB4C38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CB4C38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CB4C38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B4C38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CB4C38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CB4C38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CB4C38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B4C38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CB4C3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4C38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CB4C3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4C38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CB4C38">
                    <w:rPr>
                      <w:sz w:val="24"/>
                      <w:szCs w:val="24"/>
                    </w:rPr>
                    <w:t xml:space="preserve"> ana </w:t>
                  </w:r>
                  <w:proofErr w:type="spellStart"/>
                  <w:r w:rsidRPr="00CB4C38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CB4C3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4C38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CB4C3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4C38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CB4C3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4C38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CB4C3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4C38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CB4C3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4C38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CB4C3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4C38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CB4C3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4C38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CB4C38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CB4C38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CB4C38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CB4C38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B4C38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CB4C38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CDAF4F0" w14:textId="77777777" w:rsidR="00C80F1B" w:rsidRPr="00CB4C38" w:rsidRDefault="00C80F1B" w:rsidP="005B5938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sdt>
                  <w:sdtPr>
                    <w:rPr>
                      <w:rFonts w:eastAsiaTheme="minorHAnsi"/>
                      <w:noProof/>
                      <w:sz w:val="24"/>
                      <w:szCs w:val="24"/>
                    </w:rPr>
                    <w:id w:val="-1632238288"/>
                    <w:bibliography/>
                  </w:sdtPr>
                  <w:sdtContent>
                    <w:p w14:paraId="653845FC" w14:textId="77777777" w:rsidR="00861FEE" w:rsidRPr="00861FEE" w:rsidRDefault="00861FEE" w:rsidP="00861FEE">
                      <w:pPr>
                        <w:pStyle w:val="TableParagraph"/>
                        <w:spacing w:line="228" w:lineRule="exact"/>
                        <w:jc w:val="both"/>
                        <w:rPr>
                          <w:rFonts w:eastAsiaTheme="minorHAnsi"/>
                          <w:noProof/>
                          <w:sz w:val="24"/>
                          <w:szCs w:val="24"/>
                        </w:rPr>
                      </w:pPr>
                      <w:r w:rsidRPr="00861FEE">
                        <w:rPr>
                          <w:rFonts w:eastAsiaTheme="minorHAnsi"/>
                          <w:noProof/>
                          <w:sz w:val="24"/>
                          <w:szCs w:val="24"/>
                        </w:rPr>
                        <w:t xml:space="preserve">Oğuz, A., Saraç, T. B. ve Develi, A. (2015).  </w:t>
                      </w:r>
                      <w:r w:rsidRPr="00861FEE">
                        <w:rPr>
                          <w:rFonts w:eastAsiaTheme="minorHAnsi"/>
                          <w:i/>
                          <w:noProof/>
                          <w:sz w:val="24"/>
                          <w:szCs w:val="24"/>
                        </w:rPr>
                        <w:t>Dış ticarete giriş: ders notları</w:t>
                      </w:r>
                      <w:r w:rsidRPr="00861FEE">
                        <w:rPr>
                          <w:rFonts w:eastAsiaTheme="minorHAnsi"/>
                          <w:noProof/>
                          <w:sz w:val="24"/>
                          <w:szCs w:val="24"/>
                        </w:rPr>
                        <w:t>. Ankara, EFİL Yayınları.</w:t>
                      </w:r>
                    </w:p>
                    <w:p w14:paraId="3AE1B0DC" w14:textId="77777777" w:rsidR="00861FEE" w:rsidRPr="00861FEE" w:rsidRDefault="00861FEE" w:rsidP="00861FEE">
                      <w:pPr>
                        <w:pStyle w:val="TableParagraph"/>
                        <w:spacing w:line="228" w:lineRule="exact"/>
                        <w:jc w:val="both"/>
                        <w:rPr>
                          <w:rFonts w:eastAsiaTheme="minorHAnsi"/>
                          <w:noProof/>
                          <w:sz w:val="24"/>
                          <w:szCs w:val="24"/>
                        </w:rPr>
                      </w:pPr>
                      <w:r w:rsidRPr="00861FEE">
                        <w:rPr>
                          <w:rFonts w:eastAsiaTheme="minorHAnsi"/>
                          <w:noProof/>
                          <w:sz w:val="24"/>
                          <w:szCs w:val="24"/>
                        </w:rPr>
                        <w:t xml:space="preserve">Kaya, F. (2015).  </w:t>
                      </w:r>
                      <w:r w:rsidRPr="00861FEE">
                        <w:rPr>
                          <w:rFonts w:eastAsiaTheme="minorHAnsi"/>
                          <w:i/>
                          <w:noProof/>
                          <w:sz w:val="24"/>
                          <w:szCs w:val="24"/>
                        </w:rPr>
                        <w:t>Dış ticaret işlemleri yönetimi</w:t>
                      </w:r>
                      <w:r w:rsidRPr="00861FEE">
                        <w:rPr>
                          <w:rFonts w:eastAsiaTheme="minorHAnsi"/>
                          <w:noProof/>
                          <w:sz w:val="24"/>
                          <w:szCs w:val="24"/>
                        </w:rPr>
                        <w:t>. İstanbul, Beta yayınları.</w:t>
                      </w:r>
                    </w:p>
                    <w:p w14:paraId="7F4AB95E" w14:textId="77777777" w:rsidR="00861FEE" w:rsidRPr="00861FEE" w:rsidRDefault="00861FEE" w:rsidP="00861FEE">
                      <w:pPr>
                        <w:pStyle w:val="TableParagraph"/>
                        <w:spacing w:line="228" w:lineRule="exact"/>
                        <w:jc w:val="both"/>
                        <w:rPr>
                          <w:rFonts w:eastAsiaTheme="minorHAnsi"/>
                          <w:noProof/>
                          <w:sz w:val="24"/>
                          <w:szCs w:val="24"/>
                        </w:rPr>
                      </w:pPr>
                      <w:r w:rsidRPr="00861FEE">
                        <w:rPr>
                          <w:rFonts w:eastAsiaTheme="minorHAnsi"/>
                          <w:noProof/>
                          <w:sz w:val="24"/>
                          <w:szCs w:val="24"/>
                        </w:rPr>
                        <w:t xml:space="preserve">Yılmaz, Ş, E. (2016).  </w:t>
                      </w:r>
                      <w:r w:rsidRPr="00861FEE">
                        <w:rPr>
                          <w:rFonts w:eastAsiaTheme="minorHAnsi"/>
                          <w:i/>
                          <w:noProof/>
                          <w:sz w:val="24"/>
                          <w:szCs w:val="24"/>
                        </w:rPr>
                        <w:t>Dış ticaret kuramlarının evrimi</w:t>
                      </w:r>
                      <w:r w:rsidRPr="00861FEE">
                        <w:rPr>
                          <w:rFonts w:eastAsiaTheme="minorHAnsi"/>
                          <w:noProof/>
                          <w:sz w:val="24"/>
                          <w:szCs w:val="24"/>
                        </w:rPr>
                        <w:t>. Ankara, Efil Yayınları.</w:t>
                      </w:r>
                    </w:p>
                    <w:p w14:paraId="12BFD2EE" w14:textId="54F43C04" w:rsidR="00C80F1B" w:rsidRPr="00861FEE" w:rsidRDefault="00861FEE" w:rsidP="00861FEE">
                      <w:pPr>
                        <w:pStyle w:val="TableParagraph"/>
                        <w:spacing w:line="228" w:lineRule="exact"/>
                        <w:ind w:left="0"/>
                        <w:jc w:val="both"/>
                        <w:rPr>
                          <w:rFonts w:eastAsiaTheme="minorHAnsi"/>
                          <w:noProof/>
                          <w:sz w:val="24"/>
                          <w:szCs w:val="24"/>
                        </w:rPr>
                      </w:pPr>
                    </w:p>
                  </w:sdtContent>
                </w:sdt>
              </w:tc>
            </w:tr>
            <w:tr w:rsidR="001E4193" w:rsidRPr="00CB4C38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CB4C38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B4C38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CB4C38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Pr="00CB4C38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3242625" w14:textId="27A96715" w:rsidR="00374AF8" w:rsidRPr="00CB4C38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B4C38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CB4C38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77777777" w:rsidR="001E4193" w:rsidRPr="00CB4C38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4C38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CB4C38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4C38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E41EBA" w:rsidRPr="00CB4C38" w14:paraId="745860A0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E41EBA" w:rsidRPr="00CB4C38" w:rsidRDefault="00E41EBA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</w:tcPr>
                <w:p w14:paraId="0093F254" w14:textId="77777777" w:rsidR="00E41EBA" w:rsidRPr="00CB4C38" w:rsidRDefault="00E41EBA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4C38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1009" w:type="dxa"/>
                </w:tcPr>
                <w:p w14:paraId="46C4423A" w14:textId="77777777" w:rsidR="00E41EBA" w:rsidRPr="00CB4C38" w:rsidRDefault="00E41EBA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4C38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1008" w:type="dxa"/>
                  <w:gridSpan w:val="2"/>
                </w:tcPr>
                <w:p w14:paraId="722D905F" w14:textId="77777777" w:rsidR="00E41EBA" w:rsidRPr="00CB4C38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4C38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1009" w:type="dxa"/>
                </w:tcPr>
                <w:p w14:paraId="590887FE" w14:textId="77777777" w:rsidR="00E41EBA" w:rsidRPr="00CB4C38" w:rsidRDefault="00E41EBA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4C38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008" w:type="dxa"/>
                  <w:gridSpan w:val="2"/>
                </w:tcPr>
                <w:p w14:paraId="3756024D" w14:textId="77777777" w:rsidR="00E41EBA" w:rsidRPr="00CB4C38" w:rsidRDefault="00E41EBA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4C38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1009" w:type="dxa"/>
                </w:tcPr>
                <w:p w14:paraId="79A31471" w14:textId="77777777" w:rsidR="00E41EBA" w:rsidRPr="00CB4C38" w:rsidRDefault="00E41EBA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4C38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1008" w:type="dxa"/>
                  <w:gridSpan w:val="2"/>
                </w:tcPr>
                <w:p w14:paraId="00543667" w14:textId="77777777" w:rsidR="00E41EBA" w:rsidRPr="00CB4C38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4C38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1009" w:type="dxa"/>
                </w:tcPr>
                <w:p w14:paraId="39B7D0EE" w14:textId="77777777" w:rsidR="00E41EBA" w:rsidRPr="00CB4C38" w:rsidRDefault="00E41EBA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4C38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1008" w:type="dxa"/>
                  <w:gridSpan w:val="2"/>
                </w:tcPr>
                <w:p w14:paraId="5BD70730" w14:textId="77777777" w:rsidR="00E41EBA" w:rsidRPr="00CB4C38" w:rsidRDefault="00E41EBA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4C38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1009" w:type="dxa"/>
                </w:tcPr>
                <w:p w14:paraId="633BA4A9" w14:textId="77777777" w:rsidR="00E41EBA" w:rsidRPr="00CB4C38" w:rsidRDefault="00E41EBA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4C38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861FEE" w:rsidRPr="00CB4C38" w14:paraId="73BCEABE" w14:textId="77777777" w:rsidTr="00283C82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861FEE" w:rsidRPr="00CB4C38" w:rsidRDefault="00861FEE" w:rsidP="00861FEE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4C38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1008" w:type="dxa"/>
                  <w:gridSpan w:val="2"/>
                </w:tcPr>
                <w:p w14:paraId="2A722D97" w14:textId="221F9053" w:rsidR="00861FEE" w:rsidRPr="00CB4C38" w:rsidRDefault="00861FEE" w:rsidP="00861FEE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213A1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</w:tcPr>
                <w:p w14:paraId="794BBF03" w14:textId="366E51B7" w:rsidR="00861FEE" w:rsidRPr="00CB4C38" w:rsidRDefault="00861FEE" w:rsidP="00861FEE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213A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</w:tcPr>
                <w:p w14:paraId="69EBC907" w14:textId="10C57FC0" w:rsidR="00861FEE" w:rsidRPr="00CB4C38" w:rsidRDefault="00861FEE" w:rsidP="00861FEE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E213A1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</w:tcPr>
                <w:p w14:paraId="158C03F6" w14:textId="5A666075" w:rsidR="00861FEE" w:rsidRPr="00CB4C38" w:rsidRDefault="00861FEE" w:rsidP="00861FEE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213A1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</w:tcPr>
                <w:p w14:paraId="3780B5DB" w14:textId="2AFEACF5" w:rsidR="00861FEE" w:rsidRPr="00CB4C38" w:rsidRDefault="00861FEE" w:rsidP="00861FEE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213A1">
                    <w:rPr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1009" w:type="dxa"/>
                </w:tcPr>
                <w:p w14:paraId="5FCD62F4" w14:textId="6DF36084" w:rsidR="00861FEE" w:rsidRPr="00CB4C38" w:rsidRDefault="00861FEE" w:rsidP="00861FEE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E213A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14:paraId="655A2705" w14:textId="72B959B2" w:rsidR="00861FEE" w:rsidRPr="00CB4C38" w:rsidRDefault="00861FEE" w:rsidP="00861FEE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213A1">
                    <w:rPr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1009" w:type="dxa"/>
                </w:tcPr>
                <w:p w14:paraId="4E97D8BC" w14:textId="2C44A004" w:rsidR="00861FEE" w:rsidRPr="00CB4C38" w:rsidRDefault="00861FEE" w:rsidP="00861FEE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213A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</w:tcPr>
                <w:p w14:paraId="3262900B" w14:textId="38BE250D" w:rsidR="00861FEE" w:rsidRPr="00CB4C38" w:rsidRDefault="00861FEE" w:rsidP="00861FEE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E213A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14:paraId="0A3CD77B" w14:textId="28DA0C58" w:rsidR="00861FEE" w:rsidRPr="00CB4C38" w:rsidRDefault="00861FEE" w:rsidP="00861FEE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E213A1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861FEE" w:rsidRPr="00CB4C38" w14:paraId="4B85BEB9" w14:textId="77777777" w:rsidTr="00283C82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861FEE" w:rsidRPr="00CB4C38" w:rsidRDefault="00861FEE" w:rsidP="00861FEE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4C38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1008" w:type="dxa"/>
                  <w:gridSpan w:val="2"/>
                </w:tcPr>
                <w:p w14:paraId="0D6EE633" w14:textId="4F6EB141" w:rsidR="00861FEE" w:rsidRPr="00CB4C38" w:rsidRDefault="00861FEE" w:rsidP="00861FEE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213A1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</w:tcPr>
                <w:p w14:paraId="7281EE51" w14:textId="7469AFC1" w:rsidR="00861FEE" w:rsidRPr="00CB4C38" w:rsidRDefault="00861FEE" w:rsidP="00861FEE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213A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14:paraId="7DA097AD" w14:textId="309497A8" w:rsidR="00861FEE" w:rsidRPr="00CB4C38" w:rsidRDefault="00861FEE" w:rsidP="00861FEE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E213A1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</w:tcPr>
                <w:p w14:paraId="14E7CA9A" w14:textId="1C89AAE3" w:rsidR="00861FEE" w:rsidRPr="00CB4C38" w:rsidRDefault="00861FEE" w:rsidP="00861FEE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213A1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</w:tcPr>
                <w:p w14:paraId="1B542813" w14:textId="4C8131FD" w:rsidR="00861FEE" w:rsidRPr="00CB4C38" w:rsidRDefault="00861FEE" w:rsidP="00861FEE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213A1">
                    <w:rPr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1009" w:type="dxa"/>
                </w:tcPr>
                <w:p w14:paraId="0692283D" w14:textId="064011E7" w:rsidR="00861FEE" w:rsidRPr="00CB4C38" w:rsidRDefault="00861FEE" w:rsidP="00861FEE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E213A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14:paraId="301E5CA4" w14:textId="6363AEED" w:rsidR="00861FEE" w:rsidRPr="00CB4C38" w:rsidRDefault="00861FEE" w:rsidP="00861FEE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213A1">
                    <w:rPr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1009" w:type="dxa"/>
                </w:tcPr>
                <w:p w14:paraId="17D4C710" w14:textId="1CAECB56" w:rsidR="00861FEE" w:rsidRPr="00CB4C38" w:rsidRDefault="00861FEE" w:rsidP="00861FEE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213A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</w:tcPr>
                <w:p w14:paraId="58E56F3A" w14:textId="4724AD63" w:rsidR="00861FEE" w:rsidRPr="00CB4C38" w:rsidRDefault="00861FEE" w:rsidP="00861FEE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E213A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14:paraId="74E8E9AC" w14:textId="13CD0C18" w:rsidR="00861FEE" w:rsidRPr="00CB4C38" w:rsidRDefault="00861FEE" w:rsidP="00861FEE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E213A1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861FEE" w:rsidRPr="00CB4C38" w14:paraId="426E3EE3" w14:textId="77777777" w:rsidTr="00283C82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861FEE" w:rsidRPr="00CB4C38" w:rsidRDefault="00861FEE" w:rsidP="00861FEE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4C38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1008" w:type="dxa"/>
                  <w:gridSpan w:val="2"/>
                </w:tcPr>
                <w:p w14:paraId="4C44B7BE" w14:textId="4104EB17" w:rsidR="00861FEE" w:rsidRPr="00CB4C38" w:rsidRDefault="00861FEE" w:rsidP="00861FEE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213A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14:paraId="0349DA3B" w14:textId="5D9AFABB" w:rsidR="00861FEE" w:rsidRPr="00CB4C38" w:rsidRDefault="00861FEE" w:rsidP="00861FEE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213A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14:paraId="4345B39E" w14:textId="7E6590A9" w:rsidR="00861FEE" w:rsidRPr="00CB4C38" w:rsidRDefault="00861FEE" w:rsidP="00861FEE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E213A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14:paraId="6408985A" w14:textId="50A6BF62" w:rsidR="00861FEE" w:rsidRPr="00CB4C38" w:rsidRDefault="00861FEE" w:rsidP="00861FEE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213A1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</w:tcPr>
                <w:p w14:paraId="38C9B160" w14:textId="779A7148" w:rsidR="00861FEE" w:rsidRPr="00CB4C38" w:rsidRDefault="00861FEE" w:rsidP="00861FEE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213A1">
                    <w:rPr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1009" w:type="dxa"/>
                </w:tcPr>
                <w:p w14:paraId="2CA6934E" w14:textId="37CF51B8" w:rsidR="00861FEE" w:rsidRPr="00CB4C38" w:rsidRDefault="00861FEE" w:rsidP="00861FEE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E213A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14:paraId="0D6DF29A" w14:textId="461BFB25" w:rsidR="00861FEE" w:rsidRPr="00CB4C38" w:rsidRDefault="00861FEE" w:rsidP="00861FEE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213A1">
                    <w:rPr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1009" w:type="dxa"/>
                </w:tcPr>
                <w:p w14:paraId="4E00BA90" w14:textId="26F409D8" w:rsidR="00861FEE" w:rsidRPr="00CB4C38" w:rsidRDefault="00861FEE" w:rsidP="00861FEE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213A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</w:tcPr>
                <w:p w14:paraId="0D01FE22" w14:textId="2683A37B" w:rsidR="00861FEE" w:rsidRPr="00CB4C38" w:rsidRDefault="00861FEE" w:rsidP="00861FEE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E213A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14:paraId="207F0D55" w14:textId="1E4E4980" w:rsidR="00861FEE" w:rsidRPr="00CB4C38" w:rsidRDefault="00861FEE" w:rsidP="00861FEE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E213A1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861FEE" w:rsidRPr="00CB4C38" w14:paraId="73D224A2" w14:textId="77777777" w:rsidTr="00283C82">
              <w:trPr>
                <w:trHeight w:val="388"/>
              </w:trPr>
              <w:tc>
                <w:tcPr>
                  <w:tcW w:w="1059" w:type="dxa"/>
                </w:tcPr>
                <w:p w14:paraId="310220CB" w14:textId="53D34579" w:rsidR="00861FEE" w:rsidRPr="00CB4C38" w:rsidRDefault="00861FEE" w:rsidP="00861FEE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</w:rPr>
                  </w:pPr>
                  <w:r w:rsidRPr="00CB4C38">
                    <w:rPr>
                      <w:b/>
                      <w:sz w:val="20"/>
                      <w:szCs w:val="20"/>
                    </w:rPr>
                    <w:t>ÖÇ4</w:t>
                  </w:r>
                </w:p>
              </w:tc>
              <w:tc>
                <w:tcPr>
                  <w:tcW w:w="1008" w:type="dxa"/>
                  <w:gridSpan w:val="2"/>
                </w:tcPr>
                <w:p w14:paraId="39B0D088" w14:textId="411604A5" w:rsidR="00861FEE" w:rsidRPr="00CB4C38" w:rsidRDefault="00861FEE" w:rsidP="00861FEE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</w:rPr>
                  </w:pPr>
                  <w:r w:rsidRPr="00E213A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14:paraId="4F3CC181" w14:textId="63D1CA76" w:rsidR="00861FEE" w:rsidRPr="00CB4C38" w:rsidRDefault="00861FEE" w:rsidP="00861FEE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</w:rPr>
                  </w:pPr>
                  <w:r w:rsidRPr="00E213A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14:paraId="68D8525E" w14:textId="7AD4F389" w:rsidR="00861FEE" w:rsidRPr="00CB4C38" w:rsidRDefault="00861FEE" w:rsidP="00861FEE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</w:rPr>
                  </w:pPr>
                  <w:r w:rsidRPr="00E213A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14:paraId="4DDCDE8D" w14:textId="6591144E" w:rsidR="00861FEE" w:rsidRPr="00CB4C38" w:rsidRDefault="00861FEE" w:rsidP="00861FEE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</w:rPr>
                  </w:pPr>
                  <w:r w:rsidRPr="00E213A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</w:tcPr>
                <w:p w14:paraId="2D52B179" w14:textId="5E6E42C9" w:rsidR="00861FEE" w:rsidRPr="00CB4C38" w:rsidRDefault="00861FEE" w:rsidP="00861FEE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</w:rPr>
                  </w:pPr>
                  <w:r w:rsidRPr="00E213A1">
                    <w:rPr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1009" w:type="dxa"/>
                </w:tcPr>
                <w:p w14:paraId="586F3829" w14:textId="25A33F8D" w:rsidR="00861FEE" w:rsidRPr="00CB4C38" w:rsidRDefault="00861FEE" w:rsidP="00861FEE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</w:rPr>
                  </w:pPr>
                  <w:r w:rsidRPr="00E213A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</w:tcPr>
                <w:p w14:paraId="3DCA687E" w14:textId="118A6954" w:rsidR="00861FEE" w:rsidRPr="00CB4C38" w:rsidRDefault="00861FEE" w:rsidP="00861FEE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</w:rPr>
                  </w:pPr>
                  <w:r w:rsidRPr="00E213A1">
                    <w:rPr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1009" w:type="dxa"/>
                </w:tcPr>
                <w:p w14:paraId="19177D52" w14:textId="02BCF42F" w:rsidR="00861FEE" w:rsidRPr="00CB4C38" w:rsidRDefault="00861FEE" w:rsidP="00861FEE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</w:rPr>
                  </w:pPr>
                  <w:r w:rsidRPr="00E213A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</w:tcPr>
                <w:p w14:paraId="352F7A92" w14:textId="0F38ACF9" w:rsidR="00861FEE" w:rsidRPr="00CB4C38" w:rsidRDefault="00861FEE" w:rsidP="00861FEE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</w:rPr>
                  </w:pPr>
                  <w:r w:rsidRPr="00E213A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14:paraId="797E0D53" w14:textId="0899165E" w:rsidR="00861FEE" w:rsidRPr="00CB4C38" w:rsidRDefault="00861FEE" w:rsidP="00861FEE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</w:rPr>
                  </w:pPr>
                  <w:r w:rsidRPr="00E213A1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1E4193" w:rsidRPr="00CB4C38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7777777" w:rsidR="001E4193" w:rsidRPr="00CB4C38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4C38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CB4C38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CB4C38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CB4C38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CB4C38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CB4C38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CB4C38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CB4C38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1E4193" w:rsidRPr="00CB4C38" w14:paraId="19676F2B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CB4C38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4C38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14:paraId="3B32D59F" w14:textId="77777777" w:rsidR="001E4193" w:rsidRPr="00CB4C38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4C38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CB4C38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4C38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CB4C38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4C38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CB4C38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4C38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CB4C38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4C38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CB4C38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4C38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CB4C38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CB4C38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CB4C38">
              <w:t>Program Çıktıları ve İlgili Dersin İlişkisi</w:t>
            </w:r>
          </w:p>
          <w:p w14:paraId="0C31214A" w14:textId="77777777" w:rsidR="001E4193" w:rsidRPr="00CB4C38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2"/>
              <w:gridCol w:w="851"/>
              <w:gridCol w:w="823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CB4C38" w14:paraId="6EE0E6F2" w14:textId="77777777" w:rsidTr="00861FEE">
              <w:trPr>
                <w:trHeight w:val="401"/>
              </w:trPr>
              <w:tc>
                <w:tcPr>
                  <w:tcW w:w="1362" w:type="dxa"/>
                </w:tcPr>
                <w:p w14:paraId="53D6BC7E" w14:textId="77777777" w:rsidR="00E41EBA" w:rsidRPr="00CB4C38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4C38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851" w:type="dxa"/>
                </w:tcPr>
                <w:p w14:paraId="700A18D8" w14:textId="77777777" w:rsidR="00E41EBA" w:rsidRPr="00CB4C38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4C38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823" w:type="dxa"/>
                </w:tcPr>
                <w:p w14:paraId="4E6805F6" w14:textId="77777777" w:rsidR="00E41EBA" w:rsidRPr="00CB4C38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4C38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1013" w:type="dxa"/>
                </w:tcPr>
                <w:p w14:paraId="07B99300" w14:textId="77777777" w:rsidR="00E41EBA" w:rsidRPr="00CB4C38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4C38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1012" w:type="dxa"/>
                </w:tcPr>
                <w:p w14:paraId="7549184D" w14:textId="77777777" w:rsidR="00E41EBA" w:rsidRPr="00CB4C38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4C38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012" w:type="dxa"/>
                </w:tcPr>
                <w:p w14:paraId="10362FBF" w14:textId="77777777" w:rsidR="00E41EBA" w:rsidRPr="00CB4C38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4C38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1012" w:type="dxa"/>
                </w:tcPr>
                <w:p w14:paraId="09D269EA" w14:textId="77777777" w:rsidR="00E41EBA" w:rsidRPr="00CB4C38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4C38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1013" w:type="dxa"/>
                </w:tcPr>
                <w:p w14:paraId="6835D9F9" w14:textId="77777777" w:rsidR="00E41EBA" w:rsidRPr="00CB4C38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4C38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1012" w:type="dxa"/>
                </w:tcPr>
                <w:p w14:paraId="74F8067C" w14:textId="77777777" w:rsidR="00E41EBA" w:rsidRPr="00CB4C38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4C38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1012" w:type="dxa"/>
                </w:tcPr>
                <w:p w14:paraId="6A1DCBDD" w14:textId="77777777" w:rsidR="00E41EBA" w:rsidRPr="00CB4C38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4C38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1012" w:type="dxa"/>
                </w:tcPr>
                <w:p w14:paraId="1422D134" w14:textId="77777777" w:rsidR="00E41EBA" w:rsidRPr="00CB4C38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B4C38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861FEE" w:rsidRPr="00CB4C38" w14:paraId="746F2C2B" w14:textId="77777777" w:rsidTr="00861FEE">
              <w:trPr>
                <w:trHeight w:val="418"/>
              </w:trPr>
              <w:tc>
                <w:tcPr>
                  <w:tcW w:w="1362" w:type="dxa"/>
                </w:tcPr>
                <w:p w14:paraId="4508D5CA" w14:textId="239ABA6B" w:rsidR="00861FEE" w:rsidRPr="00CB4C38" w:rsidRDefault="00861FEE" w:rsidP="00861FEE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 w:rsidRPr="00750625">
                    <w:rPr>
                      <w:b/>
                      <w:bCs/>
                      <w:sz w:val="20"/>
                      <w:szCs w:val="20"/>
                    </w:rPr>
                    <w:t>Dış</w:t>
                  </w:r>
                  <w:proofErr w:type="spellEnd"/>
                  <w:r w:rsidRPr="00750625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50625">
                    <w:rPr>
                      <w:b/>
                      <w:bCs/>
                      <w:sz w:val="20"/>
                      <w:szCs w:val="20"/>
                    </w:rPr>
                    <w:t>Ticarette</w:t>
                  </w:r>
                  <w:proofErr w:type="spellEnd"/>
                  <w:r w:rsidRPr="00750625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50625">
                    <w:rPr>
                      <w:b/>
                      <w:bCs/>
                      <w:sz w:val="20"/>
                      <w:szCs w:val="20"/>
                    </w:rPr>
                    <w:t>Giriş</w:t>
                  </w:r>
                  <w:proofErr w:type="spellEnd"/>
                </w:p>
              </w:tc>
              <w:tc>
                <w:tcPr>
                  <w:tcW w:w="851" w:type="dxa"/>
                </w:tcPr>
                <w:p w14:paraId="7EFE743B" w14:textId="309942FA" w:rsidR="00861FEE" w:rsidRPr="00CB4C38" w:rsidRDefault="00861FEE" w:rsidP="00861FEE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E213A1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02BDF113" w14:textId="7DB2DCB7" w:rsidR="00861FEE" w:rsidRPr="00CB4C38" w:rsidRDefault="00861FEE" w:rsidP="00861FEE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E213A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3" w:type="dxa"/>
                </w:tcPr>
                <w:p w14:paraId="4BD62045" w14:textId="5BEF8C48" w:rsidR="00861FEE" w:rsidRPr="00CB4C38" w:rsidRDefault="00861FEE" w:rsidP="00861FEE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E213A1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2" w:type="dxa"/>
                </w:tcPr>
                <w:p w14:paraId="70A0E403" w14:textId="73498159" w:rsidR="00861FEE" w:rsidRPr="00CB4C38" w:rsidRDefault="00861FEE" w:rsidP="00861FEE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E213A1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2" w:type="dxa"/>
                </w:tcPr>
                <w:p w14:paraId="67583BFA" w14:textId="62C91357" w:rsidR="00861FEE" w:rsidRPr="00CB4C38" w:rsidRDefault="00861FEE" w:rsidP="00861FEE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E213A1">
                    <w:rPr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1012" w:type="dxa"/>
                </w:tcPr>
                <w:p w14:paraId="3F01CD72" w14:textId="0073ABA9" w:rsidR="00861FEE" w:rsidRPr="00CB4C38" w:rsidRDefault="00861FEE" w:rsidP="00861FEE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E213A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3" w:type="dxa"/>
                </w:tcPr>
                <w:p w14:paraId="43337045" w14:textId="71BC1024" w:rsidR="00861FEE" w:rsidRPr="00CB4C38" w:rsidRDefault="00861FEE" w:rsidP="00861FEE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E213A1">
                    <w:rPr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1012" w:type="dxa"/>
                </w:tcPr>
                <w:p w14:paraId="2766E973" w14:textId="3C65C922" w:rsidR="00861FEE" w:rsidRPr="00CB4C38" w:rsidRDefault="00861FEE" w:rsidP="00861FEE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E213A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2" w:type="dxa"/>
                </w:tcPr>
                <w:p w14:paraId="3216A736" w14:textId="224DCA8E" w:rsidR="00861FEE" w:rsidRPr="00CB4C38" w:rsidRDefault="00861FEE" w:rsidP="00861FEE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E213A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2" w:type="dxa"/>
                </w:tcPr>
                <w:p w14:paraId="2A199291" w14:textId="15159E08" w:rsidR="00861FEE" w:rsidRPr="00CB4C38" w:rsidRDefault="00861FEE" w:rsidP="00861FEE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E213A1">
                    <w:rPr>
                      <w:sz w:val="20"/>
                      <w:szCs w:val="20"/>
                    </w:rPr>
                    <w:t>4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6F0B5" w14:textId="77777777" w:rsidR="005820A9" w:rsidRDefault="005820A9" w:rsidP="002B2BC7">
      <w:r>
        <w:separator/>
      </w:r>
    </w:p>
  </w:endnote>
  <w:endnote w:type="continuationSeparator" w:id="0">
    <w:p w14:paraId="172E7283" w14:textId="77777777" w:rsidR="005820A9" w:rsidRDefault="005820A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3E92D" w14:textId="77777777" w:rsidR="005820A9" w:rsidRDefault="005820A9" w:rsidP="002B2BC7">
      <w:r>
        <w:separator/>
      </w:r>
    </w:p>
  </w:footnote>
  <w:footnote w:type="continuationSeparator" w:id="0">
    <w:p w14:paraId="09EAD2E9" w14:textId="77777777" w:rsidR="005820A9" w:rsidRDefault="005820A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80F1B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80F1B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A7C41"/>
    <w:rsid w:val="001D7A35"/>
    <w:rsid w:val="001E4193"/>
    <w:rsid w:val="00200345"/>
    <w:rsid w:val="00256B65"/>
    <w:rsid w:val="002752C1"/>
    <w:rsid w:val="002B2BC7"/>
    <w:rsid w:val="002C519C"/>
    <w:rsid w:val="002E7116"/>
    <w:rsid w:val="003170FC"/>
    <w:rsid w:val="0035277B"/>
    <w:rsid w:val="00374AF8"/>
    <w:rsid w:val="0038549F"/>
    <w:rsid w:val="00386DF4"/>
    <w:rsid w:val="003928B5"/>
    <w:rsid w:val="00407A6D"/>
    <w:rsid w:val="0042577E"/>
    <w:rsid w:val="00461BDE"/>
    <w:rsid w:val="004660D1"/>
    <w:rsid w:val="005820A9"/>
    <w:rsid w:val="0058377F"/>
    <w:rsid w:val="005A25B0"/>
    <w:rsid w:val="005A4303"/>
    <w:rsid w:val="005B5938"/>
    <w:rsid w:val="005B7E78"/>
    <w:rsid w:val="005D5A18"/>
    <w:rsid w:val="00617749"/>
    <w:rsid w:val="00653A19"/>
    <w:rsid w:val="00662FDF"/>
    <w:rsid w:val="006934C2"/>
    <w:rsid w:val="00707970"/>
    <w:rsid w:val="00745301"/>
    <w:rsid w:val="00747EAF"/>
    <w:rsid w:val="00775EF7"/>
    <w:rsid w:val="007A491B"/>
    <w:rsid w:val="007B09C6"/>
    <w:rsid w:val="007C0744"/>
    <w:rsid w:val="00806EC0"/>
    <w:rsid w:val="00827C93"/>
    <w:rsid w:val="00855322"/>
    <w:rsid w:val="00861FEE"/>
    <w:rsid w:val="00873AE1"/>
    <w:rsid w:val="008B0450"/>
    <w:rsid w:val="008B159C"/>
    <w:rsid w:val="008E0291"/>
    <w:rsid w:val="008F30B2"/>
    <w:rsid w:val="008F3BA1"/>
    <w:rsid w:val="0092731F"/>
    <w:rsid w:val="0093445F"/>
    <w:rsid w:val="009A4766"/>
    <w:rsid w:val="009D3451"/>
    <w:rsid w:val="009E0FD7"/>
    <w:rsid w:val="009F1CE4"/>
    <w:rsid w:val="009F5F87"/>
    <w:rsid w:val="00A25C74"/>
    <w:rsid w:val="00A866F1"/>
    <w:rsid w:val="00A97765"/>
    <w:rsid w:val="00AA4FAF"/>
    <w:rsid w:val="00AC3375"/>
    <w:rsid w:val="00AC3D88"/>
    <w:rsid w:val="00B02952"/>
    <w:rsid w:val="00B07999"/>
    <w:rsid w:val="00B31A6E"/>
    <w:rsid w:val="00B31FD7"/>
    <w:rsid w:val="00B40B42"/>
    <w:rsid w:val="00B44086"/>
    <w:rsid w:val="00B45D14"/>
    <w:rsid w:val="00B74DA1"/>
    <w:rsid w:val="00B82094"/>
    <w:rsid w:val="00C80F1B"/>
    <w:rsid w:val="00CB4C38"/>
    <w:rsid w:val="00D425A6"/>
    <w:rsid w:val="00D606AB"/>
    <w:rsid w:val="00DC29D5"/>
    <w:rsid w:val="00DF1D0E"/>
    <w:rsid w:val="00DF6798"/>
    <w:rsid w:val="00E17654"/>
    <w:rsid w:val="00E41EBA"/>
    <w:rsid w:val="00E5606A"/>
    <w:rsid w:val="00E9735E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Öğr. Gör. Yusuf Taha OKAN</cp:lastModifiedBy>
  <cp:revision>2</cp:revision>
  <cp:lastPrinted>2021-04-08T05:58:00Z</cp:lastPrinted>
  <dcterms:created xsi:type="dcterms:W3CDTF">2022-03-31T18:36:00Z</dcterms:created>
  <dcterms:modified xsi:type="dcterms:W3CDTF">2022-03-31T18:36:00Z</dcterms:modified>
</cp:coreProperties>
</file>