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8F3C18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8F3C18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8F3C18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8F3C1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8F3C18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8F3C18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8F3C18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8F3C18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8F3C18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8F3C18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1522977" w:rsidR="001E4193" w:rsidRPr="00FA6FCF" w:rsidRDefault="00762D7C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FA6FCF">
                    <w:rPr>
                      <w:b/>
                      <w:color w:val="000000"/>
                      <w:sz w:val="24"/>
                      <w:szCs w:val="24"/>
                    </w:rPr>
                    <w:t>Kurgu</w:t>
                  </w:r>
                  <w:proofErr w:type="spellEnd"/>
                  <w:r w:rsidRPr="00FA6FCF">
                    <w:rPr>
                      <w:b/>
                      <w:color w:val="000000"/>
                      <w:sz w:val="24"/>
                      <w:szCs w:val="24"/>
                    </w:rPr>
                    <w:t xml:space="preserve"> Teknikleri-2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8F3C18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3C36BC3" w:rsidR="001E4193" w:rsidRPr="008F3C18" w:rsidRDefault="00F81127" w:rsidP="00F81127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8F3C1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3E13E9B2" w:rsidR="009F5F87" w:rsidRPr="008F3C18" w:rsidRDefault="00F81127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rFonts w:eastAsia="Calibri"/>
                      <w:sz w:val="24"/>
                      <w:szCs w:val="24"/>
                    </w:rPr>
                    <w:t>2+1</w:t>
                  </w:r>
                </w:p>
              </w:tc>
              <w:tc>
                <w:tcPr>
                  <w:tcW w:w="1483" w:type="dxa"/>
                </w:tcPr>
                <w:p w14:paraId="665F55B0" w14:textId="1103B2CD" w:rsidR="001E4193" w:rsidRPr="008F3C18" w:rsidRDefault="00F8112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rFonts w:eastAsia="Calibri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484" w:type="dxa"/>
                </w:tcPr>
                <w:p w14:paraId="72673141" w14:textId="31A913D4" w:rsidR="001E4193" w:rsidRPr="008F3C18" w:rsidRDefault="004660D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8F3C18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8F3C1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8F3C18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8F3C18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8F3C1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8F3C18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8F3C18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8F3C1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8F3C18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8F3C18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8F3C1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8F3C18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8F3C18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8F3C1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8F3C18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8F3C18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8F3C1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8F3C18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8F3C18" w14:paraId="21FB180D" w14:textId="77777777" w:rsidTr="00133C60">
              <w:trPr>
                <w:trHeight w:val="363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8F3C18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72A5BE8C" w14:textId="77777777" w:rsidR="004660D1" w:rsidRPr="008F3C18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218305F2" w:rsidR="004660D1" w:rsidRPr="008F3C18" w:rsidRDefault="009C244E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F3C18">
                    <w:rPr>
                      <w:sz w:val="24"/>
                      <w:szCs w:val="24"/>
                    </w:rPr>
                    <w:t>Öğrencinin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4660D1" w:rsidRPr="008F3C18">
                    <w:rPr>
                      <w:sz w:val="24"/>
                      <w:szCs w:val="24"/>
                    </w:rPr>
                    <w:t>öğrenme</w:t>
                  </w:r>
                  <w:proofErr w:type="spellEnd"/>
                  <w:r w:rsidR="004660D1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660D1" w:rsidRPr="008F3C18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4660D1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660D1" w:rsidRPr="008F3C18">
                    <w:rPr>
                      <w:sz w:val="24"/>
                      <w:szCs w:val="24"/>
                    </w:rPr>
                    <w:t>öğretim</w:t>
                  </w:r>
                  <w:proofErr w:type="spellEnd"/>
                  <w:r w:rsidR="004660D1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660D1" w:rsidRPr="008F3C18">
                    <w:rPr>
                      <w:sz w:val="24"/>
                      <w:szCs w:val="24"/>
                    </w:rPr>
                    <w:t>teknikleri</w:t>
                  </w:r>
                  <w:proofErr w:type="spellEnd"/>
                  <w:r w:rsidR="004660D1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660D1" w:rsidRPr="008F3C18">
                    <w:rPr>
                      <w:sz w:val="24"/>
                      <w:szCs w:val="24"/>
                    </w:rPr>
                    <w:t>konusunda</w:t>
                  </w:r>
                  <w:proofErr w:type="spellEnd"/>
                  <w:r w:rsidR="004660D1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660D1" w:rsidRPr="008F3C18">
                    <w:rPr>
                      <w:sz w:val="24"/>
                      <w:szCs w:val="24"/>
                    </w:rPr>
                    <w:t>bilgi</w:t>
                  </w:r>
                  <w:proofErr w:type="spellEnd"/>
                  <w:r w:rsidR="004660D1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660D1" w:rsidRPr="008F3C18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4660D1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660D1" w:rsidRPr="008F3C18">
                    <w:rPr>
                      <w:sz w:val="24"/>
                      <w:szCs w:val="24"/>
                    </w:rPr>
                    <w:t>beceri</w:t>
                  </w:r>
                  <w:proofErr w:type="spellEnd"/>
                  <w:r w:rsidR="004660D1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660D1" w:rsidRPr="008F3C18">
                    <w:rPr>
                      <w:sz w:val="24"/>
                      <w:szCs w:val="24"/>
                    </w:rPr>
                    <w:t>sahibi</w:t>
                  </w:r>
                  <w:proofErr w:type="spellEnd"/>
                  <w:r w:rsidR="004660D1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660D1" w:rsidRPr="008F3C18">
                    <w:rPr>
                      <w:sz w:val="24"/>
                      <w:szCs w:val="24"/>
                    </w:rPr>
                    <w:t>olmasıdır</w:t>
                  </w:r>
                  <w:proofErr w:type="spellEnd"/>
                  <w:r w:rsidR="004660D1" w:rsidRPr="008F3C18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8F3C18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8F3C18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8F3C18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8F3C18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3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8F3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dersin</w:t>
                  </w:r>
                  <w:proofErr w:type="spellEnd"/>
                  <w:r w:rsidRPr="008F3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sonunda</w:t>
                  </w:r>
                  <w:proofErr w:type="spellEnd"/>
                  <w:r w:rsidRPr="008F3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öğrenci</w:t>
                  </w:r>
                  <w:proofErr w:type="spellEnd"/>
                  <w:r w:rsidRPr="008F3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11468DDD" w14:textId="13F68A9D" w:rsidR="0056773B" w:rsidRPr="008F3C18" w:rsidRDefault="000C1BC9" w:rsidP="0056773B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C1F06"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56773B"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1-Kavramsal </w:t>
                  </w:r>
                  <w:proofErr w:type="spellStart"/>
                  <w:r w:rsidR="0056773B"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olarak</w:t>
                  </w:r>
                  <w:proofErr w:type="spellEnd"/>
                  <w:r w:rsidR="0056773B"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6773B"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kurguyu</w:t>
                  </w:r>
                  <w:proofErr w:type="spellEnd"/>
                  <w:r w:rsidR="0056773B"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6773B"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öğrenir</w:t>
                  </w:r>
                  <w:proofErr w:type="spellEnd"/>
                  <w:r w:rsidR="0056773B"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5ABCFFD2" w14:textId="27566847" w:rsidR="0056773B" w:rsidRPr="008F3C18" w:rsidRDefault="002C1F06" w:rsidP="0056773B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56773B"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2-Sinema </w:t>
                  </w:r>
                  <w:proofErr w:type="spellStart"/>
                  <w:r w:rsidR="0056773B"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="0056773B"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6773B"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televizyonda</w:t>
                  </w:r>
                  <w:proofErr w:type="spellEnd"/>
                  <w:r w:rsidR="0056773B"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6773B"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kullanılan</w:t>
                  </w:r>
                  <w:proofErr w:type="spellEnd"/>
                  <w:r w:rsidR="0056773B"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6773B"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profesyonel</w:t>
                  </w:r>
                  <w:proofErr w:type="spellEnd"/>
                  <w:r w:rsidR="0056773B"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6773B"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terminolojiyi</w:t>
                  </w:r>
                  <w:proofErr w:type="spellEnd"/>
                  <w:r w:rsidR="0056773B"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6773B"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öğrenir</w:t>
                  </w:r>
                  <w:proofErr w:type="spellEnd"/>
                  <w:r w:rsidR="0056773B"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1FAEFF65" w14:textId="1D494284" w:rsidR="0056773B" w:rsidRPr="008F3C18" w:rsidRDefault="0056773B" w:rsidP="0056773B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C1F06"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3-Kurgunun </w:t>
                  </w:r>
                  <w:proofErr w:type="spellStart"/>
                  <w:r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özü</w:t>
                  </w:r>
                  <w:proofErr w:type="spellEnd"/>
                  <w:r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doğasını</w:t>
                  </w:r>
                  <w:proofErr w:type="spellEnd"/>
                  <w:r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öğrenir</w:t>
                  </w:r>
                  <w:proofErr w:type="spellEnd"/>
                  <w:r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D474249" w14:textId="72ECDCE4" w:rsidR="00C80F1B" w:rsidRPr="008F3C18" w:rsidRDefault="0056773B" w:rsidP="00133C60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C1F06"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4-Kurguda </w:t>
                  </w:r>
                  <w:proofErr w:type="spellStart"/>
                  <w:r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kadrların</w:t>
                  </w:r>
                  <w:proofErr w:type="spellEnd"/>
                  <w:r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kurgulanma</w:t>
                  </w:r>
                  <w:proofErr w:type="spellEnd"/>
                  <w:r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tekniğini</w:t>
                  </w:r>
                  <w:proofErr w:type="spellEnd"/>
                  <w:r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öğrenir</w:t>
                  </w:r>
                  <w:proofErr w:type="spellEnd"/>
                  <w:r w:rsidRPr="008F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8F3C18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8F3C18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8F3C18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10E44707" w:rsidR="00C80F1B" w:rsidRPr="008F3C18" w:rsidRDefault="00133C60" w:rsidP="00DB4F2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8F3C18">
                    <w:rPr>
                      <w:sz w:val="24"/>
                      <w:szCs w:val="24"/>
                    </w:rPr>
                    <w:t>K</w:t>
                  </w:r>
                  <w:r w:rsidR="00DB4F27" w:rsidRPr="008F3C18">
                    <w:rPr>
                      <w:sz w:val="24"/>
                      <w:szCs w:val="24"/>
                    </w:rPr>
                    <w:t>urgunun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doğasında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arayışlar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çevreyi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algılama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insanın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çevreyle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iletişimi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, film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filmin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izleyici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tarafından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algılanması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kadrların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art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arda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birleştirilmesinin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iki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işlevi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sinemada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kullanılan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profesyonel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terminoloji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bir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sahnede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art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arda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birleştirilen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kadrların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10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prensibi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, 1.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prensip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planın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ölçeğine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göre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kurgu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, 2.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prensip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bir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mekanda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bulunan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objelerin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bakış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yönüne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göre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kurgu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, 3.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prensip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kadrajdaki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objelerin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hareket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yönüne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göre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kurgu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, 4.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prensip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kadrajdaki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objelerin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hareket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evrelerine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göre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kurgu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, 5.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prensip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hareketli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objelerin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temposuna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göre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kurgu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, 6.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prensip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kadrajın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kompozisyonuna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göre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kurgu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/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dikkat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merkezinin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yer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değiştirmesine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göre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kurgu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, 7.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prensip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aydınlatmaya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göre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kurgu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, 8.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prensip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renge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göre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kurgu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, 9.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prensip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çekim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eksenlerinin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yer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değiştirmesine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göre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kurgu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, 10.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prensip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kadrajda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hareket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eden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asıl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kitlenin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hareket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yönüne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göre</w:t>
                  </w:r>
                  <w:proofErr w:type="spellEnd"/>
                  <w:r w:rsidR="00DB4F27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4F27" w:rsidRPr="008F3C18">
                    <w:rPr>
                      <w:sz w:val="24"/>
                      <w:szCs w:val="24"/>
                    </w:rPr>
                    <w:t>kurgu</w:t>
                  </w:r>
                  <w:proofErr w:type="spellEnd"/>
                </w:p>
              </w:tc>
            </w:tr>
            <w:tr w:rsidR="004660D1" w:rsidRPr="008F3C18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8F3C18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8F3C18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0C1BC9" w:rsidRPr="008F3C18" w14:paraId="7D43D22B" w14:textId="77777777" w:rsidTr="00DB4F27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03A008C2" w:rsidR="000C1BC9" w:rsidRPr="008F3C18" w:rsidRDefault="00AD5DFF" w:rsidP="000C1BC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8416FC1" w:rsidR="000C1BC9" w:rsidRPr="008F3C18" w:rsidRDefault="00AD5DFF" w:rsidP="000C1BC9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C1BC9" w:rsidRPr="008F3C18">
                    <w:rPr>
                      <w:sz w:val="24"/>
                      <w:szCs w:val="24"/>
                    </w:rPr>
                    <w:t>Kurgunun</w:t>
                  </w:r>
                  <w:proofErr w:type="spellEnd"/>
                  <w:r w:rsidR="000C1BC9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Doğasın</w:t>
                  </w:r>
                  <w:r w:rsidR="00C910FD" w:rsidRPr="008F3C18">
                    <w:rPr>
                      <w:sz w:val="24"/>
                      <w:szCs w:val="24"/>
                    </w:rPr>
                    <w:t>da</w:t>
                  </w:r>
                  <w:proofErr w:type="spellEnd"/>
                  <w:r w:rsidR="00C910FD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910FD" w:rsidRPr="008F3C18">
                    <w:rPr>
                      <w:sz w:val="24"/>
                      <w:szCs w:val="24"/>
                    </w:rPr>
                    <w:t>Arayışlar</w:t>
                  </w:r>
                  <w:proofErr w:type="spellEnd"/>
                  <w:r w:rsidR="00C910FD" w:rsidRPr="008F3C18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C910FD" w:rsidRPr="008F3C18">
                    <w:rPr>
                      <w:sz w:val="24"/>
                      <w:szCs w:val="24"/>
                    </w:rPr>
                    <w:t>Çevreyi</w:t>
                  </w:r>
                  <w:proofErr w:type="spellEnd"/>
                  <w:r w:rsidR="00C910FD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910FD" w:rsidRPr="008F3C18">
                    <w:rPr>
                      <w:sz w:val="24"/>
                      <w:szCs w:val="24"/>
                    </w:rPr>
                    <w:t>Algılama</w:t>
                  </w:r>
                  <w:proofErr w:type="spellEnd"/>
                  <w:r w:rsidR="00C910FD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910FD" w:rsidRPr="008F3C18">
                    <w:rPr>
                      <w:sz w:val="24"/>
                      <w:szCs w:val="24"/>
                    </w:rPr>
                    <w:t>v</w:t>
                  </w:r>
                  <w:r w:rsidRPr="008F3C18">
                    <w:rPr>
                      <w:sz w:val="24"/>
                      <w:szCs w:val="24"/>
                    </w:rPr>
                    <w:t>e</w:t>
                  </w:r>
                  <w:proofErr w:type="spellEnd"/>
                  <w:r w:rsidR="00C910FD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910FD" w:rsidRPr="008F3C18">
                    <w:rPr>
                      <w:sz w:val="24"/>
                      <w:szCs w:val="24"/>
                    </w:rPr>
                    <w:t>İnsanın</w:t>
                  </w:r>
                  <w:proofErr w:type="spellEnd"/>
                  <w:r w:rsidR="00C910FD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910FD" w:rsidRPr="008F3C18">
                    <w:rPr>
                      <w:sz w:val="24"/>
                      <w:szCs w:val="24"/>
                    </w:rPr>
                    <w:t>Çevreyle</w:t>
                  </w:r>
                  <w:proofErr w:type="spellEnd"/>
                  <w:r w:rsidR="00C910FD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910FD" w:rsidRPr="008F3C18">
                    <w:rPr>
                      <w:sz w:val="24"/>
                      <w:szCs w:val="24"/>
                    </w:rPr>
                    <w:t>İ</w:t>
                  </w:r>
                  <w:r w:rsidRPr="008F3C18">
                    <w:rPr>
                      <w:sz w:val="24"/>
                      <w:szCs w:val="24"/>
                    </w:rPr>
                    <w:t>letişimi</w:t>
                  </w:r>
                  <w:proofErr w:type="spellEnd"/>
                </w:p>
              </w:tc>
            </w:tr>
            <w:tr w:rsidR="000C1BC9" w:rsidRPr="008F3C18" w14:paraId="24BF2EC8" w14:textId="77777777" w:rsidTr="00DB4F27">
              <w:trPr>
                <w:trHeight w:val="26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0CE9A0" w:rsidR="000C1BC9" w:rsidRPr="008F3C18" w:rsidRDefault="00AD5DFF" w:rsidP="000C1BC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42FBDB64" w:rsidR="000C1BC9" w:rsidRPr="008F3C18" w:rsidRDefault="00AD5DFF" w:rsidP="000C1BC9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r w:rsidR="000C1BC9" w:rsidRPr="008F3C18">
                    <w:rPr>
                      <w:sz w:val="24"/>
                      <w:szCs w:val="24"/>
                    </w:rPr>
                    <w:t xml:space="preserve">Film </w:t>
                  </w:r>
                  <w:proofErr w:type="spellStart"/>
                  <w:r w:rsidR="00C910FD" w:rsidRPr="008F3C18">
                    <w:rPr>
                      <w:sz w:val="24"/>
                      <w:szCs w:val="24"/>
                    </w:rPr>
                    <w:t>v</w:t>
                  </w:r>
                  <w:r w:rsidRPr="008F3C18">
                    <w:rPr>
                      <w:sz w:val="24"/>
                      <w:szCs w:val="24"/>
                    </w:rPr>
                    <w:t>e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Filmin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Izleyici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Tarafından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Algılanması</w:t>
                  </w:r>
                  <w:proofErr w:type="spellEnd"/>
                </w:p>
              </w:tc>
            </w:tr>
            <w:tr w:rsidR="000C1BC9" w:rsidRPr="008F3C18" w14:paraId="76AE8E36" w14:textId="77777777" w:rsidTr="00DB4F27">
              <w:trPr>
                <w:trHeight w:val="269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6269B262" w:rsidR="000C1BC9" w:rsidRPr="008F3C18" w:rsidRDefault="00AD5DFF" w:rsidP="000C1BC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357BA2C1" w:rsidR="000C1BC9" w:rsidRPr="008F3C18" w:rsidRDefault="00AD5DFF" w:rsidP="000C1BC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C1BC9" w:rsidRPr="008F3C18">
                    <w:rPr>
                      <w:sz w:val="24"/>
                      <w:szCs w:val="24"/>
                    </w:rPr>
                    <w:t>Kadrların</w:t>
                  </w:r>
                  <w:proofErr w:type="spellEnd"/>
                  <w:r w:rsidR="000C1BC9" w:rsidRPr="008F3C18">
                    <w:rPr>
                      <w:sz w:val="24"/>
                      <w:szCs w:val="24"/>
                    </w:rPr>
                    <w:t xml:space="preserve"> </w:t>
                  </w:r>
                  <w:r w:rsidR="00C910FD" w:rsidRPr="008F3C18">
                    <w:rPr>
                      <w:sz w:val="24"/>
                      <w:szCs w:val="24"/>
                    </w:rPr>
                    <w:t xml:space="preserve">Art </w:t>
                  </w:r>
                  <w:proofErr w:type="spellStart"/>
                  <w:r w:rsidR="00C910FD" w:rsidRPr="008F3C18">
                    <w:rPr>
                      <w:sz w:val="24"/>
                      <w:szCs w:val="24"/>
                    </w:rPr>
                    <w:t>Arda</w:t>
                  </w:r>
                  <w:proofErr w:type="spellEnd"/>
                  <w:r w:rsidR="00C910FD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910FD" w:rsidRPr="008F3C18">
                    <w:rPr>
                      <w:sz w:val="24"/>
                      <w:szCs w:val="24"/>
                    </w:rPr>
                    <w:t>Birleştirilmesinin</w:t>
                  </w:r>
                  <w:proofErr w:type="spellEnd"/>
                  <w:r w:rsidR="00C910FD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910FD" w:rsidRPr="008F3C18">
                    <w:rPr>
                      <w:sz w:val="24"/>
                      <w:szCs w:val="24"/>
                    </w:rPr>
                    <w:t>İki</w:t>
                  </w:r>
                  <w:proofErr w:type="spellEnd"/>
                  <w:r w:rsidR="00C910FD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910FD" w:rsidRPr="008F3C18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="00C910FD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910FD" w:rsidRPr="008F3C18">
                    <w:rPr>
                      <w:sz w:val="24"/>
                      <w:szCs w:val="24"/>
                    </w:rPr>
                    <w:t>İ</w:t>
                  </w:r>
                  <w:r w:rsidRPr="008F3C18">
                    <w:rPr>
                      <w:sz w:val="24"/>
                      <w:szCs w:val="24"/>
                    </w:rPr>
                    <w:t>şlevi</w:t>
                  </w:r>
                  <w:proofErr w:type="spellEnd"/>
                </w:p>
              </w:tc>
            </w:tr>
            <w:tr w:rsidR="000C1BC9" w:rsidRPr="008F3C18" w14:paraId="505D50D3" w14:textId="77777777" w:rsidTr="00DB4F27">
              <w:trPr>
                <w:trHeight w:val="28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393F0838" w:rsidR="000C1BC9" w:rsidRPr="008F3C18" w:rsidRDefault="00AD5DFF" w:rsidP="000C1BC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7BA19525" w:rsidR="000C1BC9" w:rsidRPr="008F3C18" w:rsidRDefault="00AD5DFF" w:rsidP="000C1BC9">
                  <w:pPr>
                    <w:pStyle w:val="TableParagraph"/>
                    <w:spacing w:line="276" w:lineRule="exact"/>
                    <w:ind w:left="0"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C1BC9" w:rsidRPr="008F3C18">
                    <w:rPr>
                      <w:sz w:val="24"/>
                      <w:szCs w:val="24"/>
                    </w:rPr>
                    <w:t>Sinemada</w:t>
                  </w:r>
                  <w:proofErr w:type="spellEnd"/>
                  <w:r w:rsidR="000C1BC9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Kullanılan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Profesyonel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Terminoloji</w:t>
                  </w:r>
                  <w:proofErr w:type="spellEnd"/>
                </w:p>
              </w:tc>
            </w:tr>
            <w:tr w:rsidR="000C1BC9" w:rsidRPr="008F3C18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437E8669" w:rsidR="000C1BC9" w:rsidRPr="008F3C18" w:rsidRDefault="00AD5DFF" w:rsidP="000C1BC9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1B92B7BF" w14:textId="77777777" w:rsidR="00365A87" w:rsidRPr="008F3C18" w:rsidRDefault="00AD5DFF" w:rsidP="000C1BC9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C1BC9" w:rsidRPr="008F3C18">
                    <w:rPr>
                      <w:sz w:val="24"/>
                      <w:szCs w:val="24"/>
                    </w:rPr>
                    <w:t>Bir</w:t>
                  </w:r>
                  <w:proofErr w:type="spellEnd"/>
                  <w:r w:rsidR="000C1BC9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Sahnede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Art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Arda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Birleştirilen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Kadrların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10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Prensibi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417C5AAB" w14:textId="4EA14FA0" w:rsidR="000C1BC9" w:rsidRPr="008F3C18" w:rsidRDefault="00365A87" w:rsidP="000C1BC9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r w:rsidR="00AD5DFF" w:rsidRPr="008F3C18">
                    <w:rPr>
                      <w:sz w:val="24"/>
                      <w:szCs w:val="24"/>
                    </w:rPr>
                    <w:t xml:space="preserve">1. </w:t>
                  </w:r>
                  <w:proofErr w:type="spellStart"/>
                  <w:r w:rsidR="00AD5DFF" w:rsidRPr="008F3C18">
                    <w:rPr>
                      <w:sz w:val="24"/>
                      <w:szCs w:val="24"/>
                    </w:rPr>
                    <w:t>Prensip</w:t>
                  </w:r>
                  <w:proofErr w:type="spellEnd"/>
                  <w:r w:rsidR="00AD5DFF" w:rsidRPr="008F3C18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AD5DFF" w:rsidRPr="008F3C18">
                    <w:rPr>
                      <w:sz w:val="24"/>
                      <w:szCs w:val="24"/>
                    </w:rPr>
                    <w:t>Planın</w:t>
                  </w:r>
                  <w:proofErr w:type="spellEnd"/>
                  <w:r w:rsidR="00AD5DFF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D5DFF" w:rsidRPr="008F3C18">
                    <w:rPr>
                      <w:sz w:val="24"/>
                      <w:szCs w:val="24"/>
                    </w:rPr>
                    <w:t>Ölçeğine</w:t>
                  </w:r>
                  <w:proofErr w:type="spellEnd"/>
                  <w:r w:rsidR="00AD5DFF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Göre</w:t>
                  </w:r>
                  <w:proofErr w:type="spellEnd"/>
                  <w:r w:rsidR="00AD5DFF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D5DFF" w:rsidRPr="008F3C18">
                    <w:rPr>
                      <w:sz w:val="24"/>
                      <w:szCs w:val="24"/>
                    </w:rPr>
                    <w:t>Kurgu</w:t>
                  </w:r>
                  <w:proofErr w:type="spellEnd"/>
                </w:p>
              </w:tc>
            </w:tr>
            <w:tr w:rsidR="000C1BC9" w:rsidRPr="008F3C18" w14:paraId="7E2A6B17" w14:textId="77777777" w:rsidTr="00DB4F27">
              <w:trPr>
                <w:trHeight w:val="313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303E0AEF" w:rsidR="000C1BC9" w:rsidRPr="008F3C18" w:rsidRDefault="00AD5DFF" w:rsidP="000C1BC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196C98CF" w:rsidR="000C1BC9" w:rsidRPr="008F3C18" w:rsidRDefault="00AD5DFF" w:rsidP="000C1BC9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</w:rPr>
                    <w:t xml:space="preserve"> 2.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Prensip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Bir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Mekanda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Bulunan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Objelerin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Bakış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Yönüne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Göre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Kurgu</w:t>
                  </w:r>
                  <w:proofErr w:type="spellEnd"/>
                </w:p>
              </w:tc>
            </w:tr>
            <w:tr w:rsidR="000C1BC9" w:rsidRPr="008F3C18" w14:paraId="57BB2E53" w14:textId="77777777" w:rsidTr="00DB4F27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3C6C37A0" w:rsidR="000C1BC9" w:rsidRPr="008F3C18" w:rsidRDefault="00AD5DFF" w:rsidP="000C1BC9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2A8981E" w:rsidR="000C1BC9" w:rsidRPr="008F3C18" w:rsidRDefault="00AD5DFF" w:rsidP="000C1BC9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</w:rPr>
                    <w:t xml:space="preserve"> 3.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Prensip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Kadrajdaki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Objelerin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Hareket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Yönüne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Göre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Kurgu</w:t>
                  </w:r>
                  <w:proofErr w:type="spellEnd"/>
                </w:p>
              </w:tc>
            </w:tr>
            <w:tr w:rsidR="000C1BC9" w:rsidRPr="008F3C18" w14:paraId="479046D6" w14:textId="77777777" w:rsidTr="00DB4F27">
              <w:trPr>
                <w:trHeight w:val="279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4C3236E4" w:rsidR="000C1BC9" w:rsidRPr="008F3C18" w:rsidRDefault="00AD5DFF" w:rsidP="000C1BC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7D36DE5" w:rsidR="000C1BC9" w:rsidRPr="008F3C18" w:rsidRDefault="00AD5DFF" w:rsidP="000C1BC9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</w:rPr>
                    <w:t xml:space="preserve"> 4.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Prensip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Kadrajdaki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Objelerin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Hareket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Evrelerine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Göre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Kurgu</w:t>
                  </w:r>
                  <w:proofErr w:type="spellEnd"/>
                </w:p>
              </w:tc>
            </w:tr>
            <w:tr w:rsidR="000C1BC9" w:rsidRPr="008F3C18" w14:paraId="65CFD276" w14:textId="77777777" w:rsidTr="00DB4F27">
              <w:trPr>
                <w:trHeight w:val="25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61927BE1" w:rsidR="000C1BC9" w:rsidRPr="008F3C18" w:rsidRDefault="00AD5DFF" w:rsidP="000C1BC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6459037" w:rsidR="000C1BC9" w:rsidRPr="008F3C18" w:rsidRDefault="00AD5DFF" w:rsidP="000C1BC9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</w:rPr>
                    <w:t xml:space="preserve"> 5.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Prensip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Hareketli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Objelerin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Temposuna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Göre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Kurgu</w:t>
                  </w:r>
                  <w:proofErr w:type="spellEnd"/>
                </w:p>
              </w:tc>
            </w:tr>
            <w:tr w:rsidR="000C1BC9" w:rsidRPr="008F3C18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2527AA23" w:rsidR="000C1BC9" w:rsidRPr="008F3C18" w:rsidRDefault="00AD5DFF" w:rsidP="000C1BC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5D63994B" w14:textId="77777777" w:rsidR="00AD5DFF" w:rsidRPr="008F3C18" w:rsidRDefault="00AD5DFF" w:rsidP="000C1BC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8F3C18">
                    <w:rPr>
                      <w:sz w:val="24"/>
                      <w:szCs w:val="24"/>
                    </w:rPr>
                    <w:t xml:space="preserve"> 6.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Prensip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Kadrajın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Kompozisyonuna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Göre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Kurgu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Dikkat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Merkezinin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Yer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  </w:t>
                  </w:r>
                </w:p>
                <w:p w14:paraId="0C851A52" w14:textId="703E3F62" w:rsidR="000C1BC9" w:rsidRPr="008F3C18" w:rsidRDefault="00AD5DFF" w:rsidP="000C1BC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Değiştirmesine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Göre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Kurgu</w:t>
                  </w:r>
                  <w:proofErr w:type="spellEnd"/>
                </w:p>
              </w:tc>
            </w:tr>
            <w:tr w:rsidR="000C1BC9" w:rsidRPr="008F3C18" w14:paraId="17D27B07" w14:textId="77777777" w:rsidTr="00DB4F27">
              <w:trPr>
                <w:trHeight w:val="309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0B41C2CC" w:rsidR="000C1BC9" w:rsidRPr="008F3C18" w:rsidRDefault="00AD5DFF" w:rsidP="000C1BC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82BA51A" w:rsidR="000C1BC9" w:rsidRPr="008F3C18" w:rsidRDefault="00AD5DFF" w:rsidP="000C1BC9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</w:rPr>
                    <w:t xml:space="preserve"> 7.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Prensip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Aydınlatmaya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Göre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Kurgu</w:t>
                  </w:r>
                  <w:proofErr w:type="spellEnd"/>
                </w:p>
              </w:tc>
            </w:tr>
            <w:tr w:rsidR="000C1BC9" w:rsidRPr="008F3C18" w14:paraId="25BD4CD0" w14:textId="77777777" w:rsidTr="00DB4F27">
              <w:trPr>
                <w:trHeight w:val="271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59C85010" w:rsidR="000C1BC9" w:rsidRPr="008F3C18" w:rsidRDefault="00AD5DFF" w:rsidP="000C1BC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3C9D8753" w:rsidR="000C1BC9" w:rsidRPr="008F3C18" w:rsidRDefault="00AD5DFF" w:rsidP="000C1BC9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</w:rPr>
                    <w:t xml:space="preserve"> 8.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Prensip</w:t>
                  </w:r>
                  <w:proofErr w:type="spellEnd"/>
                  <w:r w:rsidR="004546EE" w:rsidRPr="008F3C18">
                    <w:rPr>
                      <w:sz w:val="24"/>
                      <w:szCs w:val="24"/>
                    </w:rPr>
                    <w:t>:</w:t>
                  </w:r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Renge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Göre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Kurgu</w:t>
                  </w:r>
                  <w:proofErr w:type="spellEnd"/>
                </w:p>
              </w:tc>
            </w:tr>
            <w:tr w:rsidR="000C1BC9" w:rsidRPr="008F3C18" w14:paraId="575699F4" w14:textId="77777777" w:rsidTr="00DB4F27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361ED47C" w:rsidR="000C1BC9" w:rsidRPr="008F3C18" w:rsidRDefault="00AD5DFF" w:rsidP="000C1BC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28219D1" w:rsidR="000C1BC9" w:rsidRPr="008F3C18" w:rsidRDefault="00AD5DFF" w:rsidP="000C1BC9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</w:rPr>
                    <w:t xml:space="preserve"> 9.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Prensip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Çekim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Eksenlerinin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Yer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Değiştirmesine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Göre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Kurgu</w:t>
                  </w:r>
                  <w:proofErr w:type="spellEnd"/>
                </w:p>
              </w:tc>
            </w:tr>
            <w:tr w:rsidR="000C1BC9" w:rsidRPr="008F3C18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0A56B0C5" w:rsidR="000C1BC9" w:rsidRPr="008F3C18" w:rsidRDefault="00AD5DFF" w:rsidP="000C1BC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5733AA95" w:rsidR="000C1BC9" w:rsidRPr="008F3C18" w:rsidRDefault="00AD5DFF" w:rsidP="000C1BC9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3C18">
                    <w:rPr>
                      <w:sz w:val="24"/>
                      <w:szCs w:val="24"/>
                    </w:rPr>
                    <w:t xml:space="preserve"> 10.</w:t>
                  </w:r>
                  <w:r w:rsidR="004546EE"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Prensip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Kadrajda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Hareket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Eden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Asıl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Kitlenin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Hareket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Yönüne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Göre</w:t>
                  </w:r>
                  <w:proofErr w:type="spellEnd"/>
                  <w:r w:rsidRPr="008F3C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3C18">
                    <w:rPr>
                      <w:sz w:val="24"/>
                      <w:szCs w:val="24"/>
                    </w:rPr>
                    <w:t>Kurgu</w:t>
                  </w:r>
                  <w:proofErr w:type="spellEnd"/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603D35B2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741DA89" w14:textId="564782DA" w:rsidR="00DB4F27" w:rsidRDefault="00DB4F2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073B718" w14:textId="77777777" w:rsidR="00DB4F27" w:rsidRPr="00FF4A99" w:rsidRDefault="00DB4F2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286268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86268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286268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286268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286268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28626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268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28626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268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28626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268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28626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268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28626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268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28626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268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28626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268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28626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268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28626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268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28626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268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28626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268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286268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286268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286268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86268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470CF2EC" w14:textId="77777777" w:rsidR="00286268" w:rsidRPr="00286268" w:rsidRDefault="00286268" w:rsidP="0046448F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F9E00CB" w14:textId="2D6DD7CF" w:rsidR="0046448F" w:rsidRPr="00286268" w:rsidRDefault="0046448F" w:rsidP="0046448F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86268">
                    <w:rPr>
                      <w:bCs/>
                      <w:color w:val="000000"/>
                      <w:sz w:val="24"/>
                      <w:szCs w:val="24"/>
                    </w:rPr>
                    <w:t>Sokolov</w:t>
                  </w:r>
                  <w:proofErr w:type="spellEnd"/>
                  <w:r w:rsidRPr="00286268">
                    <w:rPr>
                      <w:bCs/>
                      <w:color w:val="000000"/>
                      <w:sz w:val="24"/>
                      <w:szCs w:val="24"/>
                    </w:rPr>
                    <w:t xml:space="preserve">, A., G. (2006) </w:t>
                  </w:r>
                  <w:proofErr w:type="spellStart"/>
                  <w:r w:rsidRPr="00286268"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  <w:t>Sinema</w:t>
                  </w:r>
                  <w:proofErr w:type="spellEnd"/>
                  <w:r w:rsidRPr="00286268"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268"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  <w:t>ve</w:t>
                  </w:r>
                  <w:proofErr w:type="spellEnd"/>
                  <w:r w:rsidRPr="00286268"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268"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  <w:t>Televizyonda</w:t>
                  </w:r>
                  <w:proofErr w:type="spellEnd"/>
                  <w:r w:rsidRPr="00286268"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268"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  <w:t>Görüntü</w:t>
                  </w:r>
                  <w:proofErr w:type="spellEnd"/>
                  <w:r w:rsidRPr="00286268"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268"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  <w:t>Kurgusu</w:t>
                  </w:r>
                  <w:proofErr w:type="spellEnd"/>
                  <w:r w:rsidRPr="00286268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268">
                    <w:rPr>
                      <w:bCs/>
                      <w:color w:val="000000"/>
                      <w:sz w:val="24"/>
                      <w:szCs w:val="24"/>
                    </w:rPr>
                    <w:t>Çeviri</w:t>
                  </w:r>
                  <w:proofErr w:type="spellEnd"/>
                  <w:r w:rsidRPr="00286268">
                    <w:rPr>
                      <w:bCs/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286268">
                    <w:rPr>
                      <w:bCs/>
                      <w:color w:val="000000"/>
                      <w:sz w:val="24"/>
                      <w:szCs w:val="24"/>
                    </w:rPr>
                    <w:t>Aslanyürek</w:t>
                  </w:r>
                  <w:proofErr w:type="spellEnd"/>
                  <w:r w:rsidRPr="00286268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268">
                    <w:rPr>
                      <w:bCs/>
                      <w:color w:val="000000"/>
                      <w:sz w:val="24"/>
                      <w:szCs w:val="24"/>
                    </w:rPr>
                    <w:t>Semir</w:t>
                  </w:r>
                  <w:proofErr w:type="spellEnd"/>
                  <w:r w:rsidRPr="00286268">
                    <w:rPr>
                      <w:bCs/>
                      <w:color w:val="000000"/>
                      <w:sz w:val="24"/>
                      <w:szCs w:val="24"/>
                    </w:rPr>
                    <w:t xml:space="preserve"> İstanbul: Agora </w:t>
                  </w:r>
                  <w:proofErr w:type="spellStart"/>
                  <w:r w:rsidRPr="00286268">
                    <w:rPr>
                      <w:bCs/>
                      <w:color w:val="000000"/>
                      <w:sz w:val="24"/>
                      <w:szCs w:val="24"/>
                    </w:rPr>
                    <w:t>Yay</w:t>
                  </w:r>
                  <w:r w:rsidR="0098615B" w:rsidRPr="00286268">
                    <w:rPr>
                      <w:bCs/>
                      <w:color w:val="000000"/>
                      <w:sz w:val="24"/>
                      <w:szCs w:val="24"/>
                    </w:rPr>
                    <w:t>ı</w:t>
                  </w:r>
                  <w:r w:rsidRPr="00286268">
                    <w:rPr>
                      <w:bCs/>
                      <w:color w:val="000000"/>
                      <w:sz w:val="24"/>
                      <w:szCs w:val="24"/>
                    </w:rPr>
                    <w:t>nları</w:t>
                  </w:r>
                  <w:proofErr w:type="spellEnd"/>
                </w:p>
                <w:p w14:paraId="12BFD2EE" w14:textId="32F310A8" w:rsidR="00C80F1B" w:rsidRPr="00286268" w:rsidRDefault="00C80F1B" w:rsidP="005B5938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286268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86268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286268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286268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86268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0A52769E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text" w:horzAnchor="margin" w:tblpXSpec="center" w:tblpY="602"/>
              <w:tblOverlap w:val="never"/>
              <w:tblW w:w="110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8"/>
              <w:gridCol w:w="853"/>
              <w:gridCol w:w="180"/>
              <w:gridCol w:w="673"/>
              <w:gridCol w:w="853"/>
              <w:gridCol w:w="315"/>
              <w:gridCol w:w="539"/>
              <w:gridCol w:w="853"/>
              <w:gridCol w:w="449"/>
              <w:gridCol w:w="404"/>
              <w:gridCol w:w="853"/>
              <w:gridCol w:w="584"/>
              <w:gridCol w:w="270"/>
              <w:gridCol w:w="853"/>
              <w:gridCol w:w="718"/>
              <w:gridCol w:w="135"/>
              <w:gridCol w:w="853"/>
              <w:gridCol w:w="854"/>
            </w:tblGrid>
            <w:tr w:rsidR="007F358F" w:rsidRPr="007F358F" w14:paraId="77CD51E1" w14:textId="77777777" w:rsidTr="005D74BD">
              <w:trPr>
                <w:trHeight w:val="543"/>
              </w:trPr>
              <w:tc>
                <w:tcPr>
                  <w:tcW w:w="808" w:type="dxa"/>
                </w:tcPr>
                <w:p w14:paraId="1F9FA447" w14:textId="77777777" w:rsidR="007F358F" w:rsidRPr="007F358F" w:rsidRDefault="007F358F" w:rsidP="007F358F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39" w:type="dxa"/>
                  <w:gridSpan w:val="17"/>
                </w:tcPr>
                <w:p w14:paraId="0DAA1930" w14:textId="77777777" w:rsidR="007F358F" w:rsidRPr="007F358F" w:rsidRDefault="007F358F" w:rsidP="007F358F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Pr="007F358F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4A6DF7EE" w14:textId="5194F664" w:rsidR="007F358F" w:rsidRPr="007F358F" w:rsidRDefault="007F358F" w:rsidP="007F358F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7F358F" w:rsidRPr="007F358F" w14:paraId="37292D48" w14:textId="77777777" w:rsidTr="00286268">
              <w:trPr>
                <w:trHeight w:val="500"/>
              </w:trPr>
              <w:tc>
                <w:tcPr>
                  <w:tcW w:w="808" w:type="dxa"/>
                </w:tcPr>
                <w:p w14:paraId="1ACB1E93" w14:textId="77777777" w:rsidR="007F358F" w:rsidRPr="00CE0427" w:rsidRDefault="007F358F" w:rsidP="007F358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7D60AE5D" w14:textId="77777777" w:rsidR="007F358F" w:rsidRPr="00CE0427" w:rsidRDefault="007F358F" w:rsidP="00286268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010E1223" w14:textId="77777777" w:rsidR="007F358F" w:rsidRPr="00CE0427" w:rsidRDefault="007F358F" w:rsidP="00286268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53" w:type="dxa"/>
                  <w:vAlign w:val="center"/>
                </w:tcPr>
                <w:p w14:paraId="13DA6F02" w14:textId="77777777" w:rsidR="007F358F" w:rsidRPr="00CE0427" w:rsidRDefault="007F358F" w:rsidP="00286268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 w14:paraId="3DE14C3C" w14:textId="77777777" w:rsidR="007F358F" w:rsidRPr="00CE0427" w:rsidRDefault="007F358F" w:rsidP="00286268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53" w:type="dxa"/>
                  <w:vAlign w:val="center"/>
                </w:tcPr>
                <w:p w14:paraId="07367B18" w14:textId="77777777" w:rsidR="007F358F" w:rsidRPr="00CE0427" w:rsidRDefault="007F358F" w:rsidP="00286268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501D090E" w14:textId="77777777" w:rsidR="007F358F" w:rsidRPr="00CE0427" w:rsidRDefault="007F358F" w:rsidP="00286268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53" w:type="dxa"/>
                  <w:vAlign w:val="center"/>
                </w:tcPr>
                <w:p w14:paraId="04F146EA" w14:textId="77777777" w:rsidR="007F358F" w:rsidRPr="00CE0427" w:rsidRDefault="007F358F" w:rsidP="00286268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 w14:paraId="373A36E8" w14:textId="77777777" w:rsidR="007F358F" w:rsidRPr="00CE0427" w:rsidRDefault="007F358F" w:rsidP="00286268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53" w:type="dxa"/>
                  <w:vAlign w:val="center"/>
                </w:tcPr>
                <w:p w14:paraId="4F592916" w14:textId="77777777" w:rsidR="007F358F" w:rsidRPr="00CE0427" w:rsidRDefault="007F358F" w:rsidP="00286268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2A8A23C9" w14:textId="77777777" w:rsidR="007F358F" w:rsidRPr="00CE0427" w:rsidRDefault="007F358F" w:rsidP="00286268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53" w:type="dxa"/>
                  <w:vAlign w:val="center"/>
                </w:tcPr>
                <w:p w14:paraId="108B93FD" w14:textId="77777777" w:rsidR="007F358F" w:rsidRPr="00CE0427" w:rsidRDefault="007F358F" w:rsidP="00286268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54" w:type="dxa"/>
                  <w:vAlign w:val="center"/>
                </w:tcPr>
                <w:p w14:paraId="55B90CB4" w14:textId="77777777" w:rsidR="007F358F" w:rsidRPr="00CE0427" w:rsidRDefault="007F358F" w:rsidP="00286268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7F358F" w:rsidRPr="007F358F" w14:paraId="3B85A184" w14:textId="77777777" w:rsidTr="00286268">
              <w:trPr>
                <w:trHeight w:val="318"/>
              </w:trPr>
              <w:tc>
                <w:tcPr>
                  <w:tcW w:w="808" w:type="dxa"/>
                </w:tcPr>
                <w:p w14:paraId="41BAFF78" w14:textId="77777777" w:rsidR="007F358F" w:rsidRPr="00CE0427" w:rsidRDefault="007F358F" w:rsidP="007F358F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853" w:type="dxa"/>
                  <w:vAlign w:val="center"/>
                </w:tcPr>
                <w:p w14:paraId="3DE7700B" w14:textId="7AB29ADA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72C21A7A" w14:textId="5DB4C33B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1B7EBB46" w14:textId="7777777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 w14:paraId="67E33722" w14:textId="7777777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vAlign w:val="center"/>
                </w:tcPr>
                <w:p w14:paraId="12C6F0DD" w14:textId="7F1B5B3B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75131C22" w14:textId="2581C97C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792B39FC" w14:textId="7777777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 w14:paraId="0A5C7FA5" w14:textId="4CF1A15B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1999A39A" w14:textId="2EE2C6CE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36260970" w14:textId="3B9DC6DC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6C44D3E5" w14:textId="19F7344A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14:paraId="2781D99A" w14:textId="7777777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7F358F" w:rsidRPr="007F358F" w14:paraId="7AEB849A" w14:textId="77777777" w:rsidTr="00286268">
              <w:trPr>
                <w:trHeight w:val="320"/>
              </w:trPr>
              <w:tc>
                <w:tcPr>
                  <w:tcW w:w="808" w:type="dxa"/>
                </w:tcPr>
                <w:p w14:paraId="1092241E" w14:textId="77777777" w:rsidR="007F358F" w:rsidRPr="00CE0427" w:rsidRDefault="007F358F" w:rsidP="007F358F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853" w:type="dxa"/>
                  <w:vAlign w:val="center"/>
                </w:tcPr>
                <w:p w14:paraId="51803A3C" w14:textId="590DCEDE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3F46F77F" w14:textId="30EB9708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2091ABF7" w14:textId="7777777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 w14:paraId="0F7EDAA1" w14:textId="7777777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vAlign w:val="center"/>
                </w:tcPr>
                <w:p w14:paraId="1096194C" w14:textId="13D00B2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69554509" w14:textId="5787E7AF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07464E9A" w14:textId="7777777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 w14:paraId="2F4225BD" w14:textId="3937017B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17AE9B8E" w14:textId="338966BC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20924C89" w14:textId="4E29C578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278EF538" w14:textId="6CC7F5B3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14:paraId="326229D4" w14:textId="7777777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7F358F" w:rsidRPr="007F358F" w14:paraId="1898F7A8" w14:textId="77777777" w:rsidTr="00286268">
              <w:trPr>
                <w:trHeight w:val="318"/>
              </w:trPr>
              <w:tc>
                <w:tcPr>
                  <w:tcW w:w="808" w:type="dxa"/>
                </w:tcPr>
                <w:p w14:paraId="384AF8F0" w14:textId="77777777" w:rsidR="007F358F" w:rsidRPr="00CE0427" w:rsidRDefault="007F358F" w:rsidP="007F358F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853" w:type="dxa"/>
                  <w:vAlign w:val="center"/>
                </w:tcPr>
                <w:p w14:paraId="2F3CE5BB" w14:textId="25073124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4E4608E8" w14:textId="01C60700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6FD07B2E" w14:textId="7777777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 w14:paraId="2C1277D1" w14:textId="7777777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vAlign w:val="center"/>
                </w:tcPr>
                <w:p w14:paraId="5B8B5A2D" w14:textId="10CFE184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0C0F549B" w14:textId="2F48A432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432D7322" w14:textId="7777777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 w14:paraId="41A6BB5D" w14:textId="6AD45964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346EBAB9" w14:textId="039AF5CD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16FE202E" w14:textId="5E913494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2E253770" w14:textId="0E409498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14:paraId="64CC9C67" w14:textId="7777777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7F358F" w:rsidRPr="007F358F" w14:paraId="568F5F7A" w14:textId="77777777" w:rsidTr="00286268">
              <w:trPr>
                <w:trHeight w:val="318"/>
              </w:trPr>
              <w:tc>
                <w:tcPr>
                  <w:tcW w:w="808" w:type="dxa"/>
                </w:tcPr>
                <w:p w14:paraId="3F61B283" w14:textId="77777777" w:rsidR="007F358F" w:rsidRPr="00CE0427" w:rsidRDefault="007F358F" w:rsidP="007F358F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853" w:type="dxa"/>
                  <w:vAlign w:val="center"/>
                </w:tcPr>
                <w:p w14:paraId="220A1433" w14:textId="7777777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77B59C60" w14:textId="7777777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vAlign w:val="center"/>
                </w:tcPr>
                <w:p w14:paraId="0D3D0364" w14:textId="7777777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 w14:paraId="78B7D82F" w14:textId="7777777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vAlign w:val="center"/>
                </w:tcPr>
                <w:p w14:paraId="3FED8081" w14:textId="558EADF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1567B167" w14:textId="120B4625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460D7C68" w14:textId="7777777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 w14:paraId="0E6A8045" w14:textId="5BC4BC89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26C78C6B" w14:textId="34EF4F5F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5062A4EF" w14:textId="25908948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735E4A46" w14:textId="6F7639B3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14:paraId="03545D63" w14:textId="77777777" w:rsidR="007F358F" w:rsidRPr="00CE0427" w:rsidRDefault="007F358F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7F358F" w:rsidRPr="007F358F" w14:paraId="7FD61B62" w14:textId="77777777" w:rsidTr="005D74BD">
              <w:trPr>
                <w:trHeight w:val="319"/>
              </w:trPr>
              <w:tc>
                <w:tcPr>
                  <w:tcW w:w="808" w:type="dxa"/>
                </w:tcPr>
                <w:p w14:paraId="554EB439" w14:textId="77777777" w:rsidR="007F358F" w:rsidRPr="00CE0427" w:rsidRDefault="007F358F" w:rsidP="007F358F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39" w:type="dxa"/>
                  <w:gridSpan w:val="17"/>
                </w:tcPr>
                <w:p w14:paraId="4764C493" w14:textId="117830CF" w:rsidR="007F358F" w:rsidRPr="00CE0427" w:rsidRDefault="00F6355E" w:rsidP="00F6355E">
                  <w:pPr>
                    <w:pStyle w:val="TableParagraph"/>
                    <w:spacing w:before="40"/>
                    <w:ind w:right="2710"/>
                    <w:jc w:val="left"/>
                    <w:rPr>
                      <w:b/>
                      <w:sz w:val="20"/>
                      <w:szCs w:val="20"/>
                    </w:rPr>
                  </w:pPr>
                  <w:r w:rsidRPr="00CE0427">
                    <w:rPr>
                      <w:b/>
                      <w:sz w:val="20"/>
                      <w:szCs w:val="20"/>
                    </w:rPr>
                    <w:t xml:space="preserve">                                            </w:t>
                  </w:r>
                  <w:r w:rsidR="007F358F" w:rsidRPr="00CE0427">
                    <w:rPr>
                      <w:b/>
                      <w:sz w:val="20"/>
                      <w:szCs w:val="20"/>
                    </w:rPr>
                    <w:t xml:space="preserve">ÖÇ: </w:t>
                  </w:r>
                  <w:proofErr w:type="spellStart"/>
                  <w:r w:rsidR="007F358F" w:rsidRPr="00CE0427">
                    <w:rPr>
                      <w:b/>
                      <w:sz w:val="20"/>
                      <w:szCs w:val="20"/>
                    </w:rPr>
                    <w:t>Öğrenme</w:t>
                  </w:r>
                  <w:proofErr w:type="spellEnd"/>
                  <w:r w:rsidR="007F358F" w:rsidRPr="00CE0427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F358F" w:rsidRPr="00CE0427">
                    <w:rPr>
                      <w:b/>
                      <w:sz w:val="20"/>
                      <w:szCs w:val="20"/>
                    </w:rPr>
                    <w:t>Çıktıları</w:t>
                  </w:r>
                  <w:proofErr w:type="spellEnd"/>
                  <w:r w:rsidR="007F358F" w:rsidRPr="00CE0427">
                    <w:rPr>
                      <w:b/>
                      <w:sz w:val="20"/>
                      <w:szCs w:val="20"/>
                    </w:rPr>
                    <w:t xml:space="preserve"> PÇ: Program </w:t>
                  </w:r>
                  <w:proofErr w:type="spellStart"/>
                  <w:r w:rsidR="007F358F" w:rsidRPr="00CE0427">
                    <w:rPr>
                      <w:b/>
                      <w:sz w:val="20"/>
                      <w:szCs w:val="20"/>
                    </w:rPr>
                    <w:t>Çıktıları</w:t>
                  </w:r>
                  <w:proofErr w:type="spellEnd"/>
                </w:p>
              </w:tc>
            </w:tr>
            <w:tr w:rsidR="007F358F" w:rsidRPr="007F358F" w14:paraId="7F13712F" w14:textId="77777777" w:rsidTr="005D74BD">
              <w:trPr>
                <w:trHeight w:val="503"/>
              </w:trPr>
              <w:tc>
                <w:tcPr>
                  <w:tcW w:w="1841" w:type="dxa"/>
                  <w:gridSpan w:val="3"/>
                </w:tcPr>
                <w:p w14:paraId="53E57297" w14:textId="77777777" w:rsidR="007F358F" w:rsidRPr="007F358F" w:rsidRDefault="007F358F" w:rsidP="007F358F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7F358F">
                    <w:rPr>
                      <w:b/>
                      <w:sz w:val="20"/>
                      <w:szCs w:val="20"/>
                    </w:rPr>
                    <w:t>Katkı</w:t>
                  </w:r>
                  <w:proofErr w:type="spellEnd"/>
                  <w:r w:rsidRPr="007F358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358F">
                    <w:rPr>
                      <w:b/>
                      <w:sz w:val="20"/>
                      <w:szCs w:val="20"/>
                    </w:rPr>
                    <w:t>Düzeyi</w:t>
                  </w:r>
                  <w:proofErr w:type="spellEnd"/>
                </w:p>
              </w:tc>
              <w:tc>
                <w:tcPr>
                  <w:tcW w:w="1841" w:type="dxa"/>
                  <w:gridSpan w:val="3"/>
                </w:tcPr>
                <w:p w14:paraId="2469EB97" w14:textId="77777777" w:rsidR="007F358F" w:rsidRPr="007F358F" w:rsidRDefault="007F358F" w:rsidP="007F358F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7F358F">
                    <w:rPr>
                      <w:b/>
                      <w:sz w:val="20"/>
                      <w:szCs w:val="20"/>
                    </w:rPr>
                    <w:t>Çok</w:t>
                  </w:r>
                  <w:proofErr w:type="spellEnd"/>
                  <w:r w:rsidRPr="007F358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358F">
                    <w:rPr>
                      <w:b/>
                      <w:sz w:val="20"/>
                      <w:szCs w:val="20"/>
                    </w:rPr>
                    <w:t>Düşük</w:t>
                  </w:r>
                  <w:proofErr w:type="spellEnd"/>
                </w:p>
              </w:tc>
              <w:tc>
                <w:tcPr>
                  <w:tcW w:w="1841" w:type="dxa"/>
                  <w:gridSpan w:val="3"/>
                </w:tcPr>
                <w:p w14:paraId="0E7FC671" w14:textId="77777777" w:rsidR="007F358F" w:rsidRPr="007F358F" w:rsidRDefault="007F358F" w:rsidP="007F358F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7F358F">
                    <w:rPr>
                      <w:b/>
                      <w:sz w:val="20"/>
                      <w:szCs w:val="20"/>
                    </w:rPr>
                    <w:t>Düşük</w:t>
                  </w:r>
                  <w:proofErr w:type="spellEnd"/>
                </w:p>
              </w:tc>
              <w:tc>
                <w:tcPr>
                  <w:tcW w:w="1841" w:type="dxa"/>
                  <w:gridSpan w:val="3"/>
                </w:tcPr>
                <w:p w14:paraId="56EC9492" w14:textId="77777777" w:rsidR="007F358F" w:rsidRPr="007F358F" w:rsidRDefault="007F358F" w:rsidP="007F358F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7F358F">
                    <w:rPr>
                      <w:b/>
                      <w:sz w:val="20"/>
                      <w:szCs w:val="20"/>
                    </w:rPr>
                    <w:t>Orta</w:t>
                  </w:r>
                  <w:proofErr w:type="spellEnd"/>
                </w:p>
              </w:tc>
              <w:tc>
                <w:tcPr>
                  <w:tcW w:w="1841" w:type="dxa"/>
                  <w:gridSpan w:val="3"/>
                </w:tcPr>
                <w:p w14:paraId="4D0C95BB" w14:textId="77777777" w:rsidR="007F358F" w:rsidRPr="007F358F" w:rsidRDefault="007F358F" w:rsidP="007F358F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 xml:space="preserve">4 </w:t>
                  </w:r>
                  <w:proofErr w:type="spellStart"/>
                  <w:r w:rsidRPr="007F358F">
                    <w:rPr>
                      <w:b/>
                      <w:sz w:val="20"/>
                      <w:szCs w:val="20"/>
                    </w:rPr>
                    <w:t>Yüksek</w:t>
                  </w:r>
                  <w:proofErr w:type="spellEnd"/>
                </w:p>
              </w:tc>
              <w:tc>
                <w:tcPr>
                  <w:tcW w:w="1842" w:type="dxa"/>
                  <w:gridSpan w:val="3"/>
                </w:tcPr>
                <w:p w14:paraId="76D907F6" w14:textId="77777777" w:rsidR="007F358F" w:rsidRPr="007F358F" w:rsidRDefault="007F358F" w:rsidP="007F358F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 xml:space="preserve">5 </w:t>
                  </w:r>
                  <w:proofErr w:type="spellStart"/>
                  <w:r w:rsidRPr="007F358F">
                    <w:rPr>
                      <w:b/>
                      <w:sz w:val="20"/>
                      <w:szCs w:val="20"/>
                    </w:rPr>
                    <w:t>Çok</w:t>
                  </w:r>
                  <w:proofErr w:type="spellEnd"/>
                  <w:r w:rsidRPr="007F358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358F">
                    <w:rPr>
                      <w:b/>
                      <w:sz w:val="20"/>
                      <w:szCs w:val="20"/>
                    </w:rPr>
                    <w:t>Yüksek</w:t>
                  </w:r>
                  <w:proofErr w:type="spellEnd"/>
                </w:p>
              </w:tc>
            </w:tr>
          </w:tbl>
          <w:p w14:paraId="67488D72" w14:textId="77777777" w:rsidR="007F358F" w:rsidRPr="007F358F" w:rsidRDefault="007F358F" w:rsidP="007F358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82DE06" w14:textId="6D0172A3" w:rsidR="007F358F" w:rsidRDefault="007F358F" w:rsidP="005D74BD">
            <w:pPr>
              <w:pStyle w:val="GvdeMetni"/>
              <w:spacing w:before="91"/>
              <w:ind w:right="3021"/>
            </w:pPr>
          </w:p>
          <w:p w14:paraId="0FB540AB" w14:textId="54C332D7" w:rsidR="007F358F" w:rsidRPr="007F358F" w:rsidRDefault="007F358F" w:rsidP="007F358F">
            <w:pPr>
              <w:pStyle w:val="GvdeMetni"/>
              <w:spacing w:before="91"/>
              <w:ind w:left="2996" w:right="3021"/>
              <w:jc w:val="center"/>
            </w:pPr>
            <w:r>
              <w:t xml:space="preserve">        </w:t>
            </w:r>
            <w:r w:rsidRPr="007F358F">
              <w:t>Program Çıktıları ve İlgili Dersin İlişkisi</w:t>
            </w:r>
          </w:p>
          <w:tbl>
            <w:tblPr>
              <w:tblStyle w:val="TableNormal"/>
              <w:tblpPr w:leftFromText="141" w:rightFromText="141" w:vertAnchor="text" w:horzAnchor="margin" w:tblpXSpec="center" w:tblpY="425"/>
              <w:tblOverlap w:val="never"/>
              <w:tblW w:w="110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5D74BD" w:rsidRPr="007F358F" w14:paraId="6EB873AB" w14:textId="77777777" w:rsidTr="00286268">
              <w:trPr>
                <w:trHeight w:val="352"/>
              </w:trPr>
              <w:tc>
                <w:tcPr>
                  <w:tcW w:w="841" w:type="dxa"/>
                </w:tcPr>
                <w:p w14:paraId="7EC12E94" w14:textId="44057304" w:rsidR="005D74BD" w:rsidRPr="007F358F" w:rsidRDefault="005D74BD" w:rsidP="005D74BD">
                  <w:pPr>
                    <w:pStyle w:val="TableParagraph"/>
                    <w:rPr>
                      <w:sz w:val="20"/>
                      <w:szCs w:val="20"/>
                    </w:rPr>
                  </w:pPr>
                  <w:bookmarkStart w:id="0" w:name="_GoBack" w:colFirst="1" w:colLast="12"/>
                  <w:proofErr w:type="spellStart"/>
                  <w:r>
                    <w:rPr>
                      <w:b/>
                      <w:sz w:val="20"/>
                      <w:szCs w:val="20"/>
                    </w:rPr>
                    <w:t>Ders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14:paraId="5424D907" w14:textId="77777777" w:rsidR="005D74BD" w:rsidRPr="007F358F" w:rsidRDefault="005D74BD" w:rsidP="00286268">
                  <w:pPr>
                    <w:pStyle w:val="TableParagraph"/>
                    <w:spacing w:before="83"/>
                    <w:ind w:left="0" w:right="198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51" w:type="dxa"/>
                  <w:vAlign w:val="center"/>
                </w:tcPr>
                <w:p w14:paraId="24A6C5B9" w14:textId="77777777" w:rsidR="005D74BD" w:rsidRPr="007F358F" w:rsidRDefault="005D74BD" w:rsidP="00286268">
                  <w:pPr>
                    <w:pStyle w:val="TableParagraph"/>
                    <w:spacing w:before="83"/>
                    <w:ind w:left="0" w:right="199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50" w:type="dxa"/>
                  <w:vAlign w:val="center"/>
                </w:tcPr>
                <w:p w14:paraId="2CFC1E6E" w14:textId="77777777" w:rsidR="005D74BD" w:rsidRPr="007F358F" w:rsidRDefault="005D74BD" w:rsidP="00286268">
                  <w:pPr>
                    <w:pStyle w:val="TableParagraph"/>
                    <w:spacing w:before="83"/>
                    <w:ind w:left="0" w:right="200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51" w:type="dxa"/>
                  <w:vAlign w:val="center"/>
                </w:tcPr>
                <w:p w14:paraId="5F281BBB" w14:textId="77777777" w:rsidR="005D74BD" w:rsidRPr="007F358F" w:rsidRDefault="005D74BD" w:rsidP="00286268">
                  <w:pPr>
                    <w:pStyle w:val="TableParagraph"/>
                    <w:spacing w:before="83"/>
                    <w:ind w:left="0" w:right="200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50" w:type="dxa"/>
                  <w:vAlign w:val="center"/>
                </w:tcPr>
                <w:p w14:paraId="20BCB080" w14:textId="77777777" w:rsidR="005D74BD" w:rsidRPr="007F358F" w:rsidRDefault="005D74BD" w:rsidP="00286268">
                  <w:pPr>
                    <w:pStyle w:val="TableParagraph"/>
                    <w:spacing w:before="83"/>
                    <w:ind w:left="69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51" w:type="dxa"/>
                  <w:vAlign w:val="center"/>
                </w:tcPr>
                <w:p w14:paraId="01CBD0A2" w14:textId="77777777" w:rsidR="005D74BD" w:rsidRPr="007F358F" w:rsidRDefault="005D74BD" w:rsidP="00286268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50" w:type="dxa"/>
                  <w:vAlign w:val="center"/>
                </w:tcPr>
                <w:p w14:paraId="030F77D3" w14:textId="77777777" w:rsidR="005D74BD" w:rsidRPr="007F358F" w:rsidRDefault="005D74BD" w:rsidP="00286268">
                  <w:pPr>
                    <w:pStyle w:val="TableParagraph"/>
                    <w:spacing w:before="83"/>
                    <w:ind w:left="65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51" w:type="dxa"/>
                  <w:vAlign w:val="center"/>
                </w:tcPr>
                <w:p w14:paraId="03748A23" w14:textId="77777777" w:rsidR="005D74BD" w:rsidRPr="007F358F" w:rsidRDefault="005D74BD" w:rsidP="00286268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50" w:type="dxa"/>
                  <w:vAlign w:val="center"/>
                </w:tcPr>
                <w:p w14:paraId="28E418D5" w14:textId="77777777" w:rsidR="005D74BD" w:rsidRPr="007F358F" w:rsidRDefault="005D74BD" w:rsidP="00286268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51" w:type="dxa"/>
                  <w:vAlign w:val="center"/>
                </w:tcPr>
                <w:p w14:paraId="51997776" w14:textId="77777777" w:rsidR="005D74BD" w:rsidRPr="007F358F" w:rsidRDefault="005D74BD" w:rsidP="00286268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50" w:type="dxa"/>
                  <w:vAlign w:val="center"/>
                </w:tcPr>
                <w:p w14:paraId="0788D2F5" w14:textId="77777777" w:rsidR="005D74BD" w:rsidRPr="007F358F" w:rsidRDefault="005D74BD" w:rsidP="00286268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51" w:type="dxa"/>
                  <w:vAlign w:val="center"/>
                </w:tcPr>
                <w:p w14:paraId="2711BE26" w14:textId="77777777" w:rsidR="005D74BD" w:rsidRPr="007F358F" w:rsidRDefault="005D74BD" w:rsidP="00286268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7F358F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5D74BD" w:rsidRPr="007F358F" w14:paraId="1F291445" w14:textId="77777777" w:rsidTr="00286268">
              <w:trPr>
                <w:trHeight w:val="824"/>
              </w:trPr>
              <w:tc>
                <w:tcPr>
                  <w:tcW w:w="841" w:type="dxa"/>
                  <w:vAlign w:val="center"/>
                </w:tcPr>
                <w:p w14:paraId="353A6C58" w14:textId="5C735012" w:rsidR="005D74BD" w:rsidRPr="007F358F" w:rsidRDefault="00FA6FCF" w:rsidP="005D74BD">
                  <w:pPr>
                    <w:pStyle w:val="TableParagraph"/>
                    <w:rPr>
                      <w:sz w:val="20"/>
                      <w:szCs w:val="20"/>
                    </w:rPr>
                  </w:pPr>
                  <w:proofErr w:type="spellStart"/>
                  <w:r w:rsidRPr="00FA6FCF">
                    <w:rPr>
                      <w:sz w:val="20"/>
                      <w:szCs w:val="20"/>
                    </w:rPr>
                    <w:t>Kurgu</w:t>
                  </w:r>
                  <w:proofErr w:type="spellEnd"/>
                  <w:r w:rsidRPr="00FA6FCF">
                    <w:rPr>
                      <w:sz w:val="20"/>
                      <w:szCs w:val="20"/>
                    </w:rPr>
                    <w:t xml:space="preserve"> Teknikleri-2</w:t>
                  </w:r>
                </w:p>
              </w:tc>
              <w:tc>
                <w:tcPr>
                  <w:tcW w:w="850" w:type="dxa"/>
                  <w:vAlign w:val="center"/>
                </w:tcPr>
                <w:p w14:paraId="1D5B4450" w14:textId="7C04A68D" w:rsidR="005D74BD" w:rsidRPr="007F358F" w:rsidRDefault="005D74BD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1586A75" w14:textId="088BF362" w:rsidR="005D74BD" w:rsidRPr="007F358F" w:rsidRDefault="005D74BD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F8E996" w14:textId="77777777" w:rsidR="005D74BD" w:rsidRPr="007F358F" w:rsidRDefault="005D74BD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35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14:paraId="33260C97" w14:textId="77777777" w:rsidR="005D74BD" w:rsidRPr="007F358F" w:rsidRDefault="005D74BD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35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14:paraId="55BDC250" w14:textId="3821ECF3" w:rsidR="005D74BD" w:rsidRPr="007F358F" w:rsidRDefault="005D74BD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45F83" w14:textId="05480CDB" w:rsidR="005D74BD" w:rsidRPr="007F358F" w:rsidRDefault="005D74BD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D61065F" w14:textId="77777777" w:rsidR="005D74BD" w:rsidRPr="007F358F" w:rsidRDefault="005D74BD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35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</w:tcPr>
                <w:p w14:paraId="1E3E4600" w14:textId="643CA30D" w:rsidR="005D74BD" w:rsidRPr="007F358F" w:rsidRDefault="005D74BD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6103F85" w14:textId="27117830" w:rsidR="005D74BD" w:rsidRPr="007F358F" w:rsidRDefault="005D74BD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861C322" w14:textId="13B52322" w:rsidR="005D74BD" w:rsidRPr="007F358F" w:rsidRDefault="005D74BD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987C5D1" w14:textId="1FF4F704" w:rsidR="005D74BD" w:rsidRPr="007F358F" w:rsidRDefault="005D74BD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8BCD44C" w14:textId="77777777" w:rsidR="005D74BD" w:rsidRPr="007F358F" w:rsidRDefault="005D74BD" w:rsidP="002862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35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bookmarkEnd w:id="0"/>
          </w:tbl>
          <w:p w14:paraId="768A8A82" w14:textId="77777777" w:rsidR="007F358F" w:rsidRPr="007F358F" w:rsidRDefault="007F358F" w:rsidP="005D74BD">
            <w:pPr>
              <w:pStyle w:val="TableParagraph"/>
              <w:spacing w:line="204" w:lineRule="exact"/>
              <w:ind w:left="0" w:right="2146"/>
              <w:jc w:val="left"/>
              <w:rPr>
                <w:b/>
                <w:sz w:val="20"/>
                <w:szCs w:val="20"/>
              </w:rPr>
            </w:pPr>
          </w:p>
          <w:p w14:paraId="23611083" w14:textId="77777777" w:rsidR="00A25C74" w:rsidRPr="00FF4A99" w:rsidRDefault="00A25C74" w:rsidP="0093341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08AC2" w14:textId="77777777" w:rsidR="00064B88" w:rsidRDefault="00064B88" w:rsidP="002B2BC7">
      <w:r>
        <w:separator/>
      </w:r>
    </w:p>
  </w:endnote>
  <w:endnote w:type="continuationSeparator" w:id="0">
    <w:p w14:paraId="4ED5D732" w14:textId="77777777" w:rsidR="00064B88" w:rsidRDefault="00064B8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63B22" w14:textId="77777777" w:rsidR="00064B88" w:rsidRDefault="00064B88" w:rsidP="002B2BC7">
      <w:r>
        <w:separator/>
      </w:r>
    </w:p>
  </w:footnote>
  <w:footnote w:type="continuationSeparator" w:id="0">
    <w:p w14:paraId="3F768FEA" w14:textId="77777777" w:rsidR="00064B88" w:rsidRDefault="00064B8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44872C50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86268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86268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64B88"/>
    <w:rsid w:val="000739AE"/>
    <w:rsid w:val="000756BA"/>
    <w:rsid w:val="00090B5C"/>
    <w:rsid w:val="000B7EE4"/>
    <w:rsid w:val="000C1BC9"/>
    <w:rsid w:val="000C2853"/>
    <w:rsid w:val="000E6225"/>
    <w:rsid w:val="000E7F62"/>
    <w:rsid w:val="00133C60"/>
    <w:rsid w:val="001725C7"/>
    <w:rsid w:val="00197A6A"/>
    <w:rsid w:val="001A7C41"/>
    <w:rsid w:val="001D7A35"/>
    <w:rsid w:val="001E4193"/>
    <w:rsid w:val="00200345"/>
    <w:rsid w:val="00205A93"/>
    <w:rsid w:val="00220E52"/>
    <w:rsid w:val="00256B65"/>
    <w:rsid w:val="002752C1"/>
    <w:rsid w:val="00286268"/>
    <w:rsid w:val="002B2BC7"/>
    <w:rsid w:val="002C1F06"/>
    <w:rsid w:val="002C519C"/>
    <w:rsid w:val="002E7116"/>
    <w:rsid w:val="003170FC"/>
    <w:rsid w:val="0035277B"/>
    <w:rsid w:val="00365A87"/>
    <w:rsid w:val="00374AF8"/>
    <w:rsid w:val="0038549F"/>
    <w:rsid w:val="00386DF4"/>
    <w:rsid w:val="003928B5"/>
    <w:rsid w:val="003A55B0"/>
    <w:rsid w:val="00407A6D"/>
    <w:rsid w:val="0042577E"/>
    <w:rsid w:val="004370F7"/>
    <w:rsid w:val="004546EE"/>
    <w:rsid w:val="0046448F"/>
    <w:rsid w:val="004660D1"/>
    <w:rsid w:val="0056773B"/>
    <w:rsid w:val="0058377F"/>
    <w:rsid w:val="005A25B0"/>
    <w:rsid w:val="005A4303"/>
    <w:rsid w:val="005B5938"/>
    <w:rsid w:val="005B7E78"/>
    <w:rsid w:val="005D5A18"/>
    <w:rsid w:val="005D74BD"/>
    <w:rsid w:val="00617749"/>
    <w:rsid w:val="00653A19"/>
    <w:rsid w:val="00662FDF"/>
    <w:rsid w:val="00666F37"/>
    <w:rsid w:val="006934C2"/>
    <w:rsid w:val="00707970"/>
    <w:rsid w:val="007231DA"/>
    <w:rsid w:val="00745301"/>
    <w:rsid w:val="00747EAF"/>
    <w:rsid w:val="00762D7C"/>
    <w:rsid w:val="0076582F"/>
    <w:rsid w:val="00775EF7"/>
    <w:rsid w:val="007A491B"/>
    <w:rsid w:val="007B09C6"/>
    <w:rsid w:val="007C0744"/>
    <w:rsid w:val="007F358F"/>
    <w:rsid w:val="00806EC0"/>
    <w:rsid w:val="00827C93"/>
    <w:rsid w:val="00855322"/>
    <w:rsid w:val="00873AE1"/>
    <w:rsid w:val="008B0450"/>
    <w:rsid w:val="008B159C"/>
    <w:rsid w:val="008E0291"/>
    <w:rsid w:val="008F30B2"/>
    <w:rsid w:val="008F3BA1"/>
    <w:rsid w:val="008F3C18"/>
    <w:rsid w:val="0092731F"/>
    <w:rsid w:val="00933412"/>
    <w:rsid w:val="0093445F"/>
    <w:rsid w:val="0098615B"/>
    <w:rsid w:val="009C244E"/>
    <w:rsid w:val="009D3451"/>
    <w:rsid w:val="009E0FD7"/>
    <w:rsid w:val="009F1CE4"/>
    <w:rsid w:val="009F5F87"/>
    <w:rsid w:val="00A15797"/>
    <w:rsid w:val="00A25C74"/>
    <w:rsid w:val="00A866F1"/>
    <w:rsid w:val="00A97765"/>
    <w:rsid w:val="00AA4FAF"/>
    <w:rsid w:val="00AC3375"/>
    <w:rsid w:val="00AC3D88"/>
    <w:rsid w:val="00AD5DFF"/>
    <w:rsid w:val="00AE01AD"/>
    <w:rsid w:val="00B02952"/>
    <w:rsid w:val="00B07999"/>
    <w:rsid w:val="00B31A6E"/>
    <w:rsid w:val="00B31FD7"/>
    <w:rsid w:val="00B40B42"/>
    <w:rsid w:val="00B45D14"/>
    <w:rsid w:val="00B74DA1"/>
    <w:rsid w:val="00B82094"/>
    <w:rsid w:val="00BD6E32"/>
    <w:rsid w:val="00C35A4E"/>
    <w:rsid w:val="00C80F1B"/>
    <w:rsid w:val="00C910FD"/>
    <w:rsid w:val="00CE0427"/>
    <w:rsid w:val="00D425A6"/>
    <w:rsid w:val="00D606AB"/>
    <w:rsid w:val="00D6085D"/>
    <w:rsid w:val="00D64727"/>
    <w:rsid w:val="00D84E9C"/>
    <w:rsid w:val="00DB4F27"/>
    <w:rsid w:val="00DC29D5"/>
    <w:rsid w:val="00DF1D0E"/>
    <w:rsid w:val="00DF6798"/>
    <w:rsid w:val="00E17654"/>
    <w:rsid w:val="00E41EBA"/>
    <w:rsid w:val="00E54C5A"/>
    <w:rsid w:val="00E5606A"/>
    <w:rsid w:val="00E569D0"/>
    <w:rsid w:val="00EC7614"/>
    <w:rsid w:val="00F11203"/>
    <w:rsid w:val="00F27CC5"/>
    <w:rsid w:val="00F6355E"/>
    <w:rsid w:val="00F72803"/>
    <w:rsid w:val="00F81127"/>
    <w:rsid w:val="00F877BA"/>
    <w:rsid w:val="00FA6FCF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567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40</cp:revision>
  <cp:lastPrinted>2021-04-08T05:58:00Z</cp:lastPrinted>
  <dcterms:created xsi:type="dcterms:W3CDTF">2022-03-28T15:12:00Z</dcterms:created>
  <dcterms:modified xsi:type="dcterms:W3CDTF">2022-04-03T13:00:00Z</dcterms:modified>
</cp:coreProperties>
</file>