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E79A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E79A7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E79A7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DE79A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612A4F" w:rsidRDefault="00612A4F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D5422" w:rsidRPr="00612A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Pazarlama İlkeleri</w:t>
                  </w:r>
                </w:p>
              </w:tc>
              <w:tc>
                <w:tcPr>
                  <w:tcW w:w="1483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B1633A" w:rsidRPr="00DE79A7" w:rsidRDefault="0088080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3+1</w:t>
                  </w:r>
                </w:p>
              </w:tc>
              <w:tc>
                <w:tcPr>
                  <w:tcW w:w="1483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484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E79A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E79A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E79A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DE79A7" w:rsidRDefault="004A6DB1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</w:rPr>
                    <w:t>Teorik ve uygulamalı bilgilerle pazarlama hakkında temel bilgilere sahip olmak</w:t>
                  </w:r>
                </w:p>
              </w:tc>
            </w:tr>
            <w:tr w:rsidR="004660D1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602B88" w:rsidRPr="00DE79A7" w:rsidRDefault="00967543" w:rsidP="004A6DB1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İşletmenin pazarlama anlayışının gelişimine katkıda bulunur.</w:t>
                  </w:r>
                </w:p>
                <w:p w:rsidR="00602B88" w:rsidRPr="00DE79A7" w:rsidRDefault="00967543" w:rsidP="004A6DB1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Pazarlama çevresini analiz eder.</w:t>
                  </w:r>
                </w:p>
                <w:p w:rsidR="00602B88" w:rsidRPr="00DE79A7" w:rsidRDefault="00967543" w:rsidP="004A6DB1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Pazarı bölümleyerek hedef pazarın seçimine katkıda bulunur.</w:t>
                  </w:r>
                </w:p>
                <w:p w:rsidR="00602B88" w:rsidRPr="00DE79A7" w:rsidRDefault="00967543" w:rsidP="004A6DB1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Ürün kararlarına yardımcı olacak fikirler oluşturabilir.</w:t>
                  </w:r>
                </w:p>
                <w:p w:rsidR="00F2592D" w:rsidRPr="00DE79A7" w:rsidRDefault="00967543" w:rsidP="004A6DB1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Fiyatlama stratejilerinin oluşumuna katkı sağlar.</w:t>
                  </w:r>
                </w:p>
                <w:p w:rsidR="00C80F1B" w:rsidRPr="00DE79A7" w:rsidRDefault="00967543" w:rsidP="004A6DB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İlgili birimlere pazarlama kanallarına ilişkin bilgi sağlar.</w:t>
                  </w:r>
                </w:p>
              </w:tc>
            </w:tr>
            <w:tr w:rsidR="004660D1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DE79A7" w:rsidRDefault="00A53BE8" w:rsidP="00B1633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</w:rPr>
                    <w:t>Pazarlamanın konusu, kapsamı ve gelişimi</w:t>
                  </w:r>
                  <w:r>
                    <w:rPr>
                      <w:sz w:val="24"/>
                      <w:szCs w:val="24"/>
                    </w:rPr>
                    <w:t>, pazarlamanın 4P’si ve güncel paszarlama yaklaşımları</w:t>
                  </w:r>
                </w:p>
              </w:tc>
            </w:tr>
            <w:tr w:rsidR="004660D1" w:rsidRPr="00DE79A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DE79A7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Pazarlamanın konusu, kapsamı ve gelişimi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Pazarlamanın konusu, kapsamı ve gelişimi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Tüketici pazarları ve tüketici davranışları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Tüketici pazarları ve tüketici davranışları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Tüketim Psikolojisi ve Satın Alma Motifleri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Bölümlendirme, hedef Pazar seçimi ve satış tahmini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Bölümlendirme, hedef Pazar seçimi ve satış tahmini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Mamül 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Mamül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Fiyat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Fiyat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Tutundurma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Tutundurma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Dağıtım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612A4F" w:rsidRDefault="00612A4F" w:rsidP="00B163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Pr="00DE79A7" w:rsidRDefault="004A6DB1" w:rsidP="00B163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Mucuk, İ. (2014). Pazarlama İlkeleri (20. Baskı). </w:t>
                  </w:r>
                  <w:r w:rsidRPr="00DE79A7">
                    <w:rPr>
                      <w:i/>
                      <w:iCs/>
                      <w:sz w:val="24"/>
                      <w:szCs w:val="24"/>
                      <w:lang w:val="tr-TR"/>
                    </w:rPr>
                    <w:t>Türkmen Kitabevi, İstanbul</w:t>
                  </w:r>
                  <w:r w:rsidRPr="00DE79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612A4F" w:rsidRPr="00DE79A7" w:rsidTr="00484415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612A4F" w:rsidRPr="00DE79A7" w:rsidRDefault="00612A4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612A4F" w:rsidRPr="00DE79A7" w:rsidRDefault="00612A4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DE79A7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DE79A7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DE79A7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DE79A7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A6DB1" w:rsidRPr="00DE79A7" w:rsidTr="002A5DF1">
              <w:trPr>
                <w:trHeight w:val="555"/>
              </w:trPr>
              <w:tc>
                <w:tcPr>
                  <w:tcW w:w="2224" w:type="dxa"/>
                </w:tcPr>
                <w:p w:rsidR="004A6DB1" w:rsidRPr="00612A4F" w:rsidRDefault="004A6DB1" w:rsidP="004A6DB1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0" w:colLast="10"/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Pazarlama İlkeleri</w:t>
                  </w:r>
                </w:p>
              </w:tc>
              <w:tc>
                <w:tcPr>
                  <w:tcW w:w="731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B1" w:rsidRDefault="00FB4CB1" w:rsidP="002B2BC7">
      <w:r>
        <w:separator/>
      </w:r>
    </w:p>
  </w:endnote>
  <w:endnote w:type="continuationSeparator" w:id="0">
    <w:p w:rsidR="00FB4CB1" w:rsidRDefault="00FB4C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B1" w:rsidRDefault="00FB4CB1" w:rsidP="002B2BC7">
      <w:r>
        <w:separator/>
      </w:r>
    </w:p>
  </w:footnote>
  <w:footnote w:type="continuationSeparator" w:id="0">
    <w:p w:rsidR="00FB4CB1" w:rsidRDefault="00FB4C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12A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612A4F" w:rsidRPr="00612A4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1159"/>
    <w:rsid w:val="001725C7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2A4F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C80F1B"/>
    <w:rsid w:val="00D425A6"/>
    <w:rsid w:val="00D5589E"/>
    <w:rsid w:val="00D606AB"/>
    <w:rsid w:val="00DC29D5"/>
    <w:rsid w:val="00DE79A7"/>
    <w:rsid w:val="00DF1D0E"/>
    <w:rsid w:val="00DF6798"/>
    <w:rsid w:val="00E17654"/>
    <w:rsid w:val="00E41EBA"/>
    <w:rsid w:val="00E5606A"/>
    <w:rsid w:val="00F11203"/>
    <w:rsid w:val="00F72803"/>
    <w:rsid w:val="00FB4CB1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7</cp:revision>
  <cp:lastPrinted>2021-04-08T05:58:00Z</cp:lastPrinted>
  <dcterms:created xsi:type="dcterms:W3CDTF">2022-03-31T18:14:00Z</dcterms:created>
  <dcterms:modified xsi:type="dcterms:W3CDTF">2022-04-05T07:32:00Z</dcterms:modified>
</cp:coreProperties>
</file>