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551B3C" w:rsidTr="00BA53D3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64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64" w:type="dxa"/>
                </w:tcPr>
                <w:p w:rsidR="001E4193" w:rsidRPr="00551B3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65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551B3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69" w:type="dxa"/>
                </w:tcPr>
                <w:p w:rsidR="001E4193" w:rsidRPr="00551B3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551B3C" w:rsidTr="00BA53D3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DC6227" w:rsidRDefault="00BA53D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1B3C" w:rsidRPr="00DC62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Örgütsel Davranış</w:t>
                  </w:r>
                </w:p>
              </w:tc>
              <w:tc>
                <w:tcPr>
                  <w:tcW w:w="1464" w:type="dxa"/>
                </w:tcPr>
                <w:p w:rsidR="00B1633A" w:rsidRPr="00551B3C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551B3C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53D3"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1464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B1633A" w:rsidRPr="00551B3C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E4149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551B3C" w:rsidTr="00BA53D3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551B3C" w:rsidTr="00BA53D3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551B3C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551B3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551B3C" w:rsidTr="00BA53D3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551B3C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551B3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551B3C" w:rsidRDefault="00551B3C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Örgütlerdeki insan davranışlarının psikolojik, sosyolojik, ekonomik ve kültürel yönleri hakkında öğrencilerin bilgi sahibi olmalarını temin etmek; insan davranışlarının yönlendirilmesi, değiştirilmesi ve kontrol edilmesi konularında iletişim becerilerinin geliştirilmesini temin etmektir.</w:t>
                  </w:r>
                </w:p>
              </w:tc>
            </w:tr>
            <w:tr w:rsidR="004660D1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551B3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551B3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4A6DB1" w:rsidRPr="00551B3C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551B3C" w:rsidRPr="00551B3C" w:rsidRDefault="00551B3C" w:rsidP="00551B3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Bireysel davranışları inceler ve değerlendirir,</w:t>
                  </w:r>
                </w:p>
                <w:p w:rsidR="00C80F1B" w:rsidRPr="00551B3C" w:rsidRDefault="00551B3C" w:rsidP="00551B3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Örgütsel davranışları inceler ve değerlendirir.</w:t>
                  </w:r>
                </w:p>
              </w:tc>
            </w:tr>
            <w:tr w:rsidR="004660D1" w:rsidRPr="00551B3C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551B3C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551B3C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C80F1B" w:rsidRPr="00551B3C" w:rsidRDefault="00551B3C" w:rsidP="00551B3C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51B3C">
                    <w:rPr>
                      <w:sz w:val="24"/>
                      <w:szCs w:val="24"/>
                    </w:rPr>
                    <w:t>Davranış Bilimleri Kavramı, Tarihsel Gelişimi ve Yeni Yaklaşımlar, Örgüt içinde birey ve kişilik, Duygular, değerler ve iş tatmini</w:t>
                  </w:r>
                </w:p>
              </w:tc>
            </w:tr>
            <w:tr w:rsidR="004660D1" w:rsidRPr="00551B3C" w:rsidTr="00BA53D3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551B3C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668" w:type="dxa"/>
                  <w:gridSpan w:val="6"/>
                </w:tcPr>
                <w:p w:rsidR="004660D1" w:rsidRPr="00551B3C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Davranış Bilimleri Kavramı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Tarihsel Gelişimi ve Yeni Yaklaşımlar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 içinde birey ve kişilik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Duygular, değerler ve iş tatmini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Örgütsel öğrenme, örgütsel vatandaşlık ve örgütsel bağlılık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 kültürü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gruplar ve takımlar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liderlik kuramları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çatışma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gerilim ve yönetimi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 geliştirme ve örgütsel değişim 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etik davranışlar ve yönetimi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Örgütlerde güç ve politika</w:t>
                  </w:r>
                </w:p>
              </w:tc>
            </w:tr>
            <w:tr w:rsidR="00551B3C" w:rsidRPr="00551B3C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551B3C" w:rsidRPr="00551B3C" w:rsidRDefault="00551B3C" w:rsidP="00551B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51B3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551B3C" w:rsidRPr="00551B3C" w:rsidRDefault="00551B3C" w:rsidP="00551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Güdüleme 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227" w:rsidRPr="00DE79A7" w:rsidRDefault="00DC622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551B3C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51B3C">
                    <w:rPr>
                      <w:sz w:val="24"/>
                      <w:szCs w:val="24"/>
                    </w:rPr>
                    <w:t>Bakan, İ. (Ed.) (2020). Örgütsel  Davranış. İstanbul:Beta Yayınları</w:t>
                  </w:r>
                </w:p>
                <w:p w:rsidR="00DC6227" w:rsidRPr="00EC6C04" w:rsidRDefault="00DC6227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DC6227" w:rsidRPr="002145AD" w:rsidTr="008D1174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DC6227" w:rsidRPr="002145AD" w:rsidRDefault="00DC6227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DC6227" w:rsidRPr="002145AD" w:rsidRDefault="00DC6227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1B3C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51B3C" w:rsidRPr="00DC6227" w:rsidTr="004A6DB1">
              <w:trPr>
                <w:trHeight w:val="460"/>
              </w:trPr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DC6227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DC6227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DC6227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DC622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DC622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C6227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C6227">
              <w:t>Program Çıktıları ve İlgili Dersin İlişkisi</w:t>
            </w:r>
          </w:p>
          <w:p w:rsidR="001E4193" w:rsidRPr="00DC622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DC6227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DC622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1B3C" w:rsidRPr="00DC6227" w:rsidTr="002A5DF1">
              <w:trPr>
                <w:trHeight w:val="555"/>
              </w:trPr>
              <w:tc>
                <w:tcPr>
                  <w:tcW w:w="2224" w:type="dxa"/>
                </w:tcPr>
                <w:p w:rsidR="00551B3C" w:rsidRPr="00DC6227" w:rsidRDefault="00551B3C" w:rsidP="00551B3C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Örgütsel Davranış</w:t>
                  </w:r>
                </w:p>
              </w:tc>
              <w:tc>
                <w:tcPr>
                  <w:tcW w:w="731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551B3C" w:rsidRPr="00DC6227" w:rsidRDefault="00551B3C" w:rsidP="00551B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78" w:rsidRDefault="00D02978" w:rsidP="002B2BC7">
      <w:r>
        <w:separator/>
      </w:r>
    </w:p>
  </w:endnote>
  <w:endnote w:type="continuationSeparator" w:id="0">
    <w:p w:rsidR="00D02978" w:rsidRDefault="00D0297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78" w:rsidRDefault="00D02978" w:rsidP="002B2BC7">
      <w:r>
        <w:separator/>
      </w:r>
    </w:p>
  </w:footnote>
  <w:footnote w:type="continuationSeparator" w:id="0">
    <w:p w:rsidR="00D02978" w:rsidRDefault="00D0297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C62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D02978">
            <w:fldChar w:fldCharType="begin"/>
          </w:r>
          <w:r w:rsidR="00D02978">
            <w:instrText>NUMPAGES  \* Arabic  \* MERGEFORMAT</w:instrText>
          </w:r>
          <w:r w:rsidR="00D02978">
            <w:fldChar w:fldCharType="separate"/>
          </w:r>
          <w:r w:rsidR="00DC6227" w:rsidRPr="00DC62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D0297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11E3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145AD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51B3C"/>
    <w:rsid w:val="0058377F"/>
    <w:rsid w:val="005A25B0"/>
    <w:rsid w:val="005A4303"/>
    <w:rsid w:val="005B5938"/>
    <w:rsid w:val="005B7E78"/>
    <w:rsid w:val="005C7048"/>
    <w:rsid w:val="005D5A18"/>
    <w:rsid w:val="00617749"/>
    <w:rsid w:val="006405BF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A53D3"/>
    <w:rsid w:val="00C617E8"/>
    <w:rsid w:val="00C80F1B"/>
    <w:rsid w:val="00D02978"/>
    <w:rsid w:val="00D425A6"/>
    <w:rsid w:val="00D5589E"/>
    <w:rsid w:val="00D606AB"/>
    <w:rsid w:val="00D834C6"/>
    <w:rsid w:val="00DC29D5"/>
    <w:rsid w:val="00DC6227"/>
    <w:rsid w:val="00DE5C00"/>
    <w:rsid w:val="00DE79A7"/>
    <w:rsid w:val="00DF1D0E"/>
    <w:rsid w:val="00DF6798"/>
    <w:rsid w:val="00E17654"/>
    <w:rsid w:val="00E41496"/>
    <w:rsid w:val="00E41EBA"/>
    <w:rsid w:val="00E5606A"/>
    <w:rsid w:val="00EC6C04"/>
    <w:rsid w:val="00F11203"/>
    <w:rsid w:val="00F72803"/>
    <w:rsid w:val="00FB7BB4"/>
    <w:rsid w:val="00FC64DB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14</cp:revision>
  <cp:lastPrinted>2021-04-08T05:58:00Z</cp:lastPrinted>
  <dcterms:created xsi:type="dcterms:W3CDTF">2022-03-31T18:14:00Z</dcterms:created>
  <dcterms:modified xsi:type="dcterms:W3CDTF">2022-04-05T07:39:00Z</dcterms:modified>
</cp:coreProperties>
</file>