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EE3F50" w:rsidRPr="00EE3F50" w:rsidTr="005E3434">
        <w:tc>
          <w:tcPr>
            <w:tcW w:w="3605" w:type="dxa"/>
            <w:gridSpan w:val="2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E3F5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EE3F50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EE3F50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EE3F50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EE3F50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EE3F50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EE3F50" w:rsidRPr="00EE3F50" w:rsidTr="005E3434">
        <w:tc>
          <w:tcPr>
            <w:tcW w:w="3605" w:type="dxa"/>
            <w:gridSpan w:val="2"/>
          </w:tcPr>
          <w:p w:rsidR="005E3434" w:rsidRPr="00EE3F50" w:rsidRDefault="00B007C9" w:rsidP="002747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 xml:space="preserve">At </w:t>
            </w:r>
            <w:r w:rsidR="00274727" w:rsidRPr="00EE3F50">
              <w:rPr>
                <w:rFonts w:ascii="Times New Roman" w:hAnsi="Times New Roman" w:cs="Times New Roman"/>
                <w:b/>
              </w:rPr>
              <w:t>Biyokimyası</w:t>
            </w:r>
          </w:p>
        </w:tc>
        <w:tc>
          <w:tcPr>
            <w:tcW w:w="1170" w:type="dxa"/>
          </w:tcPr>
          <w:p w:rsidR="005E3434" w:rsidRPr="00EE3F50" w:rsidRDefault="00274727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  <w:b/>
              </w:rPr>
              <w:t>1806205</w:t>
            </w:r>
          </w:p>
        </w:tc>
        <w:tc>
          <w:tcPr>
            <w:tcW w:w="1057" w:type="dxa"/>
          </w:tcPr>
          <w:p w:rsidR="005E3434" w:rsidRPr="00EE3F50" w:rsidRDefault="00274727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 xml:space="preserve">      II</w:t>
            </w:r>
          </w:p>
        </w:tc>
        <w:tc>
          <w:tcPr>
            <w:tcW w:w="1107" w:type="dxa"/>
          </w:tcPr>
          <w:p w:rsidR="005E3434" w:rsidRPr="00EE3F50" w:rsidRDefault="0080699C" w:rsidP="005D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1030" w:type="dxa"/>
          </w:tcPr>
          <w:p w:rsidR="005E3434" w:rsidRPr="00EE3F50" w:rsidRDefault="0080699C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211" w:type="dxa"/>
          </w:tcPr>
          <w:p w:rsidR="005E3434" w:rsidRPr="00EE3F50" w:rsidRDefault="00274727" w:rsidP="00936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3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41A" w:rsidRPr="00EE3F50" w:rsidTr="005E3434">
        <w:tc>
          <w:tcPr>
            <w:tcW w:w="2394" w:type="dxa"/>
          </w:tcPr>
          <w:p w:rsidR="008B141A" w:rsidRDefault="008B141A" w:rsidP="008B1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8B141A" w:rsidRDefault="008B141A" w:rsidP="008B1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8B141A" w:rsidRPr="00EE3F50" w:rsidTr="005E3434">
        <w:tc>
          <w:tcPr>
            <w:tcW w:w="2394" w:type="dxa"/>
          </w:tcPr>
          <w:p w:rsidR="008B141A" w:rsidRDefault="008B141A" w:rsidP="008B1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8B141A" w:rsidRDefault="008B141A" w:rsidP="008B1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Zorunlu – </w:t>
            </w:r>
            <w:r>
              <w:rPr>
                <w:rFonts w:ascii="Times New Roman" w:hAnsi="Times New Roman" w:cs="Times New Roman"/>
                <w:b/>
              </w:rPr>
              <w:t>Yüz Yüze</w:t>
            </w:r>
          </w:p>
        </w:tc>
      </w:tr>
      <w:tr w:rsidR="008B141A" w:rsidRPr="00EE3F50" w:rsidTr="005E3434">
        <w:tc>
          <w:tcPr>
            <w:tcW w:w="2394" w:type="dxa"/>
          </w:tcPr>
          <w:p w:rsidR="008B141A" w:rsidRDefault="008B141A" w:rsidP="008B1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8B141A" w:rsidRDefault="008B141A" w:rsidP="008B1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41A" w:rsidRPr="00EE3F50" w:rsidTr="005E3434">
        <w:tc>
          <w:tcPr>
            <w:tcW w:w="2394" w:type="dxa"/>
          </w:tcPr>
          <w:p w:rsidR="008B141A" w:rsidRDefault="008B141A" w:rsidP="008B1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8B141A" w:rsidRDefault="008B141A" w:rsidP="008B1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M. Eşref TAŞKIN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EE3F50" w:rsidRDefault="00EE3F50" w:rsidP="00EE3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biyokimyasını</w:t>
            </w:r>
            <w:r w:rsidR="005B259E" w:rsidRPr="00EE3F50">
              <w:rPr>
                <w:rFonts w:ascii="Times New Roman" w:hAnsi="Times New Roman" w:cs="Times New Roman"/>
              </w:rPr>
              <w:t xml:space="preserve"> tanıtma.</w:t>
            </w:r>
            <w:r>
              <w:rPr>
                <w:rFonts w:ascii="Times New Roman" w:hAnsi="Times New Roman" w:cs="Times New Roman"/>
              </w:rPr>
              <w:t xml:space="preserve"> Biyokimya ile ilgili temel kavramları açıklama ve öğretme</w:t>
            </w:r>
            <w:r w:rsidR="009366ED" w:rsidRPr="00EE3F50">
              <w:rPr>
                <w:rFonts w:ascii="Times New Roman" w:hAnsi="Times New Roman" w:cs="Times New Roman"/>
              </w:rPr>
              <w:t>amaçlanmıştır.</w:t>
            </w:r>
          </w:p>
        </w:tc>
      </w:tr>
      <w:tr w:rsidR="00EE3F50" w:rsidRPr="00EE3F50" w:rsidTr="00334D76">
        <w:trPr>
          <w:trHeight w:val="2272"/>
        </w:trPr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EE3F50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bCs/>
                <w:sz w:val="22"/>
                <w:szCs w:val="22"/>
              </w:rPr>
              <w:t>Bu dersin sonunda öğrenci;</w:t>
            </w:r>
          </w:p>
          <w:p w:rsidR="00933418" w:rsidRPr="00EE3F50" w:rsidRDefault="00933418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Biyokimya ile ilgili temel kavramları bilir,</w:t>
            </w:r>
          </w:p>
          <w:p w:rsidR="00933418" w:rsidRPr="00EE3F50" w:rsidRDefault="00933418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Organik bileşikleri sınıflandırır,</w:t>
            </w:r>
          </w:p>
          <w:p w:rsidR="005B259E" w:rsidRPr="00EE3F50" w:rsidRDefault="00933418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Suyun moleküler yapısını, özelliklerini ve biyolojik görevlerini tanımlar</w:t>
            </w:r>
            <w:r w:rsidR="005B259E" w:rsidRPr="00EE3F50">
              <w:rPr>
                <w:sz w:val="22"/>
                <w:szCs w:val="22"/>
              </w:rPr>
              <w:t>,</w:t>
            </w:r>
          </w:p>
          <w:p w:rsidR="005B259E" w:rsidRPr="00EE3F50" w:rsidRDefault="00933418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Aminoasit metabolizmasını açıklar</w:t>
            </w:r>
            <w:r w:rsidR="005B259E" w:rsidRPr="00EE3F50">
              <w:rPr>
                <w:sz w:val="22"/>
                <w:szCs w:val="22"/>
              </w:rPr>
              <w:t>,</w:t>
            </w:r>
          </w:p>
          <w:p w:rsidR="00334D76" w:rsidRPr="00EE3F50" w:rsidRDefault="00933418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Canlı organizmaların yapı taşlarını ve enerji kaynaklarını oluşturan karbonhidrat, lipid ve proteinleri tanımlar</w:t>
            </w:r>
            <w:r w:rsidR="005B259E" w:rsidRPr="00EE3F50">
              <w:rPr>
                <w:sz w:val="22"/>
                <w:szCs w:val="22"/>
              </w:rPr>
              <w:t>,</w:t>
            </w:r>
          </w:p>
          <w:p w:rsidR="00F26FFE" w:rsidRPr="00EE3F50" w:rsidRDefault="00933418" w:rsidP="00334D7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Vitamin ve minerallerin fonksiyonlarını açıklar</w:t>
            </w:r>
            <w:r w:rsidR="00334D76" w:rsidRPr="00EE3F50">
              <w:rPr>
                <w:sz w:val="22"/>
                <w:szCs w:val="22"/>
              </w:rPr>
              <w:t>.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EE3F50" w:rsidRDefault="00211527" w:rsidP="004719D1">
            <w:pPr>
              <w:pStyle w:val="Style18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Amino asitler, proteinler, enzimler, vitamin ve koenzim, karbohidratlar, karbohidrat metabolizması, lipitler, lipit metabolizması, protein ve amino asit metabolizması, nükleik asitler, transkripsiyon, translasyon, replikasyon.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3F50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EE3F50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F50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334D76" w:rsidRPr="00EE3F50" w:rsidRDefault="005D38D0" w:rsidP="00740B86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Organik Kimyaya Giriş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334D76" w:rsidRPr="00EE3F50" w:rsidRDefault="005D38D0" w:rsidP="004719D1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Organik Bileşiklerin Sınıflandırılması</w:t>
            </w:r>
            <w:r w:rsidR="00334D76" w:rsidRPr="00EE3F50">
              <w:rPr>
                <w:color w:val="auto"/>
                <w:sz w:val="22"/>
                <w:szCs w:val="22"/>
              </w:rPr>
              <w:t xml:space="preserve">. 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334D76" w:rsidRPr="00EE3F50" w:rsidRDefault="005D38D0" w:rsidP="004719D1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Fonksiyonel grup kavramı,Yapısal fonksiyonel gruplar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334D76" w:rsidRPr="00EE3F50" w:rsidRDefault="005D38D0" w:rsidP="005D38D0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Suyun molekül yapısı, 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334D76" w:rsidRPr="00EE3F50" w:rsidRDefault="005D38D0" w:rsidP="004719D1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Suyun özellikleri,biyolojik görevleri 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334D76" w:rsidRPr="00EE3F50" w:rsidRDefault="005D38D0" w:rsidP="008B141A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Amino asitlerin tanımı, 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334D76" w:rsidRPr="00EE3F50" w:rsidRDefault="008B141A" w:rsidP="00740B86">
            <w:pPr>
              <w:pStyle w:val="NormalWeb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P</w:t>
            </w: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roteinlerin yapısında bulunan standart amino asitlerin sınıflandırılması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334D76" w:rsidRPr="00EE3F50" w:rsidRDefault="005D38D0" w:rsidP="00740B86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Nükleik asitler, DNA ve RNA'nın yapısı, özellikleri ve çeşitleri, kromoproteinler, hemoporfirinler, solunum zinciri proteinleri, safra renkli maddeler </w:t>
            </w:r>
          </w:p>
        </w:tc>
      </w:tr>
      <w:tr w:rsidR="00EE3F50" w:rsidRPr="00EE3F50" w:rsidTr="005E3434">
        <w:tc>
          <w:tcPr>
            <w:tcW w:w="2394" w:type="dxa"/>
          </w:tcPr>
          <w:p w:rsidR="005D38D0" w:rsidRPr="00EE3F50" w:rsidRDefault="005D38D0" w:rsidP="005D3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5D38D0" w:rsidRPr="00EE3F50" w:rsidRDefault="005D38D0" w:rsidP="005D38D0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Mineraller, makromineraller, mikroelementler, özellikleri, kanda bulunuşları, görevleri, mineral eksiklikleri ve oluşan bozukluklar</w:t>
            </w:r>
          </w:p>
        </w:tc>
      </w:tr>
      <w:tr w:rsidR="00EE3F50" w:rsidRPr="00EE3F50" w:rsidTr="005E3434">
        <w:tc>
          <w:tcPr>
            <w:tcW w:w="2394" w:type="dxa"/>
          </w:tcPr>
          <w:p w:rsidR="005D38D0" w:rsidRPr="00EE3F50" w:rsidRDefault="005D38D0" w:rsidP="005D3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5D38D0" w:rsidRPr="00EE3F50" w:rsidRDefault="005D38D0" w:rsidP="005D38D0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Lipidler, proteinler ve karbonhidratlardan oluşmuş kompleks yapılar </w:t>
            </w:r>
          </w:p>
        </w:tc>
      </w:tr>
      <w:tr w:rsidR="00EE3F50" w:rsidRPr="00EE3F50" w:rsidTr="005E3434">
        <w:tc>
          <w:tcPr>
            <w:tcW w:w="2394" w:type="dxa"/>
          </w:tcPr>
          <w:p w:rsidR="005D38D0" w:rsidRPr="00EE3F50" w:rsidRDefault="005D38D0" w:rsidP="005D3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5D38D0" w:rsidRPr="00EE3F50" w:rsidRDefault="005D38D0" w:rsidP="005D38D0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Vitaminlerin sınıflandırılması </w:t>
            </w:r>
          </w:p>
        </w:tc>
      </w:tr>
      <w:tr w:rsidR="00EE3F50" w:rsidRPr="00EE3F50" w:rsidTr="005E3434">
        <w:tc>
          <w:tcPr>
            <w:tcW w:w="2394" w:type="dxa"/>
          </w:tcPr>
          <w:p w:rsidR="005D38D0" w:rsidRPr="00EE3F50" w:rsidRDefault="005D38D0" w:rsidP="005D3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5D38D0" w:rsidRPr="00EE3F50" w:rsidRDefault="005D38D0" w:rsidP="005D38D0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Vitaminlerin genel özellikleri ve minerallerin yapıları ve fonksiyonlarını </w:t>
            </w:r>
          </w:p>
        </w:tc>
      </w:tr>
      <w:tr w:rsidR="00EE3F50" w:rsidRPr="00EE3F50" w:rsidTr="005E3434">
        <w:tc>
          <w:tcPr>
            <w:tcW w:w="2394" w:type="dxa"/>
          </w:tcPr>
          <w:p w:rsidR="005D38D0" w:rsidRPr="00EE3F50" w:rsidRDefault="005D38D0" w:rsidP="005D3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5D38D0" w:rsidRPr="00EE3F50" w:rsidRDefault="005D38D0" w:rsidP="005D38D0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Enzimlerin tanımını, isimlendirilmesi, özellikleri </w:t>
            </w:r>
          </w:p>
        </w:tc>
      </w:tr>
      <w:tr w:rsidR="00EE3F50" w:rsidRPr="00EE3F50" w:rsidTr="005E3434">
        <w:tc>
          <w:tcPr>
            <w:tcW w:w="2394" w:type="dxa"/>
          </w:tcPr>
          <w:p w:rsidR="005D38D0" w:rsidRPr="00EE3F50" w:rsidRDefault="005D38D0" w:rsidP="005D3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5D38D0" w:rsidRPr="00EE3F50" w:rsidRDefault="005D38D0" w:rsidP="008B141A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Fizyolojik öneme sahip lipidlerin genel özellikleri</w:t>
            </w:r>
          </w:p>
        </w:tc>
      </w:tr>
      <w:tr w:rsidR="008B141A" w:rsidRPr="00EE3F50" w:rsidTr="005E3434">
        <w:tc>
          <w:tcPr>
            <w:tcW w:w="2394" w:type="dxa"/>
          </w:tcPr>
          <w:p w:rsidR="008B141A" w:rsidRPr="00EE3F50" w:rsidRDefault="008B141A" w:rsidP="005D3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6"/>
          </w:tcPr>
          <w:p w:rsidR="008B141A" w:rsidRPr="00EE3F50" w:rsidRDefault="008B141A" w:rsidP="005D38D0">
            <w:pPr>
              <w:pStyle w:val="NormalWeb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Lipidlerin sınıflandırması </w:t>
            </w:r>
          </w:p>
        </w:tc>
      </w:tr>
      <w:tr w:rsidR="00EE3F50" w:rsidRPr="00EE3F50" w:rsidTr="005E3434">
        <w:trPr>
          <w:trHeight w:val="300"/>
        </w:trPr>
        <w:tc>
          <w:tcPr>
            <w:tcW w:w="9180" w:type="dxa"/>
            <w:gridSpan w:val="7"/>
          </w:tcPr>
          <w:p w:rsidR="005E3434" w:rsidRPr="00EE3F50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EE3F50" w:rsidRPr="00EE3F50" w:rsidTr="005E3434">
        <w:trPr>
          <w:trHeight w:val="256"/>
        </w:trPr>
        <w:tc>
          <w:tcPr>
            <w:tcW w:w="9180" w:type="dxa"/>
            <w:gridSpan w:val="7"/>
          </w:tcPr>
          <w:p w:rsidR="00CF6B18" w:rsidRPr="00EE3F50" w:rsidRDefault="00CF6B18" w:rsidP="0005231D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Organik Bileşiklerin Sınıflandırılmasını, Fonksiyonel grup kavramı ve Yapısal fonksiyonel grupları bilir,</w:t>
            </w:r>
          </w:p>
          <w:p w:rsidR="00CF6B18" w:rsidRPr="00EE3F50" w:rsidRDefault="00CF6B18" w:rsidP="0005231D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Enzimlerin çalışma mekanizmasını açıklar</w:t>
            </w:r>
            <w:r w:rsidR="008B3DC2" w:rsidRPr="00EE3F50">
              <w:rPr>
                <w:sz w:val="22"/>
                <w:szCs w:val="22"/>
              </w:rPr>
              <w:t>,</w:t>
            </w:r>
          </w:p>
          <w:p w:rsidR="00C2038A" w:rsidRPr="00EE3F50" w:rsidRDefault="00CF6B18" w:rsidP="00B06715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Lipidlerin biyolojik fonksiyonlarını sınıflandırır,</w:t>
            </w:r>
          </w:p>
        </w:tc>
      </w:tr>
      <w:tr w:rsidR="00EE3F50" w:rsidRPr="00EE3F50" w:rsidTr="001C311B">
        <w:trPr>
          <w:trHeight w:val="256"/>
        </w:trPr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5E3434" w:rsidRPr="00EE3F50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EE3F50" w:rsidRPr="00EE3F50" w:rsidTr="001C311B">
        <w:trPr>
          <w:trHeight w:val="256"/>
        </w:trPr>
        <w:tc>
          <w:tcPr>
            <w:tcW w:w="9180" w:type="dxa"/>
            <w:gridSpan w:val="7"/>
            <w:tcBorders>
              <w:bottom w:val="nil"/>
            </w:tcBorders>
          </w:tcPr>
          <w:p w:rsidR="00A56A86" w:rsidRPr="00EE3F50" w:rsidRDefault="00B06715" w:rsidP="001C311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EE3F50">
              <w:rPr>
                <w:rFonts w:ascii="Times New Roman" w:hAnsi="Times New Roman" w:cs="Times New Roman"/>
                <w:shd w:val="clear" w:color="auto" w:fill="FFFFFF"/>
              </w:rPr>
              <w:t>Kalaycıoğlu L, Serpek B.,Nizamlıoğlu M.,BaşpınarN.,Tiftik A</w:t>
            </w:r>
            <w:r w:rsidRPr="00EE3F50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  <w:r w:rsidRPr="00EE3F50">
              <w:rPr>
                <w:rFonts w:ascii="Times New Roman" w:hAnsi="Times New Roman" w:cs="Times New Roman"/>
                <w:shd w:val="clear" w:color="auto" w:fill="FFFFFF"/>
              </w:rPr>
              <w:t>(2000)</w:t>
            </w:r>
            <w:r w:rsidRPr="00EE3F50">
              <w:rPr>
                <w:rFonts w:ascii="Times New Roman" w:hAnsi="Times New Roman" w:cs="Times New Roman"/>
                <w:i/>
                <w:shd w:val="clear" w:color="auto" w:fill="FFFFFF"/>
              </w:rPr>
              <w:t>, Biyokimya,</w:t>
            </w:r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 Nobel Yayın Dağıtım, Ankara.</w:t>
            </w:r>
          </w:p>
          <w:p w:rsidR="00B06715" w:rsidRPr="00EE3F50" w:rsidRDefault="00B06715" w:rsidP="001C311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Ası, T.,(1999), </w:t>
            </w:r>
            <w:r w:rsidRPr="00EE3F50">
              <w:rPr>
                <w:rFonts w:ascii="Times New Roman" w:hAnsi="Times New Roman" w:cs="Times New Roman"/>
                <w:i/>
                <w:shd w:val="clear" w:color="auto" w:fill="FFFFFF"/>
              </w:rPr>
              <w:t>Tablolarla Biyokimya I-II,</w:t>
            </w:r>
            <w:r w:rsidRPr="00EE3F50">
              <w:rPr>
                <w:rFonts w:ascii="Times New Roman" w:hAnsi="Times New Roman" w:cs="Times New Roman"/>
                <w:shd w:val="clear" w:color="auto" w:fill="FFFFFF"/>
              </w:rPr>
              <w:t>Nobel Tıp Kitapları Dağıtım,Ankara.</w:t>
            </w:r>
          </w:p>
          <w:p w:rsidR="00B06715" w:rsidRPr="00EE3F50" w:rsidRDefault="00B06715" w:rsidP="00B0671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D. Voet, Judith G. Voet, John Wiley&amp;SonsInc.,(2006), </w:t>
            </w:r>
            <w:r w:rsidRPr="00EE3F50">
              <w:rPr>
                <w:rFonts w:ascii="Times New Roman" w:hAnsi="Times New Roman" w:cs="Times New Roman"/>
                <w:i/>
                <w:shd w:val="clear" w:color="auto" w:fill="FFFFFF"/>
              </w:rPr>
              <w:t>Fundamentals of Biochemistry, 2nd Ed.</w:t>
            </w:r>
          </w:p>
        </w:tc>
      </w:tr>
      <w:tr w:rsidR="00EE3F50" w:rsidRPr="00EE3F50" w:rsidTr="001C311B">
        <w:trPr>
          <w:trHeight w:val="256"/>
        </w:trPr>
        <w:tc>
          <w:tcPr>
            <w:tcW w:w="9180" w:type="dxa"/>
            <w:gridSpan w:val="7"/>
            <w:tcBorders>
              <w:top w:val="nil"/>
            </w:tcBorders>
          </w:tcPr>
          <w:p w:rsidR="005E3434" w:rsidRPr="00EE3F50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EE3F50" w:rsidRPr="00EE3F50" w:rsidTr="005E3434">
        <w:trPr>
          <w:trHeight w:val="256"/>
        </w:trPr>
        <w:tc>
          <w:tcPr>
            <w:tcW w:w="9180" w:type="dxa"/>
            <w:gridSpan w:val="7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EE3F50" w:rsidRDefault="0057653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Not: Sınav tarihleri birim yönetim kurulu tarafından belirlenerek web sayfasında ilan edilecektir.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ED669D" w:rsidRPr="005116B3" w:rsidTr="00863042">
        <w:tc>
          <w:tcPr>
            <w:tcW w:w="9284" w:type="dxa"/>
            <w:gridSpan w:val="16"/>
          </w:tcPr>
          <w:p w:rsidR="00ED669D" w:rsidRPr="005116B3" w:rsidRDefault="00ED669D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ED669D" w:rsidRPr="005116B3" w:rsidRDefault="00ED669D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  <w:tr w:rsidR="00ED669D" w:rsidRPr="005116B3" w:rsidTr="00863042">
        <w:trPr>
          <w:trHeight w:val="302"/>
        </w:trPr>
        <w:tc>
          <w:tcPr>
            <w:tcW w:w="9284" w:type="dxa"/>
            <w:gridSpan w:val="16"/>
          </w:tcPr>
          <w:p w:rsidR="00ED669D" w:rsidRPr="005116B3" w:rsidRDefault="00ED669D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ED669D" w:rsidRPr="005116B3" w:rsidTr="00863042">
        <w:trPr>
          <w:trHeight w:val="490"/>
        </w:trPr>
        <w:tc>
          <w:tcPr>
            <w:tcW w:w="1547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ED669D" w:rsidRPr="005116B3" w:rsidRDefault="00ED669D" w:rsidP="00ED669D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73"/>
        <w:gridCol w:w="776"/>
        <w:gridCol w:w="776"/>
        <w:gridCol w:w="776"/>
        <w:gridCol w:w="776"/>
        <w:gridCol w:w="776"/>
        <w:gridCol w:w="777"/>
        <w:gridCol w:w="777"/>
        <w:gridCol w:w="777"/>
        <w:gridCol w:w="777"/>
        <w:gridCol w:w="801"/>
      </w:tblGrid>
      <w:tr w:rsidR="00ED669D" w:rsidRPr="005116B3" w:rsidTr="00863042"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</w:pP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D669D" w:rsidRPr="005116B3" w:rsidTr="00863042"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Biyokimyası</w:t>
            </w:r>
          </w:p>
        </w:tc>
        <w:tc>
          <w:tcPr>
            <w:tcW w:w="837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</w:tbl>
    <w:p w:rsidR="00ED669D" w:rsidRPr="005116B3" w:rsidRDefault="00ED669D" w:rsidP="00ED669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044" w:rsidRPr="00EE3F50" w:rsidRDefault="00F82044" w:rsidP="00FA2038">
      <w:pPr>
        <w:rPr>
          <w:rFonts w:ascii="Times New Roman" w:hAnsi="Times New Roman" w:cs="Times New Roman"/>
        </w:rPr>
      </w:pPr>
    </w:p>
    <w:sectPr w:rsidR="00F82044" w:rsidRPr="00EE3F50" w:rsidSect="00F1504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D1" w:rsidRDefault="00407BD1" w:rsidP="001C456C">
      <w:pPr>
        <w:spacing w:after="0" w:line="240" w:lineRule="auto"/>
      </w:pPr>
      <w:r>
        <w:separator/>
      </w:r>
    </w:p>
  </w:endnote>
  <w:endnote w:type="continuationSeparator" w:id="0">
    <w:p w:rsidR="00407BD1" w:rsidRDefault="00407BD1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D1" w:rsidRDefault="00407BD1" w:rsidP="001C456C">
      <w:pPr>
        <w:spacing w:after="0" w:line="240" w:lineRule="auto"/>
      </w:pPr>
      <w:r>
        <w:separator/>
      </w:r>
    </w:p>
  </w:footnote>
  <w:footnote w:type="continuationSeparator" w:id="0">
    <w:p w:rsidR="00407BD1" w:rsidRDefault="00407BD1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01104"/>
    <w:rsid w:val="0005231D"/>
    <w:rsid w:val="000A0A32"/>
    <w:rsid w:val="000A109A"/>
    <w:rsid w:val="000F218A"/>
    <w:rsid w:val="00122E05"/>
    <w:rsid w:val="00152E24"/>
    <w:rsid w:val="00153D5B"/>
    <w:rsid w:val="00196691"/>
    <w:rsid w:val="001A20AC"/>
    <w:rsid w:val="001C311B"/>
    <w:rsid w:val="001C456C"/>
    <w:rsid w:val="001E4021"/>
    <w:rsid w:val="001E759C"/>
    <w:rsid w:val="00211527"/>
    <w:rsid w:val="00241938"/>
    <w:rsid w:val="00244002"/>
    <w:rsid w:val="002664DE"/>
    <w:rsid w:val="00274727"/>
    <w:rsid w:val="002A4287"/>
    <w:rsid w:val="0031607E"/>
    <w:rsid w:val="00334D76"/>
    <w:rsid w:val="00382207"/>
    <w:rsid w:val="00393BCE"/>
    <w:rsid w:val="003E3E9E"/>
    <w:rsid w:val="00407BD1"/>
    <w:rsid w:val="004719D1"/>
    <w:rsid w:val="0047422A"/>
    <w:rsid w:val="00495082"/>
    <w:rsid w:val="004B3101"/>
    <w:rsid w:val="004E23F5"/>
    <w:rsid w:val="004F7C06"/>
    <w:rsid w:val="00562E57"/>
    <w:rsid w:val="00576537"/>
    <w:rsid w:val="00590DD7"/>
    <w:rsid w:val="005B259E"/>
    <w:rsid w:val="005D1AFE"/>
    <w:rsid w:val="005D38D0"/>
    <w:rsid w:val="005E03CA"/>
    <w:rsid w:val="005E3434"/>
    <w:rsid w:val="006614C4"/>
    <w:rsid w:val="006838F7"/>
    <w:rsid w:val="00684058"/>
    <w:rsid w:val="00697C65"/>
    <w:rsid w:val="006B53AA"/>
    <w:rsid w:val="007123BF"/>
    <w:rsid w:val="007628D6"/>
    <w:rsid w:val="00777023"/>
    <w:rsid w:val="0078168A"/>
    <w:rsid w:val="007B3B4A"/>
    <w:rsid w:val="007C0E27"/>
    <w:rsid w:val="007C5D6F"/>
    <w:rsid w:val="007E6FD4"/>
    <w:rsid w:val="0080699C"/>
    <w:rsid w:val="008079BA"/>
    <w:rsid w:val="008201E6"/>
    <w:rsid w:val="00831E8B"/>
    <w:rsid w:val="00850CD4"/>
    <w:rsid w:val="008543D3"/>
    <w:rsid w:val="00890254"/>
    <w:rsid w:val="008B141A"/>
    <w:rsid w:val="008B3DC2"/>
    <w:rsid w:val="008D0A94"/>
    <w:rsid w:val="008D2DA2"/>
    <w:rsid w:val="008F56E0"/>
    <w:rsid w:val="00901723"/>
    <w:rsid w:val="00933418"/>
    <w:rsid w:val="009366ED"/>
    <w:rsid w:val="009550B2"/>
    <w:rsid w:val="00985A5C"/>
    <w:rsid w:val="00A56A86"/>
    <w:rsid w:val="00A767AC"/>
    <w:rsid w:val="00A7683A"/>
    <w:rsid w:val="00AD45E9"/>
    <w:rsid w:val="00AD62C9"/>
    <w:rsid w:val="00AD6C70"/>
    <w:rsid w:val="00B007C9"/>
    <w:rsid w:val="00B06715"/>
    <w:rsid w:val="00B17F65"/>
    <w:rsid w:val="00B71327"/>
    <w:rsid w:val="00B7673D"/>
    <w:rsid w:val="00BB0DE3"/>
    <w:rsid w:val="00BE4FC5"/>
    <w:rsid w:val="00BF4E4D"/>
    <w:rsid w:val="00C2038A"/>
    <w:rsid w:val="00C30272"/>
    <w:rsid w:val="00C463A7"/>
    <w:rsid w:val="00C76410"/>
    <w:rsid w:val="00C80FF7"/>
    <w:rsid w:val="00CA6946"/>
    <w:rsid w:val="00CA6FDA"/>
    <w:rsid w:val="00CF30F7"/>
    <w:rsid w:val="00CF6B18"/>
    <w:rsid w:val="00D1446C"/>
    <w:rsid w:val="00D42057"/>
    <w:rsid w:val="00D557E5"/>
    <w:rsid w:val="00D73DAD"/>
    <w:rsid w:val="00DC4966"/>
    <w:rsid w:val="00E0266C"/>
    <w:rsid w:val="00ED669D"/>
    <w:rsid w:val="00EE34A2"/>
    <w:rsid w:val="00EE3F50"/>
    <w:rsid w:val="00EF2BA7"/>
    <w:rsid w:val="00F15047"/>
    <w:rsid w:val="00F2350C"/>
    <w:rsid w:val="00F26FFE"/>
    <w:rsid w:val="00F42AE8"/>
    <w:rsid w:val="00F44D61"/>
    <w:rsid w:val="00F46A6C"/>
    <w:rsid w:val="00F56985"/>
    <w:rsid w:val="00F82044"/>
    <w:rsid w:val="00FA2038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551F8-F539-481F-9D76-476C3FB4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ED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ED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D0BD-C2F3-401D-83A4-796AEE85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2022-01-27T10:49:00Z</dcterms:created>
  <dcterms:modified xsi:type="dcterms:W3CDTF">2022-01-27T10:49:00Z</dcterms:modified>
</cp:coreProperties>
</file>