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E24B91" w:rsidRPr="00E24B91" w:rsidRDefault="00E24B91" w:rsidP="0079526A">
      <w:pPr>
        <w:spacing w:after="0" w:line="240" w:lineRule="auto"/>
        <w:rPr>
          <w:rFonts w:ascii="Times New Roman" w:hAnsi="Times New Roman" w:cs="Times New Roman"/>
        </w:rPr>
      </w:pPr>
    </w:p>
    <w:p w:rsidR="002A62E5" w:rsidRPr="00E24B91" w:rsidRDefault="002A62E5" w:rsidP="002A62E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1176"/>
        <w:gridCol w:w="1003"/>
        <w:gridCol w:w="1120"/>
        <w:gridCol w:w="1014"/>
        <w:gridCol w:w="1240"/>
      </w:tblGrid>
      <w:tr w:rsidR="002A62E5" w:rsidRPr="00E24B91" w:rsidTr="00E24B91">
        <w:tc>
          <w:tcPr>
            <w:tcW w:w="3769" w:type="dxa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6" w:type="dxa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03" w:type="dxa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20" w:type="dxa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14" w:type="dxa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40" w:type="dxa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2A62E5" w:rsidRPr="00E24B91" w:rsidTr="00E24B91">
        <w:tc>
          <w:tcPr>
            <w:tcW w:w="3769" w:type="dxa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  <w:bCs/>
              </w:rPr>
              <w:t>Sigorta Pazarlama</w:t>
            </w:r>
          </w:p>
        </w:tc>
        <w:tc>
          <w:tcPr>
            <w:tcW w:w="1176" w:type="dxa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1803306</w:t>
            </w:r>
          </w:p>
        </w:tc>
        <w:tc>
          <w:tcPr>
            <w:tcW w:w="1003" w:type="dxa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014" w:type="dxa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</w:tr>
    </w:tbl>
    <w:p w:rsidR="002A62E5" w:rsidRPr="00E24B91" w:rsidRDefault="002A62E5" w:rsidP="002A62E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6878"/>
      </w:tblGrid>
      <w:tr w:rsidR="00551967" w:rsidRPr="00E24B91" w:rsidTr="0050072C">
        <w:tc>
          <w:tcPr>
            <w:tcW w:w="2408" w:type="dxa"/>
          </w:tcPr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878" w:type="dxa"/>
          </w:tcPr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1">
              <w:rPr>
                <w:rFonts w:ascii="Times New Roman" w:hAnsi="Times New Roman" w:cs="Times New Roman"/>
              </w:rPr>
              <w:t>Öğr</w:t>
            </w:r>
            <w:proofErr w:type="spellEnd"/>
            <w:r w:rsidRPr="00E24B91">
              <w:rPr>
                <w:rFonts w:ascii="Times New Roman" w:hAnsi="Times New Roman" w:cs="Times New Roman"/>
              </w:rPr>
              <w:t>. Gör. Mehmet Ali ARSLAN</w:t>
            </w:r>
          </w:p>
        </w:tc>
      </w:tr>
      <w:tr w:rsidR="00551967" w:rsidRPr="00E24B91" w:rsidTr="0050072C">
        <w:tc>
          <w:tcPr>
            <w:tcW w:w="2408" w:type="dxa"/>
          </w:tcPr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878" w:type="dxa"/>
          </w:tcPr>
          <w:p w:rsidR="00551967" w:rsidRPr="00E24B91" w:rsidRDefault="00551967" w:rsidP="00757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4B91">
              <w:rPr>
                <w:rFonts w:ascii="Times New Roman" w:hAnsi="Times New Roman" w:cs="Times New Roman"/>
              </w:rPr>
              <w:t xml:space="preserve">Çarşamba  </w:t>
            </w:r>
            <w:r w:rsidR="00757945" w:rsidRPr="00E24B91">
              <w:rPr>
                <w:rFonts w:ascii="Times New Roman" w:hAnsi="Times New Roman" w:cs="Times New Roman"/>
              </w:rPr>
              <w:t>13</w:t>
            </w:r>
            <w:proofErr w:type="gramEnd"/>
            <w:r w:rsidRPr="00E24B91">
              <w:rPr>
                <w:rFonts w:ascii="Times New Roman" w:hAnsi="Times New Roman" w:cs="Times New Roman"/>
              </w:rPr>
              <w:t>-00 ile 1</w:t>
            </w:r>
            <w:r w:rsidR="00757945" w:rsidRPr="00E24B91">
              <w:rPr>
                <w:rFonts w:ascii="Times New Roman" w:hAnsi="Times New Roman" w:cs="Times New Roman"/>
              </w:rPr>
              <w:t>5</w:t>
            </w:r>
            <w:r w:rsidRPr="00E24B91">
              <w:rPr>
                <w:rFonts w:ascii="Times New Roman" w:hAnsi="Times New Roman" w:cs="Times New Roman"/>
              </w:rPr>
              <w:t>.00 arası</w:t>
            </w:r>
          </w:p>
        </w:tc>
      </w:tr>
      <w:tr w:rsidR="00551967" w:rsidRPr="00E24B91" w:rsidTr="0050072C">
        <w:tc>
          <w:tcPr>
            <w:tcW w:w="2408" w:type="dxa"/>
          </w:tcPr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 görüşme gün ve saati</w:t>
            </w:r>
          </w:p>
        </w:tc>
        <w:tc>
          <w:tcPr>
            <w:tcW w:w="6878" w:type="dxa"/>
          </w:tcPr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24B91">
              <w:rPr>
                <w:rFonts w:ascii="Times New Roman" w:hAnsi="Times New Roman" w:cs="Times New Roman"/>
              </w:rPr>
              <w:t xml:space="preserve">Çarşamba  </w:t>
            </w:r>
            <w:r w:rsidR="0050072C" w:rsidRPr="00E24B91">
              <w:rPr>
                <w:rFonts w:ascii="Times New Roman" w:hAnsi="Times New Roman" w:cs="Times New Roman"/>
              </w:rPr>
              <w:t>13</w:t>
            </w:r>
            <w:proofErr w:type="gramEnd"/>
            <w:r w:rsidRPr="00E24B91">
              <w:rPr>
                <w:rFonts w:ascii="Times New Roman" w:hAnsi="Times New Roman" w:cs="Times New Roman"/>
              </w:rPr>
              <w:t>,00-1</w:t>
            </w:r>
            <w:r w:rsidR="0050072C" w:rsidRPr="00E24B91">
              <w:rPr>
                <w:rFonts w:ascii="Times New Roman" w:hAnsi="Times New Roman" w:cs="Times New Roman"/>
              </w:rPr>
              <w:t>5</w:t>
            </w:r>
            <w:r w:rsidRPr="00E24B91">
              <w:rPr>
                <w:rFonts w:ascii="Times New Roman" w:hAnsi="Times New Roman" w:cs="Times New Roman"/>
              </w:rPr>
              <w:t>00</w:t>
            </w:r>
          </w:p>
        </w:tc>
      </w:tr>
      <w:tr w:rsidR="00551967" w:rsidRPr="00E24B91" w:rsidTr="0050072C">
        <w:trPr>
          <w:trHeight w:val="225"/>
        </w:trPr>
        <w:tc>
          <w:tcPr>
            <w:tcW w:w="2408" w:type="dxa"/>
          </w:tcPr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878" w:type="dxa"/>
          </w:tcPr>
          <w:p w:rsidR="00551967" w:rsidRPr="00E24B91" w:rsidRDefault="004A2F1A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551967" w:rsidRPr="00E24B91">
                <w:rPr>
                  <w:rStyle w:val="Kpr"/>
                  <w:rFonts w:ascii="Times New Roman" w:hAnsi="Times New Roman" w:cs="Times New Roman"/>
                </w:rPr>
                <w:t>Arslanm@harran.edu.tr</w:t>
              </w:r>
            </w:hyperlink>
            <w:r w:rsidR="00551967" w:rsidRPr="00E24B91">
              <w:rPr>
                <w:rFonts w:ascii="Times New Roman" w:hAnsi="Times New Roman" w:cs="Times New Roman"/>
              </w:rPr>
              <w:t xml:space="preserve">  0414 318 30 00/2552</w:t>
            </w:r>
          </w:p>
        </w:tc>
      </w:tr>
      <w:tr w:rsidR="00551967" w:rsidRPr="00E24B91" w:rsidTr="0050072C">
        <w:trPr>
          <w:trHeight w:val="315"/>
        </w:trPr>
        <w:tc>
          <w:tcPr>
            <w:tcW w:w="2408" w:type="dxa"/>
          </w:tcPr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Öğretim yöntemi ve derse hazırlık</w:t>
            </w:r>
          </w:p>
        </w:tc>
        <w:tc>
          <w:tcPr>
            <w:tcW w:w="6878" w:type="dxa"/>
          </w:tcPr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1">
              <w:rPr>
                <w:rFonts w:ascii="Times New Roman" w:hAnsi="Times New Roman" w:cs="Times New Roman"/>
              </w:rPr>
              <w:t>Yüzyüze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konu anlatım ve soru yanıt, sistemi ile dersler işlenecektir.  Derse gelmeden önce </w:t>
            </w:r>
            <w:proofErr w:type="spellStart"/>
            <w:r w:rsidRPr="00E24B91">
              <w:rPr>
                <w:rFonts w:ascii="Times New Roman" w:hAnsi="Times New Roman" w:cs="Times New Roman"/>
              </w:rPr>
              <w:t>örğrenciler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her haftanın konusunu önceden araştırarak derse </w:t>
            </w:r>
            <w:proofErr w:type="spellStart"/>
            <w:r w:rsidRPr="00E24B91">
              <w:rPr>
                <w:rFonts w:ascii="Times New Roman" w:hAnsi="Times New Roman" w:cs="Times New Roman"/>
              </w:rPr>
              <w:t>gecekler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51967" w:rsidRPr="00E24B91" w:rsidTr="0050072C">
        <w:tc>
          <w:tcPr>
            <w:tcW w:w="2408" w:type="dxa"/>
          </w:tcPr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878" w:type="dxa"/>
          </w:tcPr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Bu dersin amacı ikinci sınıf öğrencilerinin pazarlama kavramını ve tekniklerini öğretmek ve müşteri ilişkilerinde daha sağlıklı davranmaktır.</w:t>
            </w:r>
          </w:p>
        </w:tc>
      </w:tr>
      <w:tr w:rsidR="00551967" w:rsidRPr="00E24B91" w:rsidTr="0050072C">
        <w:tc>
          <w:tcPr>
            <w:tcW w:w="2408" w:type="dxa"/>
          </w:tcPr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8" w:type="dxa"/>
          </w:tcPr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1967" w:rsidRPr="00E24B91" w:rsidTr="0050072C">
        <w:tc>
          <w:tcPr>
            <w:tcW w:w="2408" w:type="dxa"/>
          </w:tcPr>
          <w:p w:rsidR="00551967" w:rsidRPr="00E24B91" w:rsidRDefault="00551967" w:rsidP="0050072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Öğrenme Kazanımları</w:t>
            </w:r>
          </w:p>
        </w:tc>
        <w:tc>
          <w:tcPr>
            <w:tcW w:w="6878" w:type="dxa"/>
          </w:tcPr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  <w:b/>
                <w:bCs/>
              </w:rPr>
              <w:t>Bu dersin sonunda öğrenci;</w:t>
            </w:r>
            <w:r w:rsidRPr="00E24B91">
              <w:rPr>
                <w:rFonts w:ascii="Times New Roman" w:hAnsi="Times New Roman" w:cs="Times New Roman"/>
              </w:rPr>
              <w:t> </w:t>
            </w:r>
          </w:p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1-Profesyonel tutum ve davranış sergileyebilecektir.</w:t>
            </w:r>
          </w:p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2- Pazarlama safhalarına </w:t>
            </w:r>
            <w:proofErr w:type="gramStart"/>
            <w:r w:rsidRPr="00E24B91">
              <w:rPr>
                <w:rFonts w:ascii="Times New Roman" w:hAnsi="Times New Roman" w:cs="Times New Roman"/>
              </w:rPr>
              <w:t>hakim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olacaktır.</w:t>
            </w:r>
          </w:p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3- Müşteri </w:t>
            </w:r>
            <w:proofErr w:type="spellStart"/>
            <w:r w:rsidRPr="00E24B91">
              <w:rPr>
                <w:rFonts w:ascii="Times New Roman" w:hAnsi="Times New Roman" w:cs="Times New Roman"/>
              </w:rPr>
              <w:t>diyaloğunda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performansını arttıracaktır. </w:t>
            </w:r>
          </w:p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4- Profesyonel tutum ve davranış sergileyebilecektir.</w:t>
            </w:r>
          </w:p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5-Sigorta pazarlamasını öğrenir.</w:t>
            </w:r>
          </w:p>
          <w:p w:rsidR="00551967" w:rsidRPr="00E24B91" w:rsidRDefault="0055196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6- Pazarlama tekniklerini uygulayabilir.</w:t>
            </w:r>
          </w:p>
        </w:tc>
      </w:tr>
    </w:tbl>
    <w:p w:rsidR="002A62E5" w:rsidRPr="00E24B91" w:rsidRDefault="002A62E5" w:rsidP="002A62E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8077"/>
      </w:tblGrid>
      <w:tr w:rsidR="002A62E5" w:rsidRPr="00E24B91" w:rsidTr="0050072C">
        <w:trPr>
          <w:trHeight w:val="210"/>
        </w:trPr>
        <w:tc>
          <w:tcPr>
            <w:tcW w:w="1216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2A62E5" w:rsidRPr="00E24B91" w:rsidTr="0050072C">
        <w:trPr>
          <w:trHeight w:val="243"/>
        </w:trPr>
        <w:tc>
          <w:tcPr>
            <w:tcW w:w="1216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2" w:type="dxa"/>
            <w:vAlign w:val="center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Sigorta pazarlamaya giriş,</w:t>
            </w:r>
          </w:p>
        </w:tc>
      </w:tr>
      <w:tr w:rsidR="002A62E5" w:rsidRPr="00E24B91" w:rsidTr="0050072C">
        <w:tc>
          <w:tcPr>
            <w:tcW w:w="1216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2" w:type="dxa"/>
            <w:vAlign w:val="center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Sigorta örgüt yapısı, Türk sigorta sisteminin temel özellikleri</w:t>
            </w:r>
          </w:p>
        </w:tc>
      </w:tr>
      <w:tr w:rsidR="002A62E5" w:rsidRPr="00E24B91" w:rsidTr="0050072C">
        <w:tc>
          <w:tcPr>
            <w:tcW w:w="1216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2" w:type="dxa"/>
            <w:vAlign w:val="center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Sigorta pazarlama bileşenleri ( Pazarın gelişimi, poliçe stratejileri )</w:t>
            </w:r>
          </w:p>
        </w:tc>
      </w:tr>
      <w:tr w:rsidR="002A62E5" w:rsidRPr="00E24B91" w:rsidTr="0050072C">
        <w:tc>
          <w:tcPr>
            <w:tcW w:w="1216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2" w:type="dxa"/>
            <w:vAlign w:val="center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Acente sisteminin işleyişi ve özellikleri</w:t>
            </w:r>
          </w:p>
        </w:tc>
      </w:tr>
      <w:tr w:rsidR="002A62E5" w:rsidRPr="00E24B91" w:rsidTr="0050072C">
        <w:tc>
          <w:tcPr>
            <w:tcW w:w="1216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2" w:type="dxa"/>
            <w:vAlign w:val="center"/>
          </w:tcPr>
          <w:p w:rsidR="002A62E5" w:rsidRPr="00E24B91" w:rsidRDefault="00A4357E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KISA SINAV</w:t>
            </w:r>
          </w:p>
        </w:tc>
      </w:tr>
      <w:tr w:rsidR="002A62E5" w:rsidRPr="00E24B91" w:rsidTr="0050072C">
        <w:tc>
          <w:tcPr>
            <w:tcW w:w="1216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2" w:type="dxa"/>
            <w:vAlign w:val="center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Müşteri ziyareti</w:t>
            </w:r>
          </w:p>
        </w:tc>
      </w:tr>
      <w:tr w:rsidR="002A62E5" w:rsidRPr="00E24B91" w:rsidTr="0050072C">
        <w:tc>
          <w:tcPr>
            <w:tcW w:w="1216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2" w:type="dxa"/>
            <w:vAlign w:val="center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1">
              <w:rPr>
                <w:rFonts w:ascii="Times New Roman" w:hAnsi="Times New Roman" w:cs="Times New Roman"/>
              </w:rPr>
              <w:t>Arasınav</w:t>
            </w:r>
            <w:proofErr w:type="spellEnd"/>
          </w:p>
        </w:tc>
      </w:tr>
      <w:tr w:rsidR="002A62E5" w:rsidRPr="00E24B91" w:rsidTr="0050072C">
        <w:tc>
          <w:tcPr>
            <w:tcW w:w="1216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2" w:type="dxa"/>
            <w:vAlign w:val="center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Satış elemanlarının eğitimi ve tedariki, satış özellikleri, satış sonrası pazarlama</w:t>
            </w:r>
          </w:p>
        </w:tc>
      </w:tr>
      <w:tr w:rsidR="002A62E5" w:rsidRPr="00E24B91" w:rsidTr="0050072C">
        <w:tc>
          <w:tcPr>
            <w:tcW w:w="1216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2" w:type="dxa"/>
            <w:vAlign w:val="center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Satış uygulaması bu uygulamanın değerlendirilmesi</w:t>
            </w:r>
          </w:p>
        </w:tc>
      </w:tr>
      <w:tr w:rsidR="002A62E5" w:rsidRPr="00E24B91" w:rsidTr="0050072C">
        <w:tc>
          <w:tcPr>
            <w:tcW w:w="1216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2" w:type="dxa"/>
            <w:vAlign w:val="center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Müşteri tipleri </w:t>
            </w:r>
            <w:proofErr w:type="gramStart"/>
            <w:r w:rsidRPr="00E24B91">
              <w:rPr>
                <w:rFonts w:ascii="Times New Roman" w:hAnsi="Times New Roman" w:cs="Times New Roman"/>
              </w:rPr>
              <w:t>itirazlar , mazeretler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ve bunların değerlendirilmesi</w:t>
            </w:r>
          </w:p>
        </w:tc>
      </w:tr>
      <w:tr w:rsidR="002A62E5" w:rsidRPr="00E24B91" w:rsidTr="0050072C">
        <w:tc>
          <w:tcPr>
            <w:tcW w:w="1216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2" w:type="dxa"/>
            <w:vAlign w:val="center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Genç sigortacıların özellikleri pazarlamaya ilk adım</w:t>
            </w:r>
          </w:p>
        </w:tc>
      </w:tr>
      <w:tr w:rsidR="002A62E5" w:rsidRPr="00E24B91" w:rsidTr="0050072C">
        <w:tc>
          <w:tcPr>
            <w:tcW w:w="1216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2" w:type="dxa"/>
            <w:vAlign w:val="center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Müşteri davranışı ve </w:t>
            </w:r>
            <w:proofErr w:type="gramStart"/>
            <w:r w:rsidRPr="00E24B91">
              <w:rPr>
                <w:rFonts w:ascii="Times New Roman" w:hAnsi="Times New Roman" w:cs="Times New Roman"/>
              </w:rPr>
              <w:t>motivasyonu</w:t>
            </w:r>
            <w:proofErr w:type="gramEnd"/>
            <w:r w:rsidRPr="00E24B91">
              <w:rPr>
                <w:rFonts w:ascii="Times New Roman" w:hAnsi="Times New Roman" w:cs="Times New Roman"/>
              </w:rPr>
              <w:t>, hasar ve tatmin, Hasarda etkin haberleşme.</w:t>
            </w:r>
          </w:p>
        </w:tc>
      </w:tr>
      <w:tr w:rsidR="002A62E5" w:rsidRPr="00E24B91" w:rsidTr="0050072C">
        <w:tc>
          <w:tcPr>
            <w:tcW w:w="1216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52" w:type="dxa"/>
            <w:vAlign w:val="center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Satış uygulaması ve bu uygulamanın değerlendirilmesi</w:t>
            </w:r>
          </w:p>
        </w:tc>
      </w:tr>
      <w:tr w:rsidR="002A62E5" w:rsidRPr="00E24B91" w:rsidTr="0050072C">
        <w:tc>
          <w:tcPr>
            <w:tcW w:w="1216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52" w:type="dxa"/>
            <w:vAlign w:val="center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Bankacılıkta sigorta pazarlaması</w:t>
            </w:r>
          </w:p>
        </w:tc>
      </w:tr>
    </w:tbl>
    <w:p w:rsidR="002A62E5" w:rsidRPr="00E24B91" w:rsidRDefault="002A62E5" w:rsidP="002A62E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4357E" w:rsidRPr="00E24B91" w:rsidTr="00A4357E">
        <w:trPr>
          <w:trHeight w:val="300"/>
        </w:trPr>
        <w:tc>
          <w:tcPr>
            <w:tcW w:w="9288" w:type="dxa"/>
          </w:tcPr>
          <w:p w:rsidR="00A4357E" w:rsidRPr="00E24B91" w:rsidRDefault="00A4357E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  <w:bCs/>
              </w:rPr>
              <w:t>ÖLÇME VE DEĞERLENDİRME</w:t>
            </w:r>
          </w:p>
        </w:tc>
      </w:tr>
      <w:tr w:rsidR="00A4357E" w:rsidRPr="00E24B91" w:rsidTr="00A4357E">
        <w:trPr>
          <w:trHeight w:val="364"/>
        </w:trPr>
        <w:tc>
          <w:tcPr>
            <w:tcW w:w="9288" w:type="dxa"/>
          </w:tcPr>
          <w:p w:rsidR="00A4357E" w:rsidRPr="00E24B91" w:rsidRDefault="00A4357E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Derse kapsamında 1 kısa sınav, 1 Ara sınav ve 1 </w:t>
            </w:r>
            <w:proofErr w:type="gramStart"/>
            <w:r w:rsidRPr="00E24B91">
              <w:rPr>
                <w:rFonts w:ascii="Times New Roman" w:hAnsi="Times New Roman" w:cs="Times New Roman"/>
              </w:rPr>
              <w:t>yarı yıl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sonu sınavı yapılacaktır. Her bir değerlendirme kriterinin başarı puanına etkisi % </w:t>
            </w:r>
            <w:proofErr w:type="spellStart"/>
            <w:r w:rsidRPr="00E24B91">
              <w:rPr>
                <w:rFonts w:ascii="Times New Roman" w:hAnsi="Times New Roman" w:cs="Times New Roman"/>
              </w:rPr>
              <w:t>lik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B91">
              <w:rPr>
                <w:rFonts w:ascii="Times New Roman" w:hAnsi="Times New Roman" w:cs="Times New Roman"/>
              </w:rPr>
              <w:t>olarak  aşağıdaki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gibidir. </w:t>
            </w:r>
          </w:p>
          <w:p w:rsidR="00A4357E" w:rsidRPr="00E24B91" w:rsidRDefault="00A4357E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Ara Sınav %30, </w:t>
            </w:r>
          </w:p>
          <w:p w:rsidR="00A4357E" w:rsidRPr="00E24B91" w:rsidRDefault="00A4357E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Kısa Sınav %20</w:t>
            </w:r>
          </w:p>
          <w:p w:rsidR="00A4357E" w:rsidRPr="00E24B91" w:rsidRDefault="00A4357E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Yarıyıl Sonu Sınavı: %50</w:t>
            </w:r>
          </w:p>
          <w:p w:rsidR="00A4357E" w:rsidRPr="00E24B91" w:rsidRDefault="00A4357E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Ara sınav tarih ve saati birim tarafından ilan edilecek. </w:t>
            </w:r>
          </w:p>
          <w:p w:rsidR="00A4357E" w:rsidRPr="00E24B91" w:rsidRDefault="00A4357E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Kısa sınav tarih ve </w:t>
            </w:r>
            <w:proofErr w:type="gramStart"/>
            <w:r w:rsidRPr="00E24B91">
              <w:rPr>
                <w:rFonts w:ascii="Times New Roman" w:hAnsi="Times New Roman" w:cs="Times New Roman"/>
              </w:rPr>
              <w:t>saati : 5</w:t>
            </w:r>
            <w:proofErr w:type="gramEnd"/>
            <w:r w:rsidRPr="00E24B91">
              <w:rPr>
                <w:rFonts w:ascii="Times New Roman" w:hAnsi="Times New Roman" w:cs="Times New Roman"/>
              </w:rPr>
              <w:t>. Hafta ders saatinde</w:t>
            </w:r>
          </w:p>
        </w:tc>
      </w:tr>
    </w:tbl>
    <w:p w:rsidR="002A62E5" w:rsidRPr="00E24B91" w:rsidRDefault="002A62E5" w:rsidP="002A62E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A62E5" w:rsidRPr="00E24B91" w:rsidTr="0050072C">
        <w:trPr>
          <w:trHeight w:val="300"/>
        </w:trPr>
        <w:tc>
          <w:tcPr>
            <w:tcW w:w="9494" w:type="dxa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2A62E5" w:rsidRPr="00E24B91" w:rsidTr="0050072C">
        <w:trPr>
          <w:trHeight w:val="930"/>
        </w:trPr>
        <w:tc>
          <w:tcPr>
            <w:tcW w:w="9494" w:type="dxa"/>
          </w:tcPr>
          <w:p w:rsidR="002A62E5" w:rsidRPr="00E24B91" w:rsidRDefault="002A62E5" w:rsidP="005007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24B9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E24B91">
              <w:rPr>
                <w:rFonts w:ascii="Times New Roman" w:hAnsi="Times New Roman" w:cs="Times New Roman"/>
                <w:i/>
              </w:rPr>
              <w:t>KARABULUT Muhittin İ.Ü. İşletme Fak. İşletme İktisadı İSTANBUL 1988</w:t>
            </w:r>
          </w:p>
          <w:p w:rsidR="002A62E5" w:rsidRPr="00E24B91" w:rsidRDefault="002A62E5" w:rsidP="005007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24B91">
              <w:rPr>
                <w:rFonts w:ascii="Times New Roman" w:hAnsi="Times New Roman" w:cs="Times New Roman"/>
                <w:i/>
              </w:rPr>
              <w:t xml:space="preserve"> ECER H.</w:t>
            </w:r>
            <w:proofErr w:type="gramStart"/>
            <w:r w:rsidRPr="00E24B91">
              <w:rPr>
                <w:rFonts w:ascii="Times New Roman" w:hAnsi="Times New Roman" w:cs="Times New Roman"/>
                <w:i/>
              </w:rPr>
              <w:t>Ferhat  Pazarlama</w:t>
            </w:r>
            <w:proofErr w:type="gramEnd"/>
            <w:r w:rsidRPr="00E24B91">
              <w:rPr>
                <w:rFonts w:ascii="Times New Roman" w:hAnsi="Times New Roman" w:cs="Times New Roman"/>
                <w:i/>
              </w:rPr>
              <w:t xml:space="preserve"> İlkeleri. Gazi Kitapevi Ankara 2004  </w:t>
            </w:r>
          </w:p>
          <w:p w:rsidR="002A62E5" w:rsidRPr="00E24B91" w:rsidRDefault="002A62E5" w:rsidP="00500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  <w:i/>
              </w:rPr>
              <w:t xml:space="preserve"> AKAT, Ömer. Uluslar arası Pazarlama Karması ve Yönetimi BURSA 2001</w:t>
            </w:r>
          </w:p>
        </w:tc>
      </w:tr>
    </w:tbl>
    <w:p w:rsidR="002A62E5" w:rsidRPr="00E24B91" w:rsidRDefault="002A62E5" w:rsidP="002A62E5">
      <w:pPr>
        <w:spacing w:after="0" w:line="240" w:lineRule="auto"/>
        <w:rPr>
          <w:rFonts w:ascii="Times New Roman" w:hAnsi="Times New Roman" w:cs="Times New Roman"/>
          <w:b/>
        </w:rPr>
      </w:pPr>
    </w:p>
    <w:p w:rsidR="002A62E5" w:rsidRPr="00E24B91" w:rsidRDefault="002A62E5" w:rsidP="002A62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2E5" w:rsidRPr="00E24B91" w:rsidRDefault="002A62E5" w:rsidP="002A62E5">
      <w:pPr>
        <w:spacing w:after="0" w:line="240" w:lineRule="auto"/>
        <w:rPr>
          <w:rFonts w:ascii="Times New Roman" w:hAnsi="Times New Roman" w:cs="Times New Roman"/>
          <w:b/>
        </w:rPr>
      </w:pPr>
    </w:p>
    <w:p w:rsidR="002A62E5" w:rsidRPr="00E24B91" w:rsidRDefault="002A62E5" w:rsidP="002A62E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A62E5" w:rsidRPr="00E24B91" w:rsidRDefault="002A62E5" w:rsidP="002A62E5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E24B91">
        <w:rPr>
          <w:rFonts w:ascii="Times New Roman" w:hAnsi="Times New Roman" w:cs="Times New Roman"/>
          <w:b/>
          <w:color w:val="333333"/>
        </w:rPr>
        <w:t>PROGRAM YETERLİLİKLERİ İLE DERS ÖĞRENİN KAZANIMLARI İLİŞKİSİ TABLOSU</w:t>
      </w:r>
    </w:p>
    <w:p w:rsidR="002A62E5" w:rsidRPr="00E24B91" w:rsidRDefault="002A62E5" w:rsidP="002A62E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244"/>
        <w:gridCol w:w="534"/>
        <w:gridCol w:w="779"/>
        <w:gridCol w:w="180"/>
        <w:gridCol w:w="592"/>
        <w:gridCol w:w="563"/>
        <w:gridCol w:w="209"/>
        <w:gridCol w:w="771"/>
        <w:gridCol w:w="178"/>
        <w:gridCol w:w="603"/>
        <w:gridCol w:w="771"/>
        <w:gridCol w:w="116"/>
        <w:gridCol w:w="655"/>
        <w:gridCol w:w="771"/>
        <w:gridCol w:w="886"/>
        <w:gridCol w:w="13"/>
      </w:tblGrid>
      <w:tr w:rsidR="002A62E5" w:rsidRPr="00E24B91" w:rsidTr="0050072C">
        <w:trPr>
          <w:trHeight w:val="223"/>
        </w:trPr>
        <w:tc>
          <w:tcPr>
            <w:tcW w:w="667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PY1</w:t>
            </w:r>
          </w:p>
        </w:tc>
        <w:tc>
          <w:tcPr>
            <w:tcW w:w="429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PY2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PY3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PY4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PY5</w:t>
            </w:r>
          </w:p>
        </w:tc>
        <w:tc>
          <w:tcPr>
            <w:tcW w:w="429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PY6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PY7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PY8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PY9</w:t>
            </w:r>
          </w:p>
        </w:tc>
        <w:tc>
          <w:tcPr>
            <w:tcW w:w="49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PY10</w:t>
            </w:r>
          </w:p>
        </w:tc>
      </w:tr>
      <w:tr w:rsidR="002A62E5" w:rsidRPr="00E24B91" w:rsidTr="0050072C">
        <w:trPr>
          <w:trHeight w:val="223"/>
        </w:trPr>
        <w:tc>
          <w:tcPr>
            <w:tcW w:w="667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ÖK1</w:t>
            </w:r>
          </w:p>
        </w:tc>
        <w:tc>
          <w:tcPr>
            <w:tcW w:w="429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0</w:t>
            </w:r>
          </w:p>
        </w:tc>
      </w:tr>
      <w:tr w:rsidR="002A62E5" w:rsidRPr="00E24B91" w:rsidTr="0050072C">
        <w:trPr>
          <w:trHeight w:val="223"/>
        </w:trPr>
        <w:tc>
          <w:tcPr>
            <w:tcW w:w="667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ÖK2</w:t>
            </w:r>
          </w:p>
        </w:tc>
        <w:tc>
          <w:tcPr>
            <w:tcW w:w="429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</w:tr>
      <w:tr w:rsidR="002A62E5" w:rsidRPr="00E24B91" w:rsidTr="0050072C">
        <w:trPr>
          <w:trHeight w:val="223"/>
        </w:trPr>
        <w:tc>
          <w:tcPr>
            <w:tcW w:w="667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ÖK3</w:t>
            </w:r>
          </w:p>
        </w:tc>
        <w:tc>
          <w:tcPr>
            <w:tcW w:w="429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</w:tr>
      <w:tr w:rsidR="002A62E5" w:rsidRPr="00E24B91" w:rsidTr="0050072C">
        <w:trPr>
          <w:trHeight w:val="223"/>
        </w:trPr>
        <w:tc>
          <w:tcPr>
            <w:tcW w:w="667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ÖK4</w:t>
            </w:r>
          </w:p>
        </w:tc>
        <w:tc>
          <w:tcPr>
            <w:tcW w:w="429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</w:tr>
      <w:tr w:rsidR="002A62E5" w:rsidRPr="00E24B91" w:rsidTr="0050072C">
        <w:trPr>
          <w:trHeight w:val="223"/>
        </w:trPr>
        <w:tc>
          <w:tcPr>
            <w:tcW w:w="667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ÖK5</w:t>
            </w:r>
          </w:p>
        </w:tc>
        <w:tc>
          <w:tcPr>
            <w:tcW w:w="429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</w:tr>
      <w:tr w:rsidR="002A62E5" w:rsidRPr="00E24B91" w:rsidTr="0050072C">
        <w:trPr>
          <w:trHeight w:val="239"/>
        </w:trPr>
        <w:tc>
          <w:tcPr>
            <w:tcW w:w="667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ÖK6</w:t>
            </w:r>
          </w:p>
        </w:tc>
        <w:tc>
          <w:tcPr>
            <w:tcW w:w="429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</w:tr>
      <w:tr w:rsidR="002A62E5" w:rsidRPr="00E24B91" w:rsidTr="0050072C">
        <w:trPr>
          <w:trHeight w:val="255"/>
        </w:trPr>
        <w:tc>
          <w:tcPr>
            <w:tcW w:w="3230" w:type="pct"/>
            <w:gridSpan w:val="11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ÖK: Öğrenme Kazanımları                                                        </w:t>
            </w:r>
          </w:p>
        </w:tc>
        <w:tc>
          <w:tcPr>
            <w:tcW w:w="1770" w:type="pct"/>
            <w:gridSpan w:val="6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PY: Program yeterlilikleri</w:t>
            </w:r>
          </w:p>
        </w:tc>
      </w:tr>
      <w:tr w:rsidR="002A62E5" w:rsidRPr="00E24B91" w:rsidTr="0050072C">
        <w:trPr>
          <w:gridAfter w:val="1"/>
          <w:wAfter w:w="7" w:type="pct"/>
          <w:trHeight w:val="527"/>
        </w:trPr>
        <w:tc>
          <w:tcPr>
            <w:tcW w:w="802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822" w:type="pct"/>
            <w:gridSpan w:val="3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636" w:type="pct"/>
            <w:gridSpan w:val="2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638" w:type="pct"/>
            <w:gridSpan w:val="3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821" w:type="pct"/>
            <w:gridSpan w:val="3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274" w:type="pct"/>
            <w:gridSpan w:val="3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:rsidR="002A62E5" w:rsidRPr="00E24B91" w:rsidRDefault="002A62E5" w:rsidP="002A62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649"/>
        <w:gridCol w:w="765"/>
        <w:gridCol w:w="765"/>
        <w:gridCol w:w="765"/>
        <w:gridCol w:w="765"/>
        <w:gridCol w:w="765"/>
        <w:gridCol w:w="762"/>
        <w:gridCol w:w="771"/>
        <w:gridCol w:w="765"/>
        <w:gridCol w:w="888"/>
      </w:tblGrid>
      <w:tr w:rsidR="002A62E5" w:rsidRPr="00E24B91" w:rsidTr="0050072C">
        <w:trPr>
          <w:trHeight w:val="197"/>
        </w:trPr>
        <w:tc>
          <w:tcPr>
            <w:tcW w:w="876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10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9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2A62E5" w:rsidRPr="00E24B91" w:rsidTr="0050072C">
        <w:trPr>
          <w:trHeight w:val="370"/>
        </w:trPr>
        <w:tc>
          <w:tcPr>
            <w:tcW w:w="876" w:type="pct"/>
          </w:tcPr>
          <w:p w:rsidR="002A62E5" w:rsidRPr="00E24B91" w:rsidRDefault="002A62E5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349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pct"/>
          </w:tcPr>
          <w:p w:rsidR="002A62E5" w:rsidRPr="00E24B91" w:rsidRDefault="002A62E5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</w:tr>
    </w:tbl>
    <w:p w:rsidR="002A62E5" w:rsidRPr="00E24B91" w:rsidRDefault="002A62E5" w:rsidP="002A62E5">
      <w:pPr>
        <w:spacing w:after="0" w:line="240" w:lineRule="auto"/>
        <w:rPr>
          <w:rFonts w:ascii="Times New Roman" w:hAnsi="Times New Roman" w:cs="Times New Roman"/>
        </w:rPr>
      </w:pPr>
    </w:p>
    <w:p w:rsidR="002A62E5" w:rsidRPr="00E24B91" w:rsidRDefault="002A62E5" w:rsidP="002A62E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A62E5" w:rsidRPr="00E24B91" w:rsidRDefault="002A62E5" w:rsidP="002A62E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A62E5" w:rsidRPr="00E24B91" w:rsidRDefault="002A62E5" w:rsidP="002A62E5">
      <w:pPr>
        <w:spacing w:after="0" w:line="240" w:lineRule="auto"/>
        <w:rPr>
          <w:rFonts w:ascii="Times New Roman" w:hAnsi="Times New Roman" w:cs="Times New Roman"/>
        </w:rPr>
      </w:pPr>
    </w:p>
    <w:p w:rsidR="0050072C" w:rsidRPr="00E24B91" w:rsidRDefault="0050072C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3427" w:rsidRPr="00E24B91" w:rsidRDefault="00123427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3427" w:rsidRPr="00E24B91" w:rsidRDefault="00123427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3427" w:rsidRPr="00E24B91" w:rsidRDefault="00123427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3427" w:rsidRDefault="00123427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836C41" w:rsidSect="00D17A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58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557AA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85D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4B9"/>
    <w:rsid w:val="00067C28"/>
    <w:rsid w:val="000826AC"/>
    <w:rsid w:val="000A5472"/>
    <w:rsid w:val="000E0E6B"/>
    <w:rsid w:val="001109F0"/>
    <w:rsid w:val="00123427"/>
    <w:rsid w:val="001455D8"/>
    <w:rsid w:val="001E0EE8"/>
    <w:rsid w:val="002344DC"/>
    <w:rsid w:val="00282310"/>
    <w:rsid w:val="002A4C91"/>
    <w:rsid w:val="002A62E5"/>
    <w:rsid w:val="002C52C5"/>
    <w:rsid w:val="00391714"/>
    <w:rsid w:val="003B137F"/>
    <w:rsid w:val="003B1976"/>
    <w:rsid w:val="003C44B9"/>
    <w:rsid w:val="004A2F1A"/>
    <w:rsid w:val="004D4B24"/>
    <w:rsid w:val="0050072C"/>
    <w:rsid w:val="00551967"/>
    <w:rsid w:val="00595344"/>
    <w:rsid w:val="005D56B2"/>
    <w:rsid w:val="0061563A"/>
    <w:rsid w:val="00667751"/>
    <w:rsid w:val="006C61EE"/>
    <w:rsid w:val="00757945"/>
    <w:rsid w:val="00774ABF"/>
    <w:rsid w:val="0079526A"/>
    <w:rsid w:val="00821A9A"/>
    <w:rsid w:val="00836C41"/>
    <w:rsid w:val="008375C4"/>
    <w:rsid w:val="008A0FE2"/>
    <w:rsid w:val="00955241"/>
    <w:rsid w:val="00A00DD1"/>
    <w:rsid w:val="00A4357E"/>
    <w:rsid w:val="00A557D5"/>
    <w:rsid w:val="00B50AEE"/>
    <w:rsid w:val="00B5335E"/>
    <w:rsid w:val="00D1176B"/>
    <w:rsid w:val="00D17ADF"/>
    <w:rsid w:val="00E24B91"/>
    <w:rsid w:val="00E8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C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3C44B9"/>
    <w:rPr>
      <w:b/>
      <w:bCs/>
    </w:rPr>
  </w:style>
  <w:style w:type="character" w:styleId="Kpr">
    <w:name w:val="Hyperlink"/>
    <w:basedOn w:val="VarsaylanParagrafYazTipi"/>
    <w:uiPriority w:val="99"/>
    <w:unhideWhenUsed/>
    <w:rsid w:val="008375C4"/>
    <w:rPr>
      <w:color w:val="0000FF" w:themeColor="hyperlink"/>
      <w:u w:val="single"/>
    </w:rPr>
  </w:style>
  <w:style w:type="table" w:styleId="TabloKlavuzu">
    <w:name w:val="Table Grid"/>
    <w:basedOn w:val="NormalTablo"/>
    <w:rsid w:val="001E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lanm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12</cp:revision>
  <cp:lastPrinted>2019-10-01T11:47:00Z</cp:lastPrinted>
  <dcterms:created xsi:type="dcterms:W3CDTF">2018-09-19T09:15:00Z</dcterms:created>
  <dcterms:modified xsi:type="dcterms:W3CDTF">2019-10-31T11:46:00Z</dcterms:modified>
</cp:coreProperties>
</file>