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8"/>
      </w:tblGrid>
      <w:tr w:rsidR="00B7744F" w:rsidRPr="00B7744F" w:rsidTr="00B7744F">
        <w:trPr>
          <w:trHeight w:val="15"/>
          <w:jc w:val="center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7744F" w:rsidRPr="00B7744F" w:rsidRDefault="00B7744F" w:rsidP="00B7744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7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B7744F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tr-TR"/>
              </w:rPr>
              <w:t>Yrd.Doç.Dr. Mustafa Nuri TÜRKMEN</w:t>
            </w:r>
          </w:p>
        </w:tc>
      </w:tr>
    </w:tbl>
    <w:p w:rsidR="00B7744F" w:rsidRPr="00B7744F" w:rsidRDefault="00B7744F" w:rsidP="00B774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744F" w:rsidRPr="00B7744F" w:rsidRDefault="00B7744F" w:rsidP="00B774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7744F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tbl>
      <w:tblPr>
        <w:tblW w:w="9285" w:type="dxa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B7744F" w:rsidRPr="00B7744F" w:rsidTr="00B7744F">
        <w:trPr>
          <w:jc w:val="center"/>
        </w:trPr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44F" w:rsidRPr="00B7744F" w:rsidRDefault="00B7744F" w:rsidP="00B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</w:t>
            </w:r>
            <w:r w:rsidRPr="00B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47800" cy="1676400"/>
                  <wp:effectExtent l="0" t="0" r="0" b="0"/>
                  <wp:docPr id="1" name="Resim 1" descr="http://fef.harran.edu.tr/tarih/ogretim-elemanlari/mnturk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f.harran.edu.tr/tarih/ogretim-elemanlari/mnturk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B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Anabilim dalı: </w:t>
            </w: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Çağ Tarihi</w:t>
            </w:r>
            <w:r w:rsidRPr="00B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Adres: </w:t>
            </w: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Fen-Edebiyat Fakültesi, 63200 Şanlıurfa</w:t>
            </w: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B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Telefon:</w:t>
            </w: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0414-344 0020’den 1185</w:t>
            </w: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B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Email:</w:t>
            </w: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</w:t>
            </w:r>
          </w:p>
          <w:p w:rsidR="00B7744F" w:rsidRPr="00B7744F" w:rsidRDefault="00B7744F" w:rsidP="00B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B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Akademik Bilgiler: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5780"/>
            </w:tblGrid>
            <w:tr w:rsidR="00B7744F" w:rsidRPr="00B7744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744F" w:rsidRPr="00B7744F" w:rsidRDefault="00B7744F" w:rsidP="00B77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B774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Lisans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744F" w:rsidRPr="00B7744F" w:rsidRDefault="00B7744F" w:rsidP="00B77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B77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Marmara Üniversitesi (İstanbul), Fen-EdebiyatFakültesi, 1992</w:t>
                  </w:r>
                </w:p>
              </w:tc>
            </w:tr>
            <w:tr w:rsidR="00B7744F" w:rsidRPr="00B7744F">
              <w:trPr>
                <w:tblCellSpacing w:w="15" w:type="dxa"/>
              </w:trPr>
              <w:tc>
                <w:tcPr>
                  <w:tcW w:w="22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744F" w:rsidRPr="00B7744F" w:rsidRDefault="00B7744F" w:rsidP="00B77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B774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Yüksek Lisans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744F" w:rsidRPr="00B7744F" w:rsidRDefault="00B7744F" w:rsidP="00B77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B77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Marmara Üniversitesi (İstanbul), Sosyal Bilimler Enstitüsü.-1993-1995 </w:t>
                  </w:r>
                </w:p>
              </w:tc>
            </w:tr>
            <w:tr w:rsidR="00B7744F" w:rsidRPr="00B7744F">
              <w:trPr>
                <w:tblCellSpacing w:w="15" w:type="dxa"/>
              </w:trPr>
              <w:tc>
                <w:tcPr>
                  <w:tcW w:w="22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744F" w:rsidRPr="00B7744F" w:rsidRDefault="00B7744F" w:rsidP="00B77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B774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Doktora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744F" w:rsidRPr="00B7744F" w:rsidRDefault="00B7744F" w:rsidP="00B77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B77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Ankara Üniversitesi (Ankara ), Sosyal Bilimler Enstitüsü.-1997-2002 </w:t>
                  </w:r>
                </w:p>
              </w:tc>
            </w:tr>
          </w:tbl>
          <w:p w:rsidR="00B7744F" w:rsidRPr="00B7744F" w:rsidRDefault="00B7744F" w:rsidP="00B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B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Yayınlar</w:t>
            </w: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B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Uluslar arası Konferanslarda Özeti Yayınlanmış Tebliğler</w:t>
            </w:r>
          </w:p>
          <w:p w:rsidR="00B7744F" w:rsidRPr="00B7744F" w:rsidRDefault="00B7744F" w:rsidP="00B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Türkmen, M.Nuri, “Osmanlı Seferlerinde Sağlık Hizmetlerinin Sunumuna Dair Bir Araştırma: Kamaniçe Seferi Örneği” konulu bir tebliğle katıldı. </w:t>
            </w:r>
          </w:p>
          <w:p w:rsidR="00B7744F" w:rsidRPr="00B7744F" w:rsidRDefault="00B7744F" w:rsidP="00B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B7744F" w:rsidRPr="00B7744F" w:rsidRDefault="00B7744F" w:rsidP="00B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Ulusal Dergilerde Yayınlanmış Makaleler</w:t>
            </w: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B7744F" w:rsidRPr="00B7744F" w:rsidRDefault="00B7744F" w:rsidP="00B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Türkmen, M.Nuri, “Osmanlı Halkı Üzerindeki Olağanüstü Vergi Yükü”, Ankara Üni. DTCF Fars Dili ve Edebiyatı Nüsha Dergisi, (Yayın Aşamasında) </w:t>
            </w:r>
          </w:p>
          <w:p w:rsidR="00B7744F" w:rsidRPr="00B7744F" w:rsidRDefault="00B7744F" w:rsidP="00B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Türkmen, M.Nuri, “Osmanlı Seferlerinde Sefer Menzili Organizasyonu”, Ankara Üni. DTCF Tarih Araştırmaları Dergisi, (Yayın Aşamasında) </w:t>
            </w:r>
          </w:p>
          <w:p w:rsidR="00B7744F" w:rsidRPr="00B7744F" w:rsidRDefault="00B7744F" w:rsidP="00B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Türkmen, M.Nuri, “17.yy. Osmanlı Seferlerinde Lojistik Üsler”, ATESE Yay., Tarih Araştırmaları Dergisi, (Yayın Aşamasında)</w:t>
            </w:r>
            <w:r w:rsidRPr="00B7744F">
              <w:rPr>
                <w:rFonts w:ascii="Times New Roman" w:eastAsia="Times New Roman" w:hAnsi="Times New Roman" w:cs="Times New Roman"/>
                <w:color w:val="660033"/>
                <w:sz w:val="20"/>
                <w:szCs w:val="20"/>
                <w:lang w:eastAsia="tr-TR"/>
              </w:rPr>
              <w:t xml:space="preserve"> </w:t>
            </w:r>
          </w:p>
          <w:p w:rsidR="00B7744F" w:rsidRPr="00B7744F" w:rsidRDefault="00B7744F" w:rsidP="00B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B7744F" w:rsidRPr="00B7744F" w:rsidRDefault="00B7744F" w:rsidP="00B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AKADEMİK VE İDARİ GÖREVLERİ TARİHLERİ</w:t>
            </w: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1987-1994 tarihleri arasında Başbakanlık Osmanlı Arşivi’nde uzman olarak çalıştı.</w:t>
            </w:r>
          </w:p>
          <w:p w:rsidR="00B7744F" w:rsidRPr="00B7744F" w:rsidRDefault="00B7744F" w:rsidP="00B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74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07341C" w:rsidRDefault="0007341C">
      <w:bookmarkStart w:id="0" w:name="_GoBack"/>
      <w:bookmarkEnd w:id="0"/>
    </w:p>
    <w:sectPr w:rsidR="0007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4F"/>
    <w:rsid w:val="0007341C"/>
    <w:rsid w:val="00B7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ef.harran.edu.tr/tarih/ogretim-elemanlari/mnturkme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ZUMRA</cp:lastModifiedBy>
  <cp:revision>1</cp:revision>
  <dcterms:created xsi:type="dcterms:W3CDTF">2015-05-28T13:58:00Z</dcterms:created>
  <dcterms:modified xsi:type="dcterms:W3CDTF">2015-05-28T13:58:00Z</dcterms:modified>
</cp:coreProperties>
</file>