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7" w:type="dxa"/>
        <w:tblInd w:w="-8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7"/>
      </w:tblGrid>
      <w:tr w:rsidR="001D7A35" w:rsidRPr="007139D0" w14:paraId="71520745" w14:textId="77777777" w:rsidTr="00A74053">
        <w:trPr>
          <w:trHeight w:val="13529"/>
        </w:trPr>
        <w:tc>
          <w:tcPr>
            <w:tcW w:w="15877" w:type="dxa"/>
          </w:tcPr>
          <w:tbl>
            <w:tblPr>
              <w:tblStyle w:val="TabloKlavuzu"/>
              <w:tblW w:w="15765" w:type="dxa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3071"/>
              <w:gridCol w:w="7447"/>
              <w:gridCol w:w="4178"/>
            </w:tblGrid>
            <w:tr w:rsidR="00CF2513" w14:paraId="4BFAA2E3" w14:textId="77777777" w:rsidTr="00A74053">
              <w:trPr>
                <w:trHeight w:val="543"/>
                <w:tblHeader/>
              </w:trPr>
              <w:tc>
                <w:tcPr>
                  <w:tcW w:w="5000" w:type="pct"/>
                  <w:gridSpan w:val="4"/>
                  <w:shd w:val="clear" w:color="auto" w:fill="FFFF00"/>
                  <w:vAlign w:val="center"/>
                </w:tcPr>
                <w:p w14:paraId="6434785E" w14:textId="25D2D079" w:rsidR="00CF2513" w:rsidRPr="00CF2513" w:rsidRDefault="00FF0F80" w:rsidP="00A7405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Sosyoloji </w:t>
                  </w:r>
                  <w:r w:rsidR="00CF2513">
                    <w:rPr>
                      <w:rFonts w:ascii="Times New Roman" w:hAnsi="Times New Roman" w:cs="Times New Roman"/>
                      <w:b/>
                      <w:sz w:val="32"/>
                    </w:rPr>
                    <w:t>Bölümü</w:t>
                  </w:r>
                </w:p>
              </w:tc>
            </w:tr>
            <w:tr w:rsidR="00CF2513" w14:paraId="628A5982" w14:textId="77777777" w:rsidTr="004A2E3C">
              <w:trPr>
                <w:trHeight w:val="421"/>
                <w:tblHeader/>
              </w:trPr>
              <w:tc>
                <w:tcPr>
                  <w:tcW w:w="339" w:type="pct"/>
                  <w:shd w:val="clear" w:color="auto" w:fill="00B0F0"/>
                  <w:vAlign w:val="center"/>
                </w:tcPr>
                <w:p w14:paraId="6947B827" w14:textId="60C6A044" w:rsidR="00CF2513" w:rsidRDefault="00CF2513" w:rsidP="000E76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S.N.</w:t>
                  </w:r>
                </w:p>
              </w:tc>
              <w:tc>
                <w:tcPr>
                  <w:tcW w:w="974" w:type="pct"/>
                  <w:shd w:val="clear" w:color="auto" w:fill="00B0F0"/>
                  <w:vAlign w:val="center"/>
                </w:tcPr>
                <w:p w14:paraId="7F709A43" w14:textId="325B430E" w:rsidR="00CF2513" w:rsidRDefault="000E769D" w:rsidP="000E76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Üyesi/Elemanı</w:t>
                  </w:r>
                </w:p>
              </w:tc>
              <w:tc>
                <w:tcPr>
                  <w:tcW w:w="2362" w:type="pct"/>
                  <w:shd w:val="clear" w:color="auto" w:fill="00B0F0"/>
                  <w:vAlign w:val="center"/>
                </w:tcPr>
                <w:p w14:paraId="1DDB0456" w14:textId="08056528" w:rsidR="00CF2513" w:rsidRDefault="000E769D" w:rsidP="000E76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Yayın Künyesi</w:t>
                  </w:r>
                </w:p>
              </w:tc>
              <w:tc>
                <w:tcPr>
                  <w:tcW w:w="1325" w:type="pct"/>
                  <w:shd w:val="clear" w:color="auto" w:fill="00B0F0"/>
                  <w:vAlign w:val="center"/>
                </w:tcPr>
                <w:p w14:paraId="764224CA" w14:textId="4EAD1EEB" w:rsidR="00CF2513" w:rsidRDefault="000E769D" w:rsidP="000E76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Yayın Erişim Linki</w:t>
                  </w:r>
                </w:p>
              </w:tc>
            </w:tr>
            <w:tr w:rsidR="00CF2513" w14:paraId="4C974C7C" w14:textId="77777777" w:rsidTr="004B26D0">
              <w:trPr>
                <w:trHeight w:val="280"/>
              </w:trPr>
              <w:tc>
                <w:tcPr>
                  <w:tcW w:w="339" w:type="pct"/>
                  <w:vAlign w:val="center"/>
                </w:tcPr>
                <w:p w14:paraId="7098C171" w14:textId="2B7772AF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4" w:type="pct"/>
                  <w:vAlign w:val="center"/>
                </w:tcPr>
                <w:p w14:paraId="2F41F780" w14:textId="11674C05" w:rsidR="00CF2513" w:rsidRPr="00F06CC2" w:rsidRDefault="00795AF2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 Dr. Mahmut KAYA</w:t>
                  </w:r>
                </w:p>
              </w:tc>
              <w:tc>
                <w:tcPr>
                  <w:tcW w:w="2362" w:type="pct"/>
                  <w:vAlign w:val="center"/>
                </w:tcPr>
                <w:p w14:paraId="10C0AF43" w14:textId="1401A417" w:rsidR="00CF2513" w:rsidRPr="00E569E2" w:rsidRDefault="00E569E2" w:rsidP="00E569E2">
                  <w:pPr>
                    <w:spacing w:after="160" w:line="259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569E2">
                    <w:rPr>
                      <w:rFonts w:ascii="Times New Roman" w:hAnsi="Times New Roman"/>
                      <w:sz w:val="20"/>
                      <w:szCs w:val="20"/>
                    </w:rPr>
                    <w:t xml:space="preserve">Kaya, M. (2022). Türkiye Modernleşmesi Süreklilikler, Kopuşlar ve Çatallanmalar. Türkiye’nin Toplumsal Yapısı. Paradigma Akademi. </w:t>
                  </w:r>
                </w:p>
              </w:tc>
              <w:tc>
                <w:tcPr>
                  <w:tcW w:w="1325" w:type="pct"/>
                  <w:vAlign w:val="center"/>
                </w:tcPr>
                <w:p w14:paraId="4B1054F0" w14:textId="6DD3F1AB" w:rsidR="00CF2513" w:rsidRPr="00F06CC2" w:rsidRDefault="00000000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E569E2" w:rsidRPr="00E569E2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https://www.nobelkitap.com/turkiye-nin-toplumsal-yapisi-552757.html</w:t>
                    </w:r>
                  </w:hyperlink>
                </w:p>
              </w:tc>
            </w:tr>
            <w:tr w:rsidR="00CF2513" w14:paraId="3C1F0527" w14:textId="77777777" w:rsidTr="004B26D0">
              <w:trPr>
                <w:trHeight w:val="127"/>
              </w:trPr>
              <w:tc>
                <w:tcPr>
                  <w:tcW w:w="339" w:type="pct"/>
                  <w:vAlign w:val="center"/>
                </w:tcPr>
                <w:p w14:paraId="635E0DF5" w14:textId="504D3046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4" w:type="pct"/>
                  <w:vAlign w:val="center"/>
                </w:tcPr>
                <w:p w14:paraId="2A4A52D6" w14:textId="11701D22" w:rsidR="00CF2513" w:rsidRPr="004A2E3C" w:rsidRDefault="00D03917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 Öğr. Üyesi Hatice ŞAHİN</w:t>
                  </w:r>
                </w:p>
              </w:tc>
              <w:tc>
                <w:tcPr>
                  <w:tcW w:w="2362" w:type="pct"/>
                </w:tcPr>
                <w:p w14:paraId="386259B1" w14:textId="265CD232" w:rsidR="00E569E2" w:rsidRDefault="00E569E2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56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Şahin, H. (2022). </w:t>
                  </w:r>
                  <w:hyperlink r:id="rId9" w:history="1">
                    <w:r w:rsidRPr="00E569E2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Göçmenlerin sağlık okuryazarlığı düzeyi ve sağlıkları üzerindeki etkileri</w:t>
                    </w:r>
                  </w:hyperlink>
                  <w:r w:rsidRPr="00E56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E56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Sosyal, Beşeri ve İdari Bilimler Alanında Uluslararası Araştırmalar IX. Konya: Eğitim Yayınevi. </w:t>
                  </w:r>
                </w:p>
                <w:p w14:paraId="7ABAECB2" w14:textId="76CCBB08" w:rsidR="00E569E2" w:rsidRDefault="00E569E2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6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Şahin, H. (2022). </w:t>
                  </w:r>
                  <w:hyperlink r:id="rId10" w:history="1">
                    <w:r w:rsidRPr="00E569E2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 debate on The İstanbul Convention in Turkey and its unilateral cancellation: Twitter example</w:t>
                    </w:r>
                  </w:hyperlink>
                  <w:r w:rsidRPr="00E56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hyperlink r:id="rId11" w:history="1">
                    <w:r w:rsidRPr="00E569E2">
                      <w:rPr>
                        <w:rStyle w:val="Kpr"/>
                        <w:rFonts w:ascii="Times New Roman" w:hAnsi="Times New Roman" w:cs="Times New Roman"/>
                        <w:bCs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International Scientific Research Series New Approaches in Social Sciences</w:t>
                    </w:r>
                  </w:hyperlink>
                  <w:r w:rsidRPr="00E569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Ankara: Gazi Kitabevi. </w:t>
                  </w:r>
                </w:p>
                <w:p w14:paraId="27302568" w14:textId="7D17D83A" w:rsidR="00C81E58" w:rsidRPr="00C81E58" w:rsidRDefault="00C81E58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Gülerce</w:t>
                  </w:r>
                  <w:proofErr w:type="spellEnd"/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H. ve Şahin, H. (2022). </w:t>
                  </w:r>
                  <w:hyperlink r:id="rId12" w:history="1"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An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analysis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barriers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to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education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children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under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temporary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protection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in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districts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and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rural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areas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Şanlıurfa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province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(Akçakale, Ceylanpınar, Harran, Suruç)</w:t>
                    </w:r>
                  </w:hyperlink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Bursa: Ekin Yayınevi.</w:t>
                  </w:r>
                </w:p>
                <w:p w14:paraId="0058A5A0" w14:textId="6BD3EB24" w:rsidR="00CF2513" w:rsidRPr="004A2E3C" w:rsidRDefault="00CF2513" w:rsidP="004A2E3C">
                  <w:pPr>
                    <w:spacing w:after="160" w:line="259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5" w:type="pct"/>
                  <w:vAlign w:val="center"/>
                </w:tcPr>
                <w:p w14:paraId="4B5B1E7A" w14:textId="77777777" w:rsidR="00E569E2" w:rsidRDefault="00000000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13" w:history="1">
                    <w:r w:rsidR="00E569E2" w:rsidRPr="001714EC">
                      <w:rPr>
                        <w:rStyle w:val="Kpr"/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https://www.egitimyayinevi.com/sosyal-beseri-ve-idari-bilimler-alaninda-uluslararasi-arastirmalar-ix</w:t>
                    </w:r>
                  </w:hyperlink>
                </w:p>
                <w:p w14:paraId="793DD616" w14:textId="201D6088" w:rsidR="00CF2513" w:rsidRDefault="00000000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="00C81E58" w:rsidRPr="004A5C98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https://www.gazikitabevi.com.tr/urun/international-scientific-research-series-new-approaches-in-social-sciences-assoc-prof-salih-yildiz</w:t>
                    </w:r>
                  </w:hyperlink>
                </w:p>
                <w:p w14:paraId="5BFB1DD4" w14:textId="31E75A96" w:rsidR="00C81E58" w:rsidRPr="004D1E53" w:rsidRDefault="00000000" w:rsidP="00C81E5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="00C81E58" w:rsidRPr="004D1E53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https://www.researchgate.net/publication/358590203_An_Analysis_of_Barriers_to_the_Education_of_the_Children_Under_Temporary_Protection_in_the_Districts_and_Rural_Areas_of_Sanliurfa_Province_Akcakale_Ceylanpinar_Harran_Suruc</w:t>
                    </w:r>
                  </w:hyperlink>
                </w:p>
                <w:p w14:paraId="63D6A258" w14:textId="62E4A940" w:rsidR="00C81E58" w:rsidRPr="00E569E2" w:rsidRDefault="00C81E58" w:rsidP="00E569E2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F2513" w14:paraId="6D56B3DA" w14:textId="77777777" w:rsidTr="004B26D0">
              <w:trPr>
                <w:trHeight w:val="58"/>
              </w:trPr>
              <w:tc>
                <w:tcPr>
                  <w:tcW w:w="339" w:type="pct"/>
                  <w:vAlign w:val="center"/>
                </w:tcPr>
                <w:p w14:paraId="0D1582B6" w14:textId="743FA263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4" w:type="pct"/>
                  <w:vAlign w:val="center"/>
                </w:tcPr>
                <w:p w14:paraId="0D4435EB" w14:textId="447A141F" w:rsidR="00CF2513" w:rsidRPr="00F06CC2" w:rsidRDefault="00D03917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Dr. Öğr. Üyesi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Ruken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MACİT</w:t>
                  </w:r>
                </w:p>
              </w:tc>
              <w:tc>
                <w:tcPr>
                  <w:tcW w:w="2362" w:type="pct"/>
                </w:tcPr>
                <w:p w14:paraId="0CD53BE3" w14:textId="36FBA5B7" w:rsidR="00CF2513" w:rsidRPr="005572CE" w:rsidRDefault="005572CE" w:rsidP="004A2E3C">
                  <w:pPr>
                    <w:spacing w:after="160" w:line="259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7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Macit, R. (2022). Türkiye’de Kadına Yönelik Şiddetin Sosyolojik Analizi. Güncel Psikoloji ve Sosyoloji Araştırmaları. Akademisyen Yayınevi.</w:t>
                  </w:r>
                </w:p>
              </w:tc>
              <w:tc>
                <w:tcPr>
                  <w:tcW w:w="1325" w:type="pct"/>
                  <w:vAlign w:val="center"/>
                </w:tcPr>
                <w:p w14:paraId="6B6719D3" w14:textId="70D8BA28" w:rsidR="00CF2513" w:rsidRPr="005572CE" w:rsidRDefault="005572CE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7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https://www.nobelkitabevi.com.tr/aybak-2022-mart/21642-guncel-psikoloji-ve-sosyoloji-arastirmalari-aybak-2022-mart-9786258399479.html</w:t>
                  </w:r>
                </w:p>
              </w:tc>
            </w:tr>
            <w:tr w:rsidR="00CF2513" w14:paraId="267C7253" w14:textId="77777777" w:rsidTr="004B26D0">
              <w:trPr>
                <w:trHeight w:val="58"/>
              </w:trPr>
              <w:tc>
                <w:tcPr>
                  <w:tcW w:w="339" w:type="pct"/>
                  <w:vAlign w:val="center"/>
                </w:tcPr>
                <w:p w14:paraId="323EAA4E" w14:textId="22A06768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4" w:type="pct"/>
                  <w:vAlign w:val="center"/>
                </w:tcPr>
                <w:p w14:paraId="291852C5" w14:textId="39304E6C" w:rsidR="00CF2513" w:rsidRPr="00F06CC2" w:rsidRDefault="00D03917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 Öğr. Üyesi Hakan GÜLERCE</w:t>
                  </w:r>
                </w:p>
              </w:tc>
              <w:tc>
                <w:tcPr>
                  <w:tcW w:w="2362" w:type="pct"/>
                  <w:vAlign w:val="center"/>
                </w:tcPr>
                <w:p w14:paraId="3BCB79E6" w14:textId="5769175C" w:rsidR="00CF2513" w:rsidRDefault="005572CE" w:rsidP="004A2E3C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1A0DAB"/>
                      <w:sz w:val="20"/>
                      <w:szCs w:val="20"/>
                      <w:u w:val="single"/>
                      <w:shd w:val="clear" w:color="auto" w:fill="FFFFFF"/>
                      <w:lang w:eastAsia="tr-TR"/>
                    </w:rPr>
                  </w:pPr>
                  <w:r w:rsidRPr="006D4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Altun, E. , </w:t>
                  </w:r>
                  <w:proofErr w:type="spellStart"/>
                  <w:r w:rsidRPr="006D4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Gülerce</w:t>
                  </w:r>
                  <w:proofErr w:type="spellEnd"/>
                  <w:r w:rsidRPr="006D42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H. (2022). </w:t>
                  </w:r>
                  <w:hyperlink r:id="rId16" w:history="1">
                    <w:r w:rsidRPr="006D427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FFFFFF"/>
                        <w:lang w:eastAsia="tr-TR"/>
                      </w:rPr>
                      <w:t>Din ve Toplumsal Cinsiyet Olgusunun İş Bölümü Bağlamında İncelenmesi: Şanlıurfa Örneği</w:t>
                    </w:r>
                  </w:hyperlink>
                  <w:r w:rsidR="006D427B" w:rsidRPr="006D42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tr-TR"/>
                    </w:rPr>
                    <w:t>. Sosyal ve Beşeri Bilimler Metodoloji, Araştırma ve Uygulama, 19-38</w:t>
                  </w:r>
                  <w:r w:rsidRPr="006D427B">
                    <w:rPr>
                      <w:rFonts w:ascii="Times New Roman" w:eastAsia="Times New Roman" w:hAnsi="Times New Roman" w:cs="Times New Roman"/>
                      <w:color w:val="1A0DAB"/>
                      <w:sz w:val="20"/>
                      <w:szCs w:val="20"/>
                      <w:u w:val="single"/>
                      <w:shd w:val="clear" w:color="auto" w:fill="FFFFFF"/>
                      <w:lang w:eastAsia="tr-TR"/>
                    </w:rPr>
                    <w:t xml:space="preserve"> </w:t>
                  </w:r>
                </w:p>
                <w:p w14:paraId="4CCC8FF6" w14:textId="374C011F" w:rsidR="00C81E58" w:rsidRDefault="00C81E58" w:rsidP="00C81E5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Gülerce</w:t>
                  </w:r>
                  <w:proofErr w:type="spellEnd"/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H. ve Şahin, H. (2022). </w:t>
                  </w:r>
                  <w:hyperlink r:id="rId17" w:history="1"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An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analysis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barriers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to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education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children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under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temporary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protection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in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the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districts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and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rural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areas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of Şanlıurfa </w:t>
                    </w:r>
                    <w:proofErr w:type="spellStart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province</w:t>
                    </w:r>
                    <w:proofErr w:type="spellEnd"/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(Akçakale, </w:t>
                    </w:r>
                    <w:r w:rsidRPr="00C81E58">
                      <w:rPr>
                        <w:rStyle w:val="Kpr"/>
                        <w:rFonts w:ascii="Times New Roman" w:hAnsi="Times New Roman" w:cs="Times New Roman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lastRenderedPageBreak/>
                      <w:t>Ceylanpınar, Harran, Suruç)</w:t>
                    </w:r>
                  </w:hyperlink>
                  <w:r w:rsidRPr="00C81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Bursa: Ekin Yayınevi.</w:t>
                  </w:r>
                </w:p>
                <w:p w14:paraId="79D3C58B" w14:textId="4C4E6A0B" w:rsidR="00226C14" w:rsidRPr="00226C14" w:rsidRDefault="00226C14" w:rsidP="00C81E5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226C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Gülerce</w:t>
                  </w:r>
                  <w:proofErr w:type="spellEnd"/>
                  <w:r w:rsidRPr="00226C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H. (2022). Modernite ve Din Karşılaşması. Nobel Yayıncılık.</w:t>
                  </w:r>
                </w:p>
                <w:p w14:paraId="75B21B41" w14:textId="77777777" w:rsidR="00C81E58" w:rsidRDefault="00C81E58" w:rsidP="004A2E3C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1A0DAB"/>
                      <w:sz w:val="20"/>
                      <w:szCs w:val="20"/>
                      <w:u w:val="single"/>
                      <w:shd w:val="clear" w:color="auto" w:fill="FFFFFF"/>
                      <w:lang w:eastAsia="tr-TR"/>
                    </w:rPr>
                  </w:pPr>
                </w:p>
                <w:p w14:paraId="252C20A4" w14:textId="7665D5E4" w:rsidR="006D427B" w:rsidRPr="006D427B" w:rsidRDefault="006D427B" w:rsidP="004A2E3C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5" w:type="pct"/>
                  <w:vAlign w:val="center"/>
                </w:tcPr>
                <w:p w14:paraId="59C6A5E2" w14:textId="77777777" w:rsidR="00CF2513" w:rsidRDefault="00000000" w:rsidP="004A2E3C">
                  <w:pPr>
                    <w:spacing w:after="160" w:line="259" w:lineRule="auto"/>
                    <w:rPr>
                      <w:rStyle w:val="Kpr"/>
                      <w:rFonts w:asciiTheme="majorBidi" w:eastAsia="Times New Roman" w:hAnsiTheme="majorBidi" w:cstheme="majorBidi"/>
                      <w:sz w:val="20"/>
                      <w:szCs w:val="20"/>
                      <w:lang w:eastAsia="tr-TR"/>
                    </w:rPr>
                  </w:pPr>
                  <w:hyperlink r:id="rId18" w:anchor="page=32" w:history="1">
                    <w:r w:rsidR="00075BC7" w:rsidRPr="00075BC7">
                      <w:rPr>
                        <w:rStyle w:val="Kpr"/>
                        <w:rFonts w:asciiTheme="majorBidi" w:eastAsia="Times New Roman" w:hAnsiTheme="majorBidi" w:cstheme="majorBidi"/>
                        <w:sz w:val="20"/>
                        <w:szCs w:val="20"/>
                        <w:lang w:eastAsia="tr-TR"/>
                      </w:rPr>
                      <w:t>https://www.researchgate.net/profile/Alper-Bilgili/publication/359397319_Covid-19_Pandemisinde_Yerel_Yonetimlerin_Rolu_Istanbul_Buyuksehir_Belediyesi_ve_Izmir_Buyuksehir_Belediyesi_Uzerine_Bir_Inceleme/links/6239ce4e781d2e6df7acbe75/Covid-19-Pandemisinde-Yerel-Yoenetimlerin-Rolue-</w:t>
                    </w:r>
                    <w:r w:rsidR="00075BC7" w:rsidRPr="00075BC7">
                      <w:rPr>
                        <w:rStyle w:val="Kpr"/>
                        <w:rFonts w:asciiTheme="majorBidi" w:eastAsia="Times New Roman" w:hAnsiTheme="majorBidi" w:cstheme="majorBidi"/>
                        <w:sz w:val="20"/>
                        <w:szCs w:val="20"/>
                        <w:lang w:eastAsia="tr-TR"/>
                      </w:rPr>
                      <w:lastRenderedPageBreak/>
                      <w:t>Istanbul-Bueyueksehir-Belediyesi-ve-Izmir-Bueyueksehir-Belediyesi-Uezerine-Bir-Inceleme.pdf#page=32</w:t>
                    </w:r>
                  </w:hyperlink>
                </w:p>
                <w:p w14:paraId="34D6BC93" w14:textId="61723B52" w:rsidR="00C81E58" w:rsidRDefault="00000000" w:rsidP="00C81E5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r w:rsidR="00C81E58" w:rsidRPr="00C81E58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https://www.researchgate.net/publication/358590203_An_Analysis_of_Barriers_to_the_Education_of_the_Children_Under_Temporary_Protection_in_the_Districts_and_Rural_Areas_of_Sanliurfa_Province_Akcakale_Ceylanpinar_Harran_Suruc</w:t>
                    </w:r>
                  </w:hyperlink>
                </w:p>
                <w:p w14:paraId="0C2C3E01" w14:textId="25205957" w:rsidR="00226C14" w:rsidRPr="004D1E53" w:rsidRDefault="00000000" w:rsidP="00226C14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226C14" w:rsidRPr="004D1E53">
                      <w:rPr>
                        <w:rStyle w:val="Kpr"/>
                        <w:rFonts w:asciiTheme="majorBidi" w:hAnsiTheme="majorBidi" w:cstheme="majorBidi"/>
                        <w:sz w:val="20"/>
                        <w:szCs w:val="20"/>
                      </w:rPr>
                      <w:t>https://www.nobelyayin.com/kitap_18285.html</w:t>
                    </w:r>
                  </w:hyperlink>
                </w:p>
                <w:p w14:paraId="765AA7C1" w14:textId="77777777" w:rsidR="00226C14" w:rsidRPr="00C81E58" w:rsidRDefault="00226C14" w:rsidP="00C81E58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ECFB96" w14:textId="4968EFDC" w:rsidR="00C81E58" w:rsidRPr="00075BC7" w:rsidRDefault="00C81E58" w:rsidP="004A2E3C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0000FF" w:themeColor="hyperlink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F2513" w14:paraId="152CA2F0" w14:textId="77777777" w:rsidTr="004A2E3C">
              <w:trPr>
                <w:trHeight w:val="229"/>
              </w:trPr>
              <w:tc>
                <w:tcPr>
                  <w:tcW w:w="339" w:type="pct"/>
                  <w:vAlign w:val="center"/>
                </w:tcPr>
                <w:p w14:paraId="0F3AA2E9" w14:textId="31FE90B1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974" w:type="pct"/>
                  <w:vAlign w:val="center"/>
                </w:tcPr>
                <w:p w14:paraId="5788866E" w14:textId="7D438C8C" w:rsidR="00CF2513" w:rsidRPr="00F06CC2" w:rsidRDefault="007B37EF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 Öğr. Üyesi</w:t>
                  </w:r>
                  <w:r w:rsidR="006C10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Bekir GEÇİT</w:t>
                  </w:r>
                </w:p>
              </w:tc>
              <w:tc>
                <w:tcPr>
                  <w:tcW w:w="2362" w:type="pct"/>
                  <w:vAlign w:val="center"/>
                </w:tcPr>
                <w:p w14:paraId="62B5CF1B" w14:textId="54C1DAF3" w:rsidR="006C10DC" w:rsidRPr="006C10DC" w:rsidRDefault="006C10DC" w:rsidP="006C10DC">
                  <w:pP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6C10DC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>Geçit, B. (2022). Jean-Jacques Rousseau’nun Siyaset Felsefesi Üzerine Bir Değerlendirme. DİCLE</w:t>
                  </w:r>
                  <w:r w:rsidRPr="006C10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ÜNİVERSİTESİ SOSYAL BİLİMLER ENSTİTÜSÜ DERGİSİ. Sayı 29 s 287-304.</w:t>
                  </w:r>
                </w:p>
                <w:p w14:paraId="2B9A163C" w14:textId="2373DF4E" w:rsidR="00CF2513" w:rsidRPr="00F06CC2" w:rsidRDefault="00CF2513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5" w:type="pct"/>
                  <w:vAlign w:val="center"/>
                </w:tcPr>
                <w:p w14:paraId="5153C154" w14:textId="68538319" w:rsidR="00CF2513" w:rsidRPr="006C10DC" w:rsidRDefault="00000000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1" w:history="1">
                    <w:r w:rsidR="006C10DC" w:rsidRPr="006C10DC">
                      <w:rPr>
                        <w:rStyle w:val="Kpr"/>
                        <w:rFonts w:ascii="Times New Roman" w:eastAsiaTheme="minorHAnsi" w:hAnsi="Times New Roman" w:cs="Times New Roman"/>
                        <w:sz w:val="20"/>
                        <w:szCs w:val="20"/>
                      </w:rPr>
                      <w:t>https://dergipark.org.tr/tr/pub/diclesosbed/issue/68712/944821</w:t>
                    </w:r>
                  </w:hyperlink>
                </w:p>
              </w:tc>
            </w:tr>
            <w:tr w:rsidR="00CF2513" w14:paraId="3F955532" w14:textId="77777777" w:rsidTr="004A2E3C">
              <w:trPr>
                <w:trHeight w:val="229"/>
              </w:trPr>
              <w:tc>
                <w:tcPr>
                  <w:tcW w:w="339" w:type="pct"/>
                  <w:vAlign w:val="center"/>
                </w:tcPr>
                <w:p w14:paraId="6C73887B" w14:textId="4C7AF3CE" w:rsidR="00CF2513" w:rsidRPr="00F06CC2" w:rsidRDefault="00CF2513" w:rsidP="00CF25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6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4" w:type="pct"/>
                  <w:vAlign w:val="center"/>
                </w:tcPr>
                <w:p w14:paraId="2747D8D6" w14:textId="5E2BC68B" w:rsidR="00CF2513" w:rsidRPr="00F06CC2" w:rsidRDefault="00CD62C2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Üyesi Abdül HADİ</w:t>
                  </w:r>
                </w:p>
              </w:tc>
              <w:tc>
                <w:tcPr>
                  <w:tcW w:w="2362" w:type="pct"/>
                  <w:vAlign w:val="center"/>
                </w:tcPr>
                <w:p w14:paraId="0A5650DA" w14:textId="77777777" w:rsidR="00CF2513" w:rsidRPr="00F06CC2" w:rsidRDefault="00CF2513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5" w:type="pct"/>
                  <w:vAlign w:val="center"/>
                </w:tcPr>
                <w:p w14:paraId="0819D9C4" w14:textId="77777777" w:rsidR="00CD62C2" w:rsidRDefault="00000000" w:rsidP="00CD62C2">
                  <w:pPr>
                    <w:rPr>
                      <w:rFonts w:ascii="Times New Roman" w:eastAsiaTheme="minorHAnsi" w:hAnsi="Times New Roman" w:cstheme="minorBidi"/>
                    </w:rPr>
                  </w:pPr>
                  <w:hyperlink r:id="rId22" w:history="1">
                    <w:r w:rsidR="00CD62C2">
                      <w:rPr>
                        <w:rStyle w:val="Kpr"/>
                      </w:rPr>
                      <w:t>https://sujo.usindh.edu.pk/index.php/Grassroots/article/view/4274/2980</w:t>
                    </w:r>
                  </w:hyperlink>
                </w:p>
                <w:p w14:paraId="2C687D22" w14:textId="77777777" w:rsidR="00CF2513" w:rsidRPr="00F06CC2" w:rsidRDefault="00CF2513" w:rsidP="00F06C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736829" w14:textId="77777777" w:rsidR="00F53AC8" w:rsidRDefault="00F53AC8" w:rsidP="00A567BF">
            <w:pPr>
              <w:tabs>
                <w:tab w:val="left" w:pos="13730"/>
              </w:tabs>
              <w:rPr>
                <w:rFonts w:ascii="Times New Roman" w:hAnsi="Times New Roman" w:cs="Times New Roman"/>
                <w:szCs w:val="20"/>
              </w:rPr>
            </w:pPr>
          </w:p>
          <w:p w14:paraId="00199ABD" w14:textId="41FBB132" w:rsidR="00A74053" w:rsidRDefault="00A567BF" w:rsidP="00A567BF">
            <w:pPr>
              <w:tabs>
                <w:tab w:val="left" w:pos="13730"/>
              </w:tabs>
              <w:rPr>
                <w:rFonts w:ascii="Times New Roman" w:hAnsi="Times New Roman" w:cs="Times New Roman"/>
                <w:szCs w:val="20"/>
              </w:rPr>
            </w:pPr>
            <w:r w:rsidRPr="007139D0">
              <w:rPr>
                <w:rFonts w:ascii="Times New Roman" w:hAnsi="Times New Roman" w:cs="Times New Roman"/>
                <w:szCs w:val="20"/>
              </w:rPr>
              <w:tab/>
            </w:r>
          </w:p>
          <w:p w14:paraId="69B634ED" w14:textId="77777777" w:rsidR="00A74053" w:rsidRPr="00A74053" w:rsidRDefault="00A74053" w:rsidP="00A74053">
            <w:pPr>
              <w:rPr>
                <w:rFonts w:ascii="Times New Roman" w:hAnsi="Times New Roman" w:cs="Times New Roman"/>
                <w:szCs w:val="20"/>
              </w:rPr>
            </w:pPr>
          </w:p>
          <w:p w14:paraId="6FC99C02" w14:textId="2FF53780" w:rsidR="00A74053" w:rsidRDefault="00A74053" w:rsidP="00A74053">
            <w:pPr>
              <w:rPr>
                <w:rFonts w:ascii="Times New Roman" w:hAnsi="Times New Roman" w:cs="Times New Roman"/>
                <w:szCs w:val="20"/>
              </w:rPr>
            </w:pPr>
          </w:p>
          <w:p w14:paraId="6D5EEE22" w14:textId="77777777" w:rsidR="001F5DC1" w:rsidRPr="00A74053" w:rsidRDefault="001F5DC1" w:rsidP="00A74053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6056C7" w14:textId="5C329F72" w:rsidR="00CD1264" w:rsidRPr="000A11DD" w:rsidRDefault="00CD1264" w:rsidP="00CD1264">
      <w:pPr>
        <w:tabs>
          <w:tab w:val="left" w:pos="3293"/>
        </w:tabs>
        <w:rPr>
          <w:rFonts w:ascii="Times New Roman" w:hAnsi="Times New Roman" w:cs="Times New Roman"/>
          <w:szCs w:val="20"/>
        </w:rPr>
      </w:pPr>
    </w:p>
    <w:p w14:paraId="213176FD" w14:textId="3D0047FC" w:rsidR="00CD1264" w:rsidRPr="000A11DD" w:rsidRDefault="00CD1264" w:rsidP="000A11DD">
      <w:pPr>
        <w:tabs>
          <w:tab w:val="left" w:pos="3293"/>
        </w:tabs>
        <w:rPr>
          <w:rFonts w:ascii="Times New Roman" w:hAnsi="Times New Roman" w:cs="Times New Roman"/>
          <w:szCs w:val="20"/>
        </w:rPr>
      </w:pPr>
    </w:p>
    <w:sectPr w:rsidR="00CD1264" w:rsidRPr="000A11DD" w:rsidSect="00A74053">
      <w:headerReference w:type="default" r:id="rId23"/>
      <w:footerReference w:type="default" r:id="rId24"/>
      <w:pgSz w:w="16781" w:h="12472" w:orient="landscape"/>
      <w:pgMar w:top="567" w:right="1418" w:bottom="142" w:left="1418" w:header="0" w:footer="1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223" w14:textId="77777777" w:rsidR="002756B1" w:rsidRDefault="002756B1" w:rsidP="002B2BC7">
      <w:r>
        <w:separator/>
      </w:r>
    </w:p>
  </w:endnote>
  <w:endnote w:type="continuationSeparator" w:id="0">
    <w:p w14:paraId="37F7CAD6" w14:textId="77777777" w:rsidR="002756B1" w:rsidRDefault="002756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D78" w14:textId="77777777" w:rsidR="002110E0" w:rsidRDefault="002110E0">
    <w:pPr>
      <w:pStyle w:val="AltBilgi"/>
    </w:pPr>
  </w:p>
  <w:p w14:paraId="775469E5" w14:textId="77777777" w:rsidR="00440AE8" w:rsidRDefault="00B408B8">
    <w:pPr>
      <w:pStyle w:val="AltBilgi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DE50" w14:textId="77777777" w:rsidR="002756B1" w:rsidRDefault="002756B1" w:rsidP="002B2BC7">
      <w:r>
        <w:separator/>
      </w:r>
    </w:p>
  </w:footnote>
  <w:footnote w:type="continuationSeparator" w:id="0">
    <w:p w14:paraId="71EBEE7C" w14:textId="77777777" w:rsidR="002756B1" w:rsidRDefault="002756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84BA" w14:textId="77777777" w:rsidR="002B2BC7" w:rsidRDefault="002B2BC7" w:rsidP="001F76EF">
    <w:pPr>
      <w:pStyle w:val="stBilgi"/>
      <w:ind w:left="567"/>
    </w:pPr>
  </w:p>
  <w:tbl>
    <w:tblPr>
      <w:tblStyle w:val="TabloKlavuzu"/>
      <w:tblW w:w="15451" w:type="dxa"/>
      <w:tblInd w:w="-497" w:type="dxa"/>
      <w:tblLook w:val="04A0" w:firstRow="1" w:lastRow="0" w:firstColumn="1" w:lastColumn="0" w:noHBand="0" w:noVBand="1"/>
    </w:tblPr>
    <w:tblGrid>
      <w:gridCol w:w="3151"/>
      <w:gridCol w:w="7973"/>
      <w:gridCol w:w="1701"/>
      <w:gridCol w:w="573"/>
      <w:gridCol w:w="2053"/>
    </w:tblGrid>
    <w:tr w:rsidR="005265D9" w14:paraId="47A033D0" w14:textId="77777777" w:rsidTr="00A74053">
      <w:trPr>
        <w:trHeight w:val="98"/>
      </w:trPr>
      <w:tc>
        <w:tcPr>
          <w:tcW w:w="315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4C5BB0C" w14:textId="77777777" w:rsidR="00F2514B" w:rsidRDefault="00F2514B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529770A" wp14:editId="32C8A9AD">
                <wp:extent cx="1209040" cy="875665"/>
                <wp:effectExtent l="19050" t="19050" r="10160" b="19685"/>
                <wp:docPr id="47" name="Resim 4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0A58F47" w14:textId="77777777" w:rsidR="00F2514B" w:rsidRPr="00C473E9" w:rsidRDefault="00F2514B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A76816B" w14:textId="7D4E93D4" w:rsidR="00F2514B" w:rsidRDefault="00F2514B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A8A16B7" w14:textId="41874128" w:rsidR="00014A62" w:rsidRDefault="00014A62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Kalite Koordinatörlüğü-Kalite Çalışmaları</w:t>
          </w:r>
        </w:p>
        <w:p w14:paraId="4F4FABA1" w14:textId="57245C81" w:rsidR="00F2514B" w:rsidRPr="005265D9" w:rsidRDefault="00014A62" w:rsidP="005265D9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Yayın Listesi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E781D73" w14:textId="77777777" w:rsidR="00F2514B" w:rsidRPr="00016C85" w:rsidRDefault="00F2514B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62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10E9614" w14:textId="555C8C4A" w:rsidR="00F2514B" w:rsidRPr="00016C85" w:rsidRDefault="00D323AE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F2514B">
            <w:rPr>
              <w:rFonts w:ascii="Times New Roman" w:hAnsi="Times New Roman" w:cs="Times New Roman"/>
              <w:b/>
              <w:sz w:val="18"/>
              <w:szCs w:val="18"/>
            </w:rPr>
            <w:t>KYS-FRM-</w:t>
          </w:r>
          <w:r w:rsidR="00DC599C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76402A">
            <w:rPr>
              <w:rFonts w:ascii="Times New Roman" w:hAnsi="Times New Roman" w:cs="Times New Roman"/>
              <w:b/>
              <w:sz w:val="18"/>
              <w:szCs w:val="18"/>
            </w:rPr>
            <w:t>6</w:t>
          </w:r>
          <w:r w:rsidR="00014A62">
            <w:rPr>
              <w:rFonts w:ascii="Times New Roman" w:hAnsi="Times New Roman" w:cs="Times New Roman"/>
              <w:b/>
              <w:sz w:val="18"/>
              <w:szCs w:val="18"/>
            </w:rPr>
            <w:t>9</w:t>
          </w:r>
        </w:p>
      </w:tc>
    </w:tr>
    <w:tr w:rsidR="005265D9" w14:paraId="47F95411" w14:textId="77777777" w:rsidTr="00A74053">
      <w:trPr>
        <w:trHeight w:val="121"/>
      </w:trPr>
      <w:tc>
        <w:tcPr>
          <w:tcW w:w="3151" w:type="dxa"/>
          <w:vMerge/>
          <w:tcBorders>
            <w:left w:val="single" w:sz="4" w:space="0" w:color="auto"/>
            <w:right w:val="nil"/>
          </w:tcBorders>
        </w:tcPr>
        <w:p w14:paraId="67F09564" w14:textId="77777777" w:rsidR="00F2514B" w:rsidRDefault="00F2514B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973" w:type="dxa"/>
          <w:vMerge/>
          <w:tcBorders>
            <w:left w:val="nil"/>
            <w:right w:val="dotted" w:sz="4" w:space="0" w:color="auto"/>
          </w:tcBorders>
        </w:tcPr>
        <w:p w14:paraId="13A00D93" w14:textId="77777777" w:rsidR="00F2514B" w:rsidRDefault="00F2514B" w:rsidP="001F76E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E35779F" w14:textId="77777777" w:rsidR="00F2514B" w:rsidRPr="00016C85" w:rsidRDefault="00F2514B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62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43B09F1" w14:textId="7ADDB106" w:rsidR="00F2514B" w:rsidRPr="00016C85" w:rsidRDefault="00014A6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25.01.2022 </w:t>
          </w:r>
        </w:p>
      </w:tc>
    </w:tr>
    <w:tr w:rsidR="005265D9" w14:paraId="55A4E418" w14:textId="77777777" w:rsidTr="00A74053">
      <w:trPr>
        <w:trHeight w:val="156"/>
      </w:trPr>
      <w:tc>
        <w:tcPr>
          <w:tcW w:w="3151" w:type="dxa"/>
          <w:vMerge/>
          <w:tcBorders>
            <w:left w:val="single" w:sz="4" w:space="0" w:color="auto"/>
            <w:right w:val="nil"/>
          </w:tcBorders>
        </w:tcPr>
        <w:p w14:paraId="431AF122" w14:textId="77777777" w:rsidR="00F2514B" w:rsidRDefault="00F2514B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973" w:type="dxa"/>
          <w:vMerge/>
          <w:tcBorders>
            <w:left w:val="nil"/>
            <w:right w:val="dotted" w:sz="4" w:space="0" w:color="auto"/>
          </w:tcBorders>
        </w:tcPr>
        <w:p w14:paraId="7BA180D6" w14:textId="77777777" w:rsidR="00F2514B" w:rsidRDefault="00F2514B" w:rsidP="001F76E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DD889A0" w14:textId="77777777" w:rsidR="00F2514B" w:rsidRPr="00016C85" w:rsidRDefault="00F2514B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62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4B0F0" w14:textId="77777777" w:rsidR="00F2514B" w:rsidRPr="00016C85" w:rsidRDefault="00F2514B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65D9" w14:paraId="7FFBD3EF" w14:textId="77777777" w:rsidTr="00A74053">
      <w:trPr>
        <w:trHeight w:val="150"/>
      </w:trPr>
      <w:tc>
        <w:tcPr>
          <w:tcW w:w="3151" w:type="dxa"/>
          <w:vMerge/>
          <w:tcBorders>
            <w:left w:val="single" w:sz="4" w:space="0" w:color="auto"/>
            <w:right w:val="nil"/>
          </w:tcBorders>
        </w:tcPr>
        <w:p w14:paraId="31CF3EC4" w14:textId="77777777" w:rsidR="00F2514B" w:rsidRDefault="00F2514B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973" w:type="dxa"/>
          <w:vMerge/>
          <w:tcBorders>
            <w:left w:val="nil"/>
            <w:right w:val="dotted" w:sz="4" w:space="0" w:color="auto"/>
          </w:tcBorders>
        </w:tcPr>
        <w:p w14:paraId="76A7BB11" w14:textId="77777777" w:rsidR="00F2514B" w:rsidRDefault="00F2514B" w:rsidP="001F76E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BC08186" w14:textId="77777777" w:rsidR="00F2514B" w:rsidRPr="00016C85" w:rsidRDefault="005265D9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62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335BF61" w14:textId="77777777" w:rsidR="00F2514B" w:rsidRPr="00016C85" w:rsidRDefault="00F2514B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65D9" w14:paraId="10A9A459" w14:textId="77777777" w:rsidTr="00A74053">
      <w:trPr>
        <w:trHeight w:val="468"/>
      </w:trPr>
      <w:tc>
        <w:tcPr>
          <w:tcW w:w="315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AFE8702" w14:textId="77777777" w:rsidR="00F2514B" w:rsidRDefault="00F2514B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973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18E5C6D" w14:textId="77777777" w:rsidR="00F2514B" w:rsidRDefault="00F2514B" w:rsidP="001F76EF">
          <w:pPr>
            <w:pStyle w:val="stBilgi"/>
            <w:jc w:val="center"/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D7C8F73" w14:textId="77777777" w:rsidR="00F2514B" w:rsidRPr="005265D9" w:rsidRDefault="00F2514B" w:rsidP="005265D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57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E97FE0D" w14:textId="62B2D12E" w:rsidR="00F2514B" w:rsidRPr="005265D9" w:rsidRDefault="00F2514B" w:rsidP="00014A62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D32F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D32F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2053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FA194E" w14:textId="77777777" w:rsidR="00F2514B" w:rsidRPr="005265D9" w:rsidRDefault="005265D9" w:rsidP="005265D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7223307" wp14:editId="55B6186C">
                <wp:extent cx="815340" cy="351790"/>
                <wp:effectExtent l="0" t="0" r="3810" b="0"/>
                <wp:docPr id="48" name="Resi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825" cy="380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12AA18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2BF"/>
    <w:multiLevelType w:val="hybridMultilevel"/>
    <w:tmpl w:val="789EA238"/>
    <w:lvl w:ilvl="0" w:tplc="85EAC6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EA9"/>
    <w:multiLevelType w:val="hybridMultilevel"/>
    <w:tmpl w:val="BEDC9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581"/>
    <w:multiLevelType w:val="hybridMultilevel"/>
    <w:tmpl w:val="4D1C79CE"/>
    <w:lvl w:ilvl="0" w:tplc="6FC41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397"/>
    <w:multiLevelType w:val="hybridMultilevel"/>
    <w:tmpl w:val="FBC8CB22"/>
    <w:lvl w:ilvl="0" w:tplc="35AC7622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374F"/>
    <w:multiLevelType w:val="hybridMultilevel"/>
    <w:tmpl w:val="AD762BBE"/>
    <w:lvl w:ilvl="0" w:tplc="48845B7E">
      <w:start w:val="1"/>
      <w:numFmt w:val="bullet"/>
      <w:lvlText w:val=""/>
      <w:lvlJc w:val="left"/>
      <w:pPr>
        <w:ind w:left="501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801"/>
    <w:multiLevelType w:val="hybridMultilevel"/>
    <w:tmpl w:val="2BCC77A6"/>
    <w:lvl w:ilvl="0" w:tplc="B658C9EA">
      <w:start w:val="1"/>
      <w:numFmt w:val="bullet"/>
      <w:lvlText w:val=""/>
      <w:lvlJc w:val="left"/>
      <w:pPr>
        <w:tabs>
          <w:tab w:val="num" w:pos="-78"/>
        </w:tabs>
        <w:ind w:left="-78" w:firstLine="0"/>
      </w:pPr>
      <w:rPr>
        <w:rFonts w:ascii="Wingdings 2" w:hAnsi="Wingdings 2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5B86"/>
    <w:multiLevelType w:val="hybridMultilevel"/>
    <w:tmpl w:val="9D622BBA"/>
    <w:lvl w:ilvl="0" w:tplc="3454D144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DB019DB"/>
    <w:multiLevelType w:val="hybridMultilevel"/>
    <w:tmpl w:val="88268EF0"/>
    <w:lvl w:ilvl="0" w:tplc="BA807602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2451">
    <w:abstractNumId w:val="6"/>
  </w:num>
  <w:num w:numId="2" w16cid:durableId="1700280653">
    <w:abstractNumId w:val="4"/>
  </w:num>
  <w:num w:numId="3" w16cid:durableId="1153376495">
    <w:abstractNumId w:val="1"/>
  </w:num>
  <w:num w:numId="4" w16cid:durableId="531695000">
    <w:abstractNumId w:val="5"/>
  </w:num>
  <w:num w:numId="5" w16cid:durableId="1257327406">
    <w:abstractNumId w:val="3"/>
  </w:num>
  <w:num w:numId="6" w16cid:durableId="17780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179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3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05A9"/>
    <w:rsid w:val="000117F2"/>
    <w:rsid w:val="00014A62"/>
    <w:rsid w:val="00016C85"/>
    <w:rsid w:val="00046FFA"/>
    <w:rsid w:val="00064C7C"/>
    <w:rsid w:val="000735BE"/>
    <w:rsid w:val="000756BA"/>
    <w:rsid w:val="00075BC7"/>
    <w:rsid w:val="000972A3"/>
    <w:rsid w:val="000A11DD"/>
    <w:rsid w:val="000D0C5D"/>
    <w:rsid w:val="000D32FD"/>
    <w:rsid w:val="000E769D"/>
    <w:rsid w:val="000E7F62"/>
    <w:rsid w:val="000F57FE"/>
    <w:rsid w:val="00136F81"/>
    <w:rsid w:val="00141491"/>
    <w:rsid w:val="001725C7"/>
    <w:rsid w:val="00197A6A"/>
    <w:rsid w:val="00197F89"/>
    <w:rsid w:val="001C391A"/>
    <w:rsid w:val="001D7A35"/>
    <w:rsid w:val="001F5DC1"/>
    <w:rsid w:val="001F76EF"/>
    <w:rsid w:val="00204494"/>
    <w:rsid w:val="002110E0"/>
    <w:rsid w:val="00226C14"/>
    <w:rsid w:val="00244D92"/>
    <w:rsid w:val="00250E3B"/>
    <w:rsid w:val="002752C1"/>
    <w:rsid w:val="002756B1"/>
    <w:rsid w:val="002A2C88"/>
    <w:rsid w:val="002B2BC7"/>
    <w:rsid w:val="002C519C"/>
    <w:rsid w:val="002E7116"/>
    <w:rsid w:val="00302DC2"/>
    <w:rsid w:val="003170FC"/>
    <w:rsid w:val="003220CE"/>
    <w:rsid w:val="00386DF4"/>
    <w:rsid w:val="003928B5"/>
    <w:rsid w:val="003A6DAC"/>
    <w:rsid w:val="003D59CA"/>
    <w:rsid w:val="003F62EA"/>
    <w:rsid w:val="00407A6D"/>
    <w:rsid w:val="004170A2"/>
    <w:rsid w:val="0041781A"/>
    <w:rsid w:val="0042577E"/>
    <w:rsid w:val="00440AE8"/>
    <w:rsid w:val="004422E7"/>
    <w:rsid w:val="00476B0D"/>
    <w:rsid w:val="0049029A"/>
    <w:rsid w:val="004A255B"/>
    <w:rsid w:val="004A2E3C"/>
    <w:rsid w:val="004B26D0"/>
    <w:rsid w:val="004B3072"/>
    <w:rsid w:val="004D1E53"/>
    <w:rsid w:val="005265D9"/>
    <w:rsid w:val="005572CE"/>
    <w:rsid w:val="00573426"/>
    <w:rsid w:val="0058377F"/>
    <w:rsid w:val="00596617"/>
    <w:rsid w:val="005C3716"/>
    <w:rsid w:val="005D5A18"/>
    <w:rsid w:val="005E37A4"/>
    <w:rsid w:val="005F6FEB"/>
    <w:rsid w:val="006011BB"/>
    <w:rsid w:val="00610B40"/>
    <w:rsid w:val="00617749"/>
    <w:rsid w:val="00645D53"/>
    <w:rsid w:val="006934C2"/>
    <w:rsid w:val="006953A4"/>
    <w:rsid w:val="006B081E"/>
    <w:rsid w:val="006C10DC"/>
    <w:rsid w:val="006D427B"/>
    <w:rsid w:val="007139D0"/>
    <w:rsid w:val="007236BD"/>
    <w:rsid w:val="00740FC4"/>
    <w:rsid w:val="00744D73"/>
    <w:rsid w:val="00745301"/>
    <w:rsid w:val="00747EAF"/>
    <w:rsid w:val="00754ECC"/>
    <w:rsid w:val="0076402A"/>
    <w:rsid w:val="00775EF7"/>
    <w:rsid w:val="00791B97"/>
    <w:rsid w:val="00795AF2"/>
    <w:rsid w:val="007A491B"/>
    <w:rsid w:val="007B37EF"/>
    <w:rsid w:val="007C49C7"/>
    <w:rsid w:val="007D55B6"/>
    <w:rsid w:val="007E4666"/>
    <w:rsid w:val="007E7A4F"/>
    <w:rsid w:val="007F3781"/>
    <w:rsid w:val="007F7E6E"/>
    <w:rsid w:val="00806EC0"/>
    <w:rsid w:val="00815640"/>
    <w:rsid w:val="00846C96"/>
    <w:rsid w:val="00864C84"/>
    <w:rsid w:val="0086651E"/>
    <w:rsid w:val="00873AE1"/>
    <w:rsid w:val="0089229F"/>
    <w:rsid w:val="008B26A6"/>
    <w:rsid w:val="008C1F88"/>
    <w:rsid w:val="008F4005"/>
    <w:rsid w:val="0092731F"/>
    <w:rsid w:val="00951BAD"/>
    <w:rsid w:val="009E0FD7"/>
    <w:rsid w:val="009F1E4E"/>
    <w:rsid w:val="00A11FA3"/>
    <w:rsid w:val="00A40E4D"/>
    <w:rsid w:val="00A567BF"/>
    <w:rsid w:val="00A74053"/>
    <w:rsid w:val="00A85692"/>
    <w:rsid w:val="00A866F1"/>
    <w:rsid w:val="00A95AB1"/>
    <w:rsid w:val="00AA3051"/>
    <w:rsid w:val="00AC3375"/>
    <w:rsid w:val="00AD69A4"/>
    <w:rsid w:val="00B02952"/>
    <w:rsid w:val="00B31A6E"/>
    <w:rsid w:val="00B408B8"/>
    <w:rsid w:val="00B45D14"/>
    <w:rsid w:val="00B6215B"/>
    <w:rsid w:val="00BB5113"/>
    <w:rsid w:val="00C35B32"/>
    <w:rsid w:val="00C73F6C"/>
    <w:rsid w:val="00C81E58"/>
    <w:rsid w:val="00C95B22"/>
    <w:rsid w:val="00CB6206"/>
    <w:rsid w:val="00CD1264"/>
    <w:rsid w:val="00CD6224"/>
    <w:rsid w:val="00CD62C2"/>
    <w:rsid w:val="00CF2513"/>
    <w:rsid w:val="00D03917"/>
    <w:rsid w:val="00D12021"/>
    <w:rsid w:val="00D27AF6"/>
    <w:rsid w:val="00D323AE"/>
    <w:rsid w:val="00D425A6"/>
    <w:rsid w:val="00D829A6"/>
    <w:rsid w:val="00D90ACA"/>
    <w:rsid w:val="00DC29D5"/>
    <w:rsid w:val="00DC2DE2"/>
    <w:rsid w:val="00DC599C"/>
    <w:rsid w:val="00DF6798"/>
    <w:rsid w:val="00E17654"/>
    <w:rsid w:val="00E5606A"/>
    <w:rsid w:val="00E569E2"/>
    <w:rsid w:val="00E67BD6"/>
    <w:rsid w:val="00EA099C"/>
    <w:rsid w:val="00EA4966"/>
    <w:rsid w:val="00EB28ED"/>
    <w:rsid w:val="00EC52C3"/>
    <w:rsid w:val="00EE6B0F"/>
    <w:rsid w:val="00F00FB3"/>
    <w:rsid w:val="00F03576"/>
    <w:rsid w:val="00F06752"/>
    <w:rsid w:val="00F06CC2"/>
    <w:rsid w:val="00F2514B"/>
    <w:rsid w:val="00F2668A"/>
    <w:rsid w:val="00F469C0"/>
    <w:rsid w:val="00F53AC8"/>
    <w:rsid w:val="00F72803"/>
    <w:rsid w:val="00F8462F"/>
    <w:rsid w:val="00FA085B"/>
    <w:rsid w:val="00FB7BB4"/>
    <w:rsid w:val="00FF02BA"/>
    <w:rsid w:val="00FF0F80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049E9"/>
  <w15:docId w15:val="{AC4DBC11-C00F-4B88-B35F-C1F2DBE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qFormat/>
    <w:rsid w:val="00DC599C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C599C"/>
    <w:pPr>
      <w:keepNext/>
      <w:widowControl/>
      <w:autoSpaceDE/>
      <w:autoSpaceDN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DC599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99C"/>
    <w:rPr>
      <w:rFonts w:ascii="Arial" w:eastAsia="Times New Roman" w:hAnsi="Arial" w:cs="Times New Roman"/>
      <w:b/>
      <w:sz w:val="20"/>
      <w:szCs w:val="20"/>
      <w:lang w:eastAsia="tr-TR"/>
    </w:rPr>
  </w:style>
  <w:style w:type="paragraph" w:customStyle="1" w:styleId="a">
    <w:basedOn w:val="Normal"/>
    <w:next w:val="AltBilgi"/>
    <w:rsid w:val="00DC599C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EA099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F53AC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53AC8"/>
  </w:style>
  <w:style w:type="table" w:styleId="TabloKlavuzuAk">
    <w:name w:val="Grid Table Light"/>
    <w:basedOn w:val="NormalTablo"/>
    <w:uiPriority w:val="40"/>
    <w:rsid w:val="00F53AC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Vurgulama">
    <w:name w:val="Intense Emphasis"/>
    <w:basedOn w:val="VarsaylanParagrafYazTipi"/>
    <w:uiPriority w:val="21"/>
    <w:qFormat/>
    <w:rsid w:val="007236BD"/>
    <w:rPr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06CC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kitap.com/turkiye-nin-toplumsal-yapisi-552757.html" TargetMode="External"/><Relationship Id="rId13" Type="http://schemas.openxmlformats.org/officeDocument/2006/relationships/hyperlink" Target="https://www.egitimyayinevi.com/sosyal-beseri-ve-idari-bilimler-alaninda-uluslararasi-arastirmalar-ix" TargetMode="External"/><Relationship Id="rId18" Type="http://schemas.openxmlformats.org/officeDocument/2006/relationships/hyperlink" Target="https://www.researchgate.net/profile/Alper-Bilgili/publication/359397319_Covid-19_Pandemisinde_Yerel_Yonetimlerin_Rolu_Istanbul_Buyuksehir_Belediyesi_ve_Izmir_Buyuksehir_Belediyesi_Uzerine_Bir_Inceleme/links/6239ce4e781d2e6df7acbe75/Covid-19-Pandemisinde-Yerel-Yoenetimlerin-Rolue-Istanbul-Bueyueksehir-Belediyesi-ve-Izmir-Bueyueksehir-Belediyesi-Uezerine-Bir-Incelem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rgipark.org.tr/tr/pub/diclesosbed/issue/68712/9448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tr&amp;user=M-l0t-sAAAAJ&amp;sortby=pubdate&amp;citation_for_view=M-l0t-sAAAAJ:Se3iqnhoufwC" TargetMode="External"/><Relationship Id="rId17" Type="http://schemas.openxmlformats.org/officeDocument/2006/relationships/hyperlink" Target="https://scholar.google.com/citations?view_op=view_citation&amp;hl=tr&amp;user=M-l0t-sAAAAJ&amp;sortby=pubdate&amp;citation_for_view=M-l0t-sAAAAJ:Se3iqnhoufw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tr&amp;user=_j48LzgAAAAJ&amp;sortby=pubdate&amp;citation_for_view=_j48LzgAAAAJ:ZeXyd9-uunAC" TargetMode="External"/><Relationship Id="rId20" Type="http://schemas.openxmlformats.org/officeDocument/2006/relationships/hyperlink" Target="https://www.nobelyayin.com/kitap_1828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59460085_International_Scientific_Research_Series_New_Approaches_in_Social_Sciences?_sg%5B0%5D=T_JjhGi1Qrh8o9ulNkrUbncX4NSiMy9UTBJEDKE7rmD3FHzK5iJUMNWw7nikon9JXul2eMPqBTakW-SJAkWnWTwhCVJWLYceMZRD4nPT.Bs-6JhNJ6uVZmxYu6A21X7CfwebIsyfi-7qe2uVD57YNzLHo4uwnuYxwsqEqhzWYs8pTOxBX8o1t3S1M8dctNQ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58590203_An_Analysis_of_Barriers_to_the_Education_of_the_Children_Under_Temporary_Protection_in_the_Districts_and_Rural_Areas_of_Sanliurfa_Province_Akcakale_Ceylanpinar_Harran_Suruc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cholar.google.com/citations?view_op=view_citation&amp;hl=tr&amp;user=M-l0t-sAAAAJ&amp;sortby=pubdate&amp;citation_for_view=M-l0t-sAAAAJ:hqOjcs7Dif8C" TargetMode="External"/><Relationship Id="rId19" Type="http://schemas.openxmlformats.org/officeDocument/2006/relationships/hyperlink" Target="https://www.researchgate.net/publication/358590203_An_Analysis_of_Barriers_to_the_Education_of_the_Children_Under_Temporary_Protection_in_the_Districts_and_Rural_Areas_of_Sanliurfa_Province_Akcakale_Ceylanpinar_Harran_Sur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tr&amp;user=M-l0t-sAAAAJ&amp;sortby=pubdate&amp;citation_for_view=M-l0t-sAAAAJ:UebtZRa9Y70C" TargetMode="External"/><Relationship Id="rId14" Type="http://schemas.openxmlformats.org/officeDocument/2006/relationships/hyperlink" Target="https://www.gazikitabevi.com.tr/urun/international-scientific-research-series-new-approaches-in-social-sciences-assoc-prof-salih-yildiz" TargetMode="External"/><Relationship Id="rId22" Type="http://schemas.openxmlformats.org/officeDocument/2006/relationships/hyperlink" Target="https://sujo.usindh.edu.pk/index.php/Grassroots/article/view/4274/29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BDD8-21D0-4FEF-930C-57CD86C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Ayşenur ŞENER</cp:lastModifiedBy>
  <cp:revision>32</cp:revision>
  <cp:lastPrinted>2021-04-08T05:58:00Z</cp:lastPrinted>
  <dcterms:created xsi:type="dcterms:W3CDTF">2022-01-26T21:27:00Z</dcterms:created>
  <dcterms:modified xsi:type="dcterms:W3CDTF">2022-09-06T08:49:00Z</dcterms:modified>
</cp:coreProperties>
</file>