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312" w:rsidRPr="00C638A7" w:rsidRDefault="00306312" w:rsidP="00306312">
      <w:pPr>
        <w:jc w:val="center"/>
        <w:rPr>
          <w:b/>
          <w:sz w:val="28"/>
          <w:szCs w:val="28"/>
        </w:rPr>
      </w:pPr>
    </w:p>
    <w:p w:rsidR="00306312" w:rsidRPr="00C638A7" w:rsidRDefault="00306312" w:rsidP="00306312">
      <w:pPr>
        <w:jc w:val="center"/>
        <w:rPr>
          <w:b/>
          <w:sz w:val="28"/>
          <w:szCs w:val="28"/>
        </w:rPr>
      </w:pPr>
    </w:p>
    <w:p w:rsidR="00306312" w:rsidRPr="00C638A7" w:rsidRDefault="00306312" w:rsidP="00306312">
      <w:pPr>
        <w:jc w:val="center"/>
        <w:rPr>
          <w:b/>
          <w:sz w:val="28"/>
          <w:szCs w:val="28"/>
        </w:rPr>
      </w:pPr>
    </w:p>
    <w:p w:rsidR="00306312" w:rsidRPr="00C638A7" w:rsidRDefault="00306312" w:rsidP="00306312">
      <w:pPr>
        <w:jc w:val="center"/>
        <w:rPr>
          <w:b/>
          <w:sz w:val="28"/>
          <w:szCs w:val="28"/>
        </w:rPr>
      </w:pPr>
      <w:r w:rsidRPr="00C638A7">
        <w:rPr>
          <w:b/>
          <w:sz w:val="28"/>
          <w:szCs w:val="28"/>
        </w:rPr>
        <w:t>HARRAN UNIVERSITY ENGINEERING FACULTY</w:t>
      </w:r>
    </w:p>
    <w:p w:rsidR="00306312" w:rsidRPr="00C638A7" w:rsidRDefault="00306312" w:rsidP="00306312">
      <w:pPr>
        <w:jc w:val="center"/>
        <w:rPr>
          <w:b/>
          <w:sz w:val="28"/>
          <w:szCs w:val="28"/>
        </w:rPr>
      </w:pPr>
      <w:r w:rsidRPr="00C638A7">
        <w:rPr>
          <w:b/>
          <w:sz w:val="28"/>
          <w:szCs w:val="28"/>
        </w:rPr>
        <w:t xml:space="preserve">DEPARTMENT OF FOOD ENDGINEERING </w:t>
      </w:r>
    </w:p>
    <w:p w:rsidR="00306312" w:rsidRPr="00C638A7" w:rsidRDefault="00306312" w:rsidP="00306312">
      <w:pPr>
        <w:jc w:val="center"/>
        <w:rPr>
          <w:b/>
          <w:sz w:val="28"/>
          <w:szCs w:val="28"/>
        </w:rPr>
      </w:pPr>
      <w:r w:rsidRPr="00C638A7">
        <w:rPr>
          <w:b/>
          <w:sz w:val="28"/>
          <w:szCs w:val="28"/>
        </w:rPr>
        <w:t>CONTENT OF COURSE</w:t>
      </w:r>
    </w:p>
    <w:p w:rsidR="00306312" w:rsidRPr="00C638A7" w:rsidRDefault="00306312">
      <w:pPr>
        <w:rPr>
          <w:b/>
          <w:sz w:val="28"/>
          <w:szCs w:val="28"/>
        </w:rPr>
      </w:pPr>
      <w:r w:rsidRPr="00C638A7">
        <w:rPr>
          <w:b/>
          <w:sz w:val="28"/>
          <w:szCs w:val="28"/>
        </w:rPr>
        <w:br w:type="page"/>
      </w:r>
    </w:p>
    <w:tbl>
      <w:tblPr>
        <w:tblW w:w="9425" w:type="dxa"/>
        <w:tblInd w:w="57" w:type="dxa"/>
        <w:tblCellMar>
          <w:left w:w="70" w:type="dxa"/>
          <w:right w:w="70" w:type="dxa"/>
        </w:tblCellMar>
        <w:tblLook w:val="04A0"/>
      </w:tblPr>
      <w:tblGrid>
        <w:gridCol w:w="1800"/>
        <w:gridCol w:w="1840"/>
        <w:gridCol w:w="1371"/>
        <w:gridCol w:w="1276"/>
        <w:gridCol w:w="1276"/>
        <w:gridCol w:w="1862"/>
      </w:tblGrid>
      <w:tr w:rsidR="00306312" w:rsidRPr="00C638A7" w:rsidTr="00306312">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b/>
                <w:bCs/>
                <w:sz w:val="18"/>
                <w:szCs w:val="18"/>
              </w:rPr>
            </w:pPr>
            <w:r w:rsidRPr="00C638A7">
              <w:rPr>
                <w:b/>
                <w:sz w:val="18"/>
                <w:szCs w:val="18"/>
                <w:lang w:val="en-US"/>
              </w:rPr>
              <w:lastRenderedPageBreak/>
              <w:t>Course Title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Code</w:t>
            </w:r>
          </w:p>
        </w:tc>
        <w:tc>
          <w:tcPr>
            <w:tcW w:w="1371"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Semester</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T+U</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Kredisi</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ACTS</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b/>
                <w:bCs/>
                <w:sz w:val="18"/>
                <w:szCs w:val="18"/>
              </w:rPr>
            </w:pPr>
            <w:r w:rsidRPr="00C638A7">
              <w:rPr>
                <w:rFonts w:eastAsia="Times New Roman"/>
                <w:b/>
                <w:bCs/>
                <w:sz w:val="18"/>
                <w:szCs w:val="18"/>
              </w:rPr>
              <w:t>Chemistry</w:t>
            </w:r>
            <w:r w:rsidR="00247C5E">
              <w:rPr>
                <w:rFonts w:eastAsia="Times New Roman"/>
                <w:b/>
                <w:bCs/>
                <w:sz w:val="18"/>
                <w:szCs w:val="18"/>
              </w:rPr>
              <w:t xml:space="preserve"> 1</w:t>
            </w:r>
          </w:p>
        </w:tc>
        <w:tc>
          <w:tcPr>
            <w:tcW w:w="1840" w:type="dxa"/>
            <w:tcBorders>
              <w:top w:val="nil"/>
              <w:left w:val="nil"/>
              <w:bottom w:val="nil"/>
              <w:right w:val="nil"/>
            </w:tcBorders>
            <w:shd w:val="clear" w:color="auto" w:fill="auto"/>
            <w:noWrap/>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0500102</w:t>
            </w:r>
          </w:p>
        </w:tc>
        <w:tc>
          <w:tcPr>
            <w:tcW w:w="1371"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1</w:t>
            </w:r>
          </w:p>
        </w:tc>
        <w:tc>
          <w:tcPr>
            <w:tcW w:w="1276" w:type="dxa"/>
            <w:tcBorders>
              <w:top w:val="nil"/>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3+2</w:t>
            </w:r>
          </w:p>
        </w:tc>
        <w:tc>
          <w:tcPr>
            <w:tcW w:w="1276" w:type="dxa"/>
            <w:tcBorders>
              <w:top w:val="nil"/>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4</w:t>
            </w:r>
          </w:p>
        </w:tc>
        <w:tc>
          <w:tcPr>
            <w:tcW w:w="1862" w:type="dxa"/>
            <w:tcBorders>
              <w:top w:val="nil"/>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6</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Prerequisites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Course Language</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Turkish</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rFonts w:eastAsia="SimSun"/>
                <w:b/>
                <w:sz w:val="18"/>
                <w:szCs w:val="18"/>
                <w:lang w:val="en-US"/>
              </w:rPr>
              <w:t>Type of the course</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Compulsory</w:t>
            </w: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rFonts w:eastAsia="SimSun"/>
                <w:b/>
                <w:sz w:val="18"/>
                <w:szCs w:val="18"/>
                <w:lang w:val="en-US"/>
              </w:rPr>
              <w:t>Course Coordinators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b/>
                <w:sz w:val="18"/>
                <w:szCs w:val="18"/>
                <w:lang w:val="en-US"/>
              </w:rPr>
              <w:t>Lecturer</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b/>
                <w:sz w:val="18"/>
                <w:szCs w:val="18"/>
                <w:lang w:val="en-US"/>
              </w:rPr>
              <w:t>Course Assistants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 </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lang w:val="en-US"/>
              </w:rPr>
            </w:pPr>
            <w:r w:rsidRPr="00C638A7">
              <w:rPr>
                <w:rFonts w:eastAsia="Times New Roman"/>
                <w:b/>
                <w:sz w:val="18"/>
                <w:szCs w:val="18"/>
                <w:lang w:val="en-US"/>
              </w:rPr>
              <w:t>The aim of the course</w:t>
            </w:r>
          </w:p>
        </w:tc>
        <w:tc>
          <w:tcPr>
            <w:tcW w:w="762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6312" w:rsidRPr="00C638A7" w:rsidRDefault="00306312" w:rsidP="00306312">
            <w:pPr>
              <w:spacing w:after="0" w:line="240" w:lineRule="auto"/>
              <w:jc w:val="both"/>
              <w:rPr>
                <w:rFonts w:eastAsia="Times New Roman"/>
                <w:sz w:val="18"/>
                <w:szCs w:val="18"/>
                <w:lang w:val="en-US"/>
              </w:rPr>
            </w:pPr>
            <w:r w:rsidRPr="00C638A7">
              <w:rPr>
                <w:sz w:val="18"/>
                <w:szCs w:val="18"/>
                <w:lang w:val="en-US"/>
              </w:rPr>
              <w:t>The aim of this course is to give basic chemistry knowledge to the students, to provide the knowledge they have learned in the laboratory environment, to enable them to connect with other subjects from other fields and to produce scientific solutions.</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000000"/>
              <w:right w:val="single" w:sz="4" w:space="0" w:color="000000"/>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000000"/>
              <w:right w:val="single" w:sz="4" w:space="0" w:color="000000"/>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Learning Outcomes</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ind w:left="270" w:hanging="270"/>
              <w:jc w:val="both"/>
              <w:rPr>
                <w:rFonts w:eastAsia="Times New Roman"/>
                <w:sz w:val="18"/>
                <w:szCs w:val="18"/>
                <w:lang w:val="en-US"/>
              </w:rPr>
            </w:pPr>
            <w:r w:rsidRPr="00C638A7">
              <w:rPr>
                <w:rFonts w:eastAsia="Times New Roman"/>
                <w:sz w:val="18"/>
                <w:szCs w:val="18"/>
                <w:lang w:val="en-US"/>
              </w:rPr>
              <w:t>1 To be able to express the properties of matter and units of measure and to associate periodic properties with atomic structure</w:t>
            </w:r>
          </w:p>
          <w:p w:rsidR="00306312" w:rsidRPr="00C638A7" w:rsidRDefault="00306312" w:rsidP="00306312">
            <w:pPr>
              <w:spacing w:after="0" w:line="240" w:lineRule="auto"/>
              <w:ind w:left="270" w:hanging="270"/>
              <w:jc w:val="both"/>
              <w:rPr>
                <w:rFonts w:eastAsia="Times New Roman"/>
                <w:sz w:val="18"/>
                <w:szCs w:val="18"/>
                <w:lang w:val="en-US"/>
              </w:rPr>
            </w:pPr>
            <w:r w:rsidRPr="00C638A7">
              <w:rPr>
                <w:rFonts w:eastAsia="Times New Roman"/>
                <w:sz w:val="18"/>
                <w:szCs w:val="18"/>
                <w:lang w:val="en-US"/>
              </w:rPr>
              <w:t>2 To be able to express the units and units of matter and to associate the atomic structure with the periodic properties</w:t>
            </w:r>
          </w:p>
          <w:p w:rsidR="00306312" w:rsidRPr="00C638A7" w:rsidRDefault="00306312" w:rsidP="00306312">
            <w:pPr>
              <w:spacing w:after="0" w:line="240" w:lineRule="auto"/>
              <w:ind w:left="270" w:hanging="270"/>
              <w:jc w:val="both"/>
              <w:rPr>
                <w:rFonts w:eastAsia="Times New Roman"/>
                <w:sz w:val="18"/>
                <w:szCs w:val="18"/>
                <w:lang w:val="en-US"/>
              </w:rPr>
            </w:pPr>
            <w:r w:rsidRPr="00C638A7">
              <w:rPr>
                <w:rFonts w:eastAsia="Times New Roman"/>
                <w:sz w:val="18"/>
                <w:szCs w:val="18"/>
              </w:rPr>
              <w:t xml:space="preserve">3 </w:t>
            </w:r>
            <w:r w:rsidRPr="00C638A7">
              <w:rPr>
                <w:rFonts w:eastAsia="Times New Roman"/>
                <w:sz w:val="18"/>
                <w:szCs w:val="18"/>
                <w:lang w:val="en-US"/>
              </w:rPr>
              <w:t>To be able to explain the properties of solids, liquids and gases with molecular interactions, to be able to express solution concentration units,</w:t>
            </w:r>
          </w:p>
          <w:p w:rsidR="00306312" w:rsidRPr="00C638A7" w:rsidRDefault="00306312" w:rsidP="00306312">
            <w:pPr>
              <w:spacing w:after="0" w:line="240" w:lineRule="auto"/>
              <w:ind w:left="270" w:hanging="284"/>
              <w:jc w:val="both"/>
              <w:rPr>
                <w:rFonts w:eastAsia="Times New Roman"/>
                <w:sz w:val="18"/>
                <w:szCs w:val="18"/>
                <w:lang w:val="en-US"/>
              </w:rPr>
            </w:pPr>
            <w:r w:rsidRPr="00C638A7">
              <w:rPr>
                <w:rFonts w:eastAsia="Times New Roman"/>
                <w:sz w:val="18"/>
                <w:szCs w:val="18"/>
                <w:lang w:val="en-US"/>
              </w:rPr>
              <w:t>4 To be able to explain the concepts of speed and equilibrium in chemical reactions, to make calculations in acid-base and ionic equilibrium</w:t>
            </w:r>
          </w:p>
          <w:p w:rsidR="00306312" w:rsidRPr="00C638A7" w:rsidRDefault="00306312" w:rsidP="00306312">
            <w:pPr>
              <w:spacing w:after="0" w:line="240" w:lineRule="auto"/>
              <w:ind w:left="128" w:hanging="128"/>
              <w:jc w:val="both"/>
              <w:rPr>
                <w:sz w:val="18"/>
                <w:szCs w:val="18"/>
              </w:rPr>
            </w:pPr>
            <w:r w:rsidRPr="00C638A7">
              <w:rPr>
                <w:rFonts w:eastAsia="Times New Roman"/>
                <w:sz w:val="18"/>
                <w:szCs w:val="18"/>
                <w:lang w:val="en-US"/>
              </w:rPr>
              <w:t>5 It is expected to be able to express thermodynamic laws, explain electrochemical equations and related concepts, write core reactions</w:t>
            </w:r>
            <w:r w:rsidRPr="00C638A7">
              <w:rPr>
                <w:rFonts w:eastAsia="Times New Roman"/>
                <w:sz w:val="18"/>
                <w:szCs w:val="18"/>
              </w:rPr>
              <w:t>.</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Course Content</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jc w:val="both"/>
              <w:rPr>
                <w:rFonts w:eastAsia="Times New Roman"/>
                <w:sz w:val="18"/>
                <w:szCs w:val="18"/>
              </w:rPr>
            </w:pPr>
            <w:r w:rsidRPr="00C638A7">
              <w:rPr>
                <w:sz w:val="18"/>
                <w:szCs w:val="18"/>
                <w:lang w:val="en-US"/>
              </w:rPr>
              <w:t>In this course, theories of atomic theory, gas, liquid and solid states of matter, solubilizers, chemical thermodynamics, chemical equilibrium, chemical bonds and electrochemistry, basics of atomic theory, chemical laws and stoichiometry, gas, liquid and solid states of matter, Chemical equilibrium, Chemical bonds, Electrochemistry, Cement chemistry issues will be explained</w:t>
            </w:r>
            <w:r w:rsidRPr="00C638A7">
              <w:rPr>
                <w:sz w:val="18"/>
                <w:szCs w:val="18"/>
              </w:rPr>
              <w:t>.</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lang w:val="en-US"/>
              </w:rPr>
            </w:pPr>
            <w:r w:rsidRPr="00C638A7">
              <w:rPr>
                <w:rFonts w:eastAsia="Times New Roman"/>
                <w:b/>
                <w:sz w:val="18"/>
                <w:szCs w:val="18"/>
                <w:lang w:val="en-US"/>
              </w:rPr>
              <w:t>Weeks</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b/>
                <w:sz w:val="18"/>
                <w:szCs w:val="18"/>
                <w:lang w:val="en-US"/>
              </w:rPr>
            </w:pPr>
            <w:r w:rsidRPr="00C638A7">
              <w:rPr>
                <w:b/>
                <w:sz w:val="18"/>
                <w:szCs w:val="18"/>
                <w:lang w:val="en-US"/>
              </w:rPr>
              <w:t>Topics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Properties and measurement of the material</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2)</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Atoms and atom theory</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3)</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Chemical compounds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4)</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Chemical reactions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5)</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Aqueous solution reactions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6)</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rPr>
            </w:pPr>
            <w:r w:rsidRPr="00C638A7">
              <w:rPr>
                <w:sz w:val="18"/>
                <w:szCs w:val="18"/>
                <w:lang w:val="en-US"/>
              </w:rPr>
              <w:t>Midterm exam</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7)</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Solids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8)</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Gases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9)</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Thermochemistry</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10)</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Chemical equilibrium</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11)</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Chemical equilibrium</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12)</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b/>
                <w:bCs/>
                <w:sz w:val="18"/>
                <w:szCs w:val="18"/>
                <w:lang w:val="en-US"/>
              </w:rPr>
            </w:pPr>
            <w:r w:rsidRPr="00C638A7">
              <w:rPr>
                <w:sz w:val="18"/>
                <w:szCs w:val="18"/>
                <w:lang w:val="en-US"/>
              </w:rPr>
              <w:t>Electrochemistry, Oxidation-reduction reactions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13)</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sz w:val="18"/>
                <w:szCs w:val="18"/>
                <w:lang w:val="en-US"/>
              </w:rPr>
            </w:pPr>
            <w:r w:rsidRPr="00C638A7">
              <w:rPr>
                <w:sz w:val="18"/>
                <w:szCs w:val="18"/>
                <w:lang w:val="en-US"/>
              </w:rPr>
              <w:t>Cement Chemistry</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14)</w:t>
            </w:r>
          </w:p>
        </w:tc>
        <w:tc>
          <w:tcPr>
            <w:tcW w:w="7625" w:type="dxa"/>
            <w:gridSpan w:val="5"/>
            <w:tcBorders>
              <w:top w:val="single" w:sz="4" w:space="0" w:color="auto"/>
              <w:left w:val="nil"/>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lang w:val="en-US"/>
              </w:rPr>
            </w:pPr>
            <w:r w:rsidRPr="00C638A7">
              <w:rPr>
                <w:rFonts w:eastAsia="Calibri"/>
                <w:sz w:val="18"/>
                <w:szCs w:val="18"/>
                <w:lang w:val="en-US"/>
              </w:rPr>
              <w:t>An overview</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b/>
                <w:bCs/>
                <w:sz w:val="18"/>
                <w:szCs w:val="18"/>
                <w:lang w:val="en-US"/>
              </w:rPr>
              <w:t>General Competences</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jc w:val="both"/>
              <w:rPr>
                <w:rFonts w:eastAsia="Calibri"/>
                <w:sz w:val="18"/>
                <w:szCs w:val="18"/>
                <w:lang w:val="en-US"/>
              </w:rPr>
            </w:pPr>
            <w:r w:rsidRPr="00C638A7">
              <w:rPr>
                <w:rFonts w:eastAsia="Calibri"/>
                <w:sz w:val="18"/>
                <w:szCs w:val="18"/>
                <w:lang w:val="en-US"/>
              </w:rPr>
              <w:t>In evaluations, it is important for students to understand the main points of this lesson and use it in engineering applications.</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23"/>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References</w:t>
            </w:r>
          </w:p>
        </w:tc>
        <w:tc>
          <w:tcPr>
            <w:tcW w:w="7625" w:type="dxa"/>
            <w:gridSpan w:val="5"/>
            <w:tcBorders>
              <w:top w:val="single" w:sz="4" w:space="0" w:color="auto"/>
              <w:left w:val="nil"/>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i/>
                <w:sz w:val="18"/>
                <w:szCs w:val="18"/>
              </w:rPr>
            </w:pPr>
            <w:r w:rsidRPr="00C638A7">
              <w:rPr>
                <w:i/>
                <w:sz w:val="18"/>
                <w:szCs w:val="18"/>
              </w:rPr>
              <w:t>Petrucci, R. H</w:t>
            </w:r>
            <w:proofErr w:type="gramStart"/>
            <w:r w:rsidRPr="00C638A7">
              <w:rPr>
                <w:i/>
                <w:sz w:val="18"/>
                <w:szCs w:val="18"/>
              </w:rPr>
              <w:t>.,</w:t>
            </w:r>
            <w:proofErr w:type="gramEnd"/>
            <w:r w:rsidRPr="00C638A7">
              <w:rPr>
                <w:i/>
                <w:sz w:val="18"/>
                <w:szCs w:val="18"/>
              </w:rPr>
              <w:t xml:space="preserve"> Harwood, W. S. and Herring, F. G. 2002. General Chemistry; Principles and Modern Applications, Translation Editor: Prof. Dr. Tahsin Uyar and Prof. Dr. Serpil Aksoy, Palme yayıncılık, Ankara.</w:t>
            </w:r>
          </w:p>
        </w:tc>
      </w:tr>
      <w:tr w:rsidR="00306312" w:rsidRPr="00C638A7" w:rsidTr="00306312">
        <w:trPr>
          <w:trHeight w:val="223"/>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tcBorders>
              <w:top w:val="single" w:sz="4" w:space="0" w:color="auto"/>
              <w:left w:val="nil"/>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ind w:left="18"/>
              <w:rPr>
                <w:i/>
                <w:sz w:val="18"/>
                <w:szCs w:val="18"/>
              </w:rPr>
            </w:pPr>
            <w:r w:rsidRPr="00C638A7">
              <w:rPr>
                <w:i/>
                <w:sz w:val="18"/>
                <w:szCs w:val="18"/>
              </w:rPr>
              <w:t>Mortimer, C. E</w:t>
            </w:r>
            <w:proofErr w:type="gramStart"/>
            <w:r w:rsidRPr="00C638A7">
              <w:rPr>
                <w:i/>
                <w:sz w:val="18"/>
                <w:szCs w:val="18"/>
              </w:rPr>
              <w:t>.,</w:t>
            </w:r>
            <w:proofErr w:type="gramEnd"/>
            <w:r w:rsidRPr="00C638A7">
              <w:rPr>
                <w:i/>
                <w:sz w:val="18"/>
                <w:szCs w:val="18"/>
              </w:rPr>
              <w:t xml:space="preserve"> 1997. Modern University Chemistry, Çağlayan Basımevi, İstanbul.</w:t>
            </w:r>
          </w:p>
        </w:tc>
      </w:tr>
      <w:tr w:rsidR="00306312" w:rsidRPr="00C638A7" w:rsidTr="00306312">
        <w:trPr>
          <w:trHeight w:val="223"/>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tcBorders>
              <w:top w:val="single" w:sz="4" w:space="0" w:color="auto"/>
              <w:left w:val="nil"/>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i/>
                <w:sz w:val="18"/>
                <w:szCs w:val="18"/>
              </w:rPr>
            </w:pPr>
            <w:r w:rsidRPr="00C638A7">
              <w:rPr>
                <w:i/>
                <w:sz w:val="18"/>
                <w:szCs w:val="18"/>
              </w:rPr>
              <w:t>Zumdal, S</w:t>
            </w:r>
            <w:proofErr w:type="gramStart"/>
            <w:r w:rsidRPr="00C638A7">
              <w:rPr>
                <w:i/>
                <w:sz w:val="18"/>
                <w:szCs w:val="18"/>
              </w:rPr>
              <w:t>.,</w:t>
            </w:r>
            <w:proofErr w:type="gramEnd"/>
            <w:r w:rsidRPr="00C638A7">
              <w:rPr>
                <w:i/>
                <w:sz w:val="18"/>
                <w:szCs w:val="18"/>
              </w:rPr>
              <w:t xml:space="preserve"> 2002. Chemical Principles, 4</w:t>
            </w:r>
            <w:r w:rsidRPr="00C638A7">
              <w:rPr>
                <w:i/>
                <w:sz w:val="18"/>
                <w:szCs w:val="18"/>
                <w:vertAlign w:val="superscript"/>
              </w:rPr>
              <w:t>th</w:t>
            </w:r>
            <w:r w:rsidRPr="00C638A7">
              <w:rPr>
                <w:i/>
                <w:sz w:val="18"/>
                <w:szCs w:val="18"/>
              </w:rPr>
              <w:t xml:space="preserve"> Ed., D. C. Heath and Company, Lexington. U.S.A.</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Evaluation System</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Midterm exam</w:t>
            </w:r>
            <w:r w:rsidRPr="00C638A7">
              <w:rPr>
                <w:b/>
                <w:sz w:val="18"/>
                <w:szCs w:val="18"/>
              </w:rPr>
              <w:t>:% 40 Final exam:% 60</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425" w:type="dxa"/>
        <w:tblInd w:w="57" w:type="dxa"/>
        <w:tblCellMar>
          <w:left w:w="70" w:type="dxa"/>
          <w:right w:w="70" w:type="dxa"/>
        </w:tblCellMar>
        <w:tblLook w:val="04A0"/>
      </w:tblPr>
      <w:tblGrid>
        <w:gridCol w:w="1800"/>
        <w:gridCol w:w="1840"/>
        <w:gridCol w:w="1371"/>
        <w:gridCol w:w="1276"/>
        <w:gridCol w:w="1276"/>
        <w:gridCol w:w="1862"/>
      </w:tblGrid>
      <w:tr w:rsidR="00306312" w:rsidRPr="00C638A7" w:rsidTr="00306312">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b/>
                <w:bCs/>
                <w:sz w:val="18"/>
                <w:szCs w:val="18"/>
              </w:rPr>
            </w:pPr>
            <w:r w:rsidRPr="00C638A7">
              <w:rPr>
                <w:b/>
                <w:sz w:val="18"/>
                <w:szCs w:val="18"/>
                <w:lang w:val="en-US"/>
              </w:rPr>
              <w:lastRenderedPageBreak/>
              <w:t>Course Title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Code</w:t>
            </w:r>
          </w:p>
        </w:tc>
        <w:tc>
          <w:tcPr>
            <w:tcW w:w="1371"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Semester</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T+U</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Kredisi</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jc w:val="center"/>
              <w:rPr>
                <w:rFonts w:eastAsia="Times New Roman"/>
                <w:b/>
                <w:bCs/>
                <w:sz w:val="18"/>
                <w:szCs w:val="18"/>
              </w:rPr>
            </w:pPr>
            <w:r w:rsidRPr="00C638A7">
              <w:rPr>
                <w:rFonts w:eastAsia="Times New Roman"/>
                <w:b/>
                <w:bCs/>
                <w:sz w:val="18"/>
                <w:szCs w:val="18"/>
              </w:rPr>
              <w:t>ACTS</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b/>
                <w:bCs/>
                <w:sz w:val="18"/>
                <w:szCs w:val="18"/>
              </w:rPr>
            </w:pPr>
            <w:r w:rsidRPr="00C638A7">
              <w:rPr>
                <w:rFonts w:eastAsia="Times New Roman"/>
                <w:b/>
                <w:bCs/>
                <w:sz w:val="18"/>
                <w:szCs w:val="18"/>
              </w:rPr>
              <w:t>Chemistry</w:t>
            </w:r>
            <w:r w:rsidR="00247C5E">
              <w:rPr>
                <w:rFonts w:eastAsia="Times New Roman"/>
                <w:b/>
                <w:bCs/>
                <w:sz w:val="18"/>
                <w:szCs w:val="18"/>
              </w:rPr>
              <w:t xml:space="preserve"> 2</w:t>
            </w:r>
          </w:p>
        </w:tc>
        <w:tc>
          <w:tcPr>
            <w:tcW w:w="1840" w:type="dxa"/>
            <w:tcBorders>
              <w:top w:val="nil"/>
              <w:left w:val="nil"/>
              <w:bottom w:val="nil"/>
              <w:right w:val="nil"/>
            </w:tcBorders>
            <w:shd w:val="clear" w:color="auto" w:fill="auto"/>
            <w:noWrap/>
            <w:hideMark/>
          </w:tcPr>
          <w:p w:rsidR="00306312" w:rsidRPr="00C638A7" w:rsidRDefault="00306312" w:rsidP="00306312">
            <w:pPr>
              <w:spacing w:after="0" w:line="240" w:lineRule="auto"/>
              <w:jc w:val="center"/>
              <w:rPr>
                <w:sz w:val="18"/>
                <w:szCs w:val="18"/>
              </w:rPr>
            </w:pPr>
            <w:r w:rsidRPr="00C638A7">
              <w:rPr>
                <w:sz w:val="18"/>
                <w:szCs w:val="18"/>
              </w:rPr>
              <w:t>0500203</w:t>
            </w:r>
          </w:p>
        </w:tc>
        <w:tc>
          <w:tcPr>
            <w:tcW w:w="1371"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spacing w:after="0" w:line="240" w:lineRule="auto"/>
              <w:jc w:val="center"/>
              <w:rPr>
                <w:sz w:val="18"/>
                <w:szCs w:val="18"/>
              </w:rPr>
            </w:pPr>
            <w:r w:rsidRPr="00C638A7">
              <w:rPr>
                <w:sz w:val="18"/>
                <w:szCs w:val="18"/>
              </w:rPr>
              <w:t>2</w:t>
            </w:r>
          </w:p>
        </w:tc>
        <w:tc>
          <w:tcPr>
            <w:tcW w:w="1276" w:type="dxa"/>
            <w:tcBorders>
              <w:top w:val="nil"/>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jc w:val="center"/>
              <w:rPr>
                <w:sz w:val="18"/>
                <w:szCs w:val="18"/>
              </w:rPr>
            </w:pPr>
            <w:r w:rsidRPr="00C638A7">
              <w:rPr>
                <w:sz w:val="18"/>
                <w:szCs w:val="18"/>
              </w:rPr>
              <w:t>3+2</w:t>
            </w:r>
          </w:p>
        </w:tc>
        <w:tc>
          <w:tcPr>
            <w:tcW w:w="1276" w:type="dxa"/>
            <w:tcBorders>
              <w:top w:val="nil"/>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jc w:val="center"/>
              <w:rPr>
                <w:sz w:val="18"/>
                <w:szCs w:val="18"/>
              </w:rPr>
            </w:pPr>
            <w:r w:rsidRPr="00C638A7">
              <w:rPr>
                <w:sz w:val="18"/>
                <w:szCs w:val="18"/>
              </w:rPr>
              <w:t>4</w:t>
            </w:r>
          </w:p>
        </w:tc>
        <w:tc>
          <w:tcPr>
            <w:tcW w:w="1862" w:type="dxa"/>
            <w:tcBorders>
              <w:top w:val="nil"/>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jc w:val="center"/>
              <w:rPr>
                <w:sz w:val="18"/>
                <w:szCs w:val="18"/>
              </w:rPr>
            </w:pPr>
            <w:r w:rsidRPr="00C638A7">
              <w:rPr>
                <w:sz w:val="18"/>
                <w:szCs w:val="18"/>
              </w:rPr>
              <w:t>6</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Prerequisites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Course Language</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Turkish</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306312" w:rsidRPr="00C638A7" w:rsidRDefault="00306312" w:rsidP="00306312">
            <w:pPr>
              <w:spacing w:after="0" w:line="240" w:lineRule="auto"/>
              <w:rPr>
                <w:rFonts w:eastAsia="Times New Roman"/>
                <w:sz w:val="18"/>
                <w:szCs w:val="18"/>
              </w:rPr>
            </w:pPr>
            <w:r w:rsidRPr="00C638A7">
              <w:rPr>
                <w:rFonts w:eastAsia="SimSun"/>
                <w:b/>
                <w:sz w:val="18"/>
                <w:szCs w:val="18"/>
                <w:lang w:val="en-US"/>
              </w:rPr>
              <w:t>Type of the course</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Compulsory</w:t>
            </w: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rFonts w:eastAsia="SimSun"/>
                <w:b/>
                <w:sz w:val="18"/>
                <w:szCs w:val="18"/>
                <w:lang w:val="en-US"/>
              </w:rPr>
              <w:t>Course Coordinators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b/>
                <w:sz w:val="18"/>
                <w:szCs w:val="18"/>
                <w:lang w:val="en-US"/>
              </w:rPr>
              <w:t>Lecturer</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w:t>
            </w:r>
          </w:p>
        </w:tc>
      </w:tr>
      <w:tr w:rsidR="00306312" w:rsidRPr="00C638A7" w:rsidTr="00306312">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306312" w:rsidRPr="00C638A7" w:rsidRDefault="00306312" w:rsidP="00306312">
            <w:pPr>
              <w:rPr>
                <w:b/>
                <w:sz w:val="18"/>
                <w:szCs w:val="18"/>
                <w:lang w:val="en-US"/>
              </w:rPr>
            </w:pPr>
            <w:r w:rsidRPr="00C638A7">
              <w:rPr>
                <w:b/>
                <w:sz w:val="18"/>
                <w:szCs w:val="18"/>
                <w:lang w:val="en-US"/>
              </w:rPr>
              <w:t>Course Assistants</w:t>
            </w:r>
          </w:p>
        </w:tc>
        <w:tc>
          <w:tcPr>
            <w:tcW w:w="76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 </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lang w:val="en-US"/>
              </w:rPr>
            </w:pPr>
            <w:r w:rsidRPr="00C638A7">
              <w:rPr>
                <w:rFonts w:eastAsia="Times New Roman"/>
                <w:b/>
                <w:sz w:val="18"/>
                <w:szCs w:val="18"/>
                <w:lang w:val="en-US"/>
              </w:rPr>
              <w:t>The aim of the course</w:t>
            </w:r>
          </w:p>
        </w:tc>
        <w:tc>
          <w:tcPr>
            <w:tcW w:w="762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6312" w:rsidRPr="00C638A7" w:rsidRDefault="00306312" w:rsidP="00306312">
            <w:pPr>
              <w:spacing w:after="0" w:line="240" w:lineRule="auto"/>
              <w:jc w:val="both"/>
              <w:rPr>
                <w:rFonts w:eastAsia="Times New Roman"/>
                <w:sz w:val="18"/>
                <w:szCs w:val="18"/>
                <w:lang w:val="en-US"/>
              </w:rPr>
            </w:pPr>
            <w:r w:rsidRPr="00C638A7">
              <w:rPr>
                <w:sz w:val="18"/>
                <w:szCs w:val="18"/>
                <w:shd w:val="clear" w:color="auto" w:fill="FFFFFF"/>
                <w:lang w:val="en-US"/>
              </w:rPr>
              <w:t>The aim of this course is to give basic chemistry knowledge to the students, to provide the knowledge they have learned in the laboratory environment, to connect with the other subjects in the scientific branches and to provide scientific solutions.</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000000"/>
              <w:right w:val="single" w:sz="4" w:space="0" w:color="000000"/>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000000"/>
              <w:right w:val="single" w:sz="4" w:space="0" w:color="000000"/>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Learning Outcomes</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jc w:val="both"/>
              <w:rPr>
                <w:sz w:val="18"/>
                <w:szCs w:val="18"/>
                <w:lang w:val="en-US"/>
              </w:rPr>
            </w:pPr>
            <w:r w:rsidRPr="00C638A7">
              <w:rPr>
                <w:sz w:val="18"/>
                <w:szCs w:val="18"/>
                <w:lang w:val="en-US"/>
              </w:rPr>
              <w:t>1 Ability to recognize and use devices in general chemistry laboratories</w:t>
            </w:r>
          </w:p>
          <w:p w:rsidR="00306312" w:rsidRPr="00C638A7" w:rsidRDefault="00306312" w:rsidP="00306312">
            <w:pPr>
              <w:spacing w:after="0" w:line="240" w:lineRule="auto"/>
              <w:ind w:left="270" w:hanging="270"/>
              <w:jc w:val="both"/>
              <w:rPr>
                <w:sz w:val="18"/>
                <w:szCs w:val="18"/>
                <w:lang w:val="en-US"/>
              </w:rPr>
            </w:pPr>
            <w:r w:rsidRPr="00C638A7">
              <w:rPr>
                <w:sz w:val="18"/>
                <w:szCs w:val="18"/>
                <w:lang w:val="en-US"/>
              </w:rPr>
              <w:t>2 To make and understand all kinds of calculations in solution preparation in general chemistry laboratories</w:t>
            </w:r>
          </w:p>
          <w:p w:rsidR="00306312" w:rsidRPr="00C638A7" w:rsidRDefault="00306312" w:rsidP="00306312">
            <w:pPr>
              <w:spacing w:after="0" w:line="240" w:lineRule="auto"/>
              <w:ind w:left="128" w:hanging="128"/>
              <w:jc w:val="both"/>
              <w:rPr>
                <w:sz w:val="18"/>
                <w:szCs w:val="18"/>
                <w:lang w:val="en-US"/>
              </w:rPr>
            </w:pPr>
            <w:r w:rsidRPr="00C638A7">
              <w:rPr>
                <w:sz w:val="18"/>
                <w:szCs w:val="18"/>
                <w:lang w:val="en-US"/>
              </w:rPr>
              <w:t>3 Having the necessary infrastructure about acids and bases, metals, nonmetals, complex ions and nuclear chemistry.</w:t>
            </w:r>
          </w:p>
          <w:p w:rsidR="00306312" w:rsidRPr="00C638A7" w:rsidRDefault="00306312" w:rsidP="00306312">
            <w:pPr>
              <w:spacing w:after="0" w:line="240" w:lineRule="auto"/>
              <w:jc w:val="both"/>
              <w:rPr>
                <w:sz w:val="18"/>
                <w:szCs w:val="18"/>
                <w:lang w:val="en-US"/>
              </w:rPr>
            </w:pPr>
            <w:r w:rsidRPr="00C638A7">
              <w:rPr>
                <w:sz w:val="18"/>
                <w:szCs w:val="18"/>
                <w:lang w:val="en-US"/>
              </w:rPr>
              <w:t>4 Acquisition of sufficient information on first aid and intervention in all types of laboratory accidents</w:t>
            </w:r>
          </w:p>
          <w:p w:rsidR="00306312" w:rsidRPr="00C638A7" w:rsidRDefault="00306312" w:rsidP="00306312">
            <w:pPr>
              <w:spacing w:after="0" w:line="240" w:lineRule="auto"/>
              <w:ind w:left="128" w:hanging="128"/>
              <w:jc w:val="both"/>
              <w:rPr>
                <w:sz w:val="18"/>
                <w:szCs w:val="18"/>
              </w:rPr>
            </w:pPr>
            <w:r w:rsidRPr="00C638A7">
              <w:rPr>
                <w:sz w:val="18"/>
                <w:szCs w:val="18"/>
                <w:lang w:val="en-US"/>
              </w:rPr>
              <w:t>5 By taking the course, students gain the ability to work in general chemistry laboratories</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Course Content</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jc w:val="both"/>
              <w:rPr>
                <w:rFonts w:eastAsia="Times New Roman"/>
                <w:sz w:val="18"/>
                <w:szCs w:val="18"/>
              </w:rPr>
            </w:pPr>
            <w:r w:rsidRPr="00C638A7">
              <w:rPr>
                <w:sz w:val="18"/>
                <w:szCs w:val="18"/>
                <w:lang w:val="en-US"/>
              </w:rPr>
              <w:t>In this course, acids, bases and equilibria, metals, nonmetals, solubility of compounds, complex-ion balances, coordination chemistry, nuclear and organic chemistry will be explained.</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lang w:val="en-US"/>
              </w:rPr>
            </w:pPr>
            <w:r w:rsidRPr="00C638A7">
              <w:rPr>
                <w:rFonts w:eastAsia="Times New Roman"/>
                <w:b/>
                <w:sz w:val="18"/>
                <w:szCs w:val="18"/>
                <w:lang w:val="en-US"/>
              </w:rPr>
              <w:t>Weeks</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rPr>
                <w:b/>
                <w:sz w:val="18"/>
                <w:szCs w:val="18"/>
                <w:lang w:val="en-US"/>
              </w:rPr>
            </w:pPr>
            <w:r w:rsidRPr="00C638A7">
              <w:rPr>
                <w:b/>
                <w:sz w:val="18"/>
                <w:szCs w:val="18"/>
                <w:lang w:val="en-US"/>
              </w:rPr>
              <w:t>Topics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Acids and Bases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2)</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Acid-Base Balances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3)</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Main Group Elements I: Metals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4)</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Main Group Elements I: Metals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5)</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Main Group Elements II: Ametals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6)</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Resolution and Complex-Ion Balances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7)</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line="240" w:lineRule="auto"/>
              <w:jc w:val="both"/>
              <w:rPr>
                <w:sz w:val="18"/>
                <w:szCs w:val="18"/>
                <w:lang w:val="en-US"/>
              </w:rPr>
            </w:pPr>
            <w:r w:rsidRPr="00C638A7">
              <w:rPr>
                <w:sz w:val="18"/>
                <w:szCs w:val="18"/>
                <w:lang w:val="en-US"/>
              </w:rPr>
              <w:t>Midterm exam</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8)</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Resolution and Complex-Ion Balances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9)</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Transition Elements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10)</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Complex Ions and Coordination Compounds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11)</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Complex Ions and Coordination Compounds</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12)</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Nuclear Chemistry</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13)</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Organic Chemister</w:t>
            </w:r>
          </w:p>
        </w:tc>
      </w:tr>
      <w:tr w:rsidR="00306312" w:rsidRPr="00C638A7" w:rsidTr="00306312">
        <w:trPr>
          <w:trHeight w:val="223"/>
        </w:trPr>
        <w:tc>
          <w:tcPr>
            <w:tcW w:w="1800" w:type="dxa"/>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14)</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spacing w:after="0"/>
              <w:jc w:val="both"/>
              <w:rPr>
                <w:b/>
                <w:bCs/>
                <w:sz w:val="18"/>
                <w:szCs w:val="18"/>
                <w:lang w:val="en-US"/>
              </w:rPr>
            </w:pPr>
            <w:r w:rsidRPr="00C638A7">
              <w:rPr>
                <w:sz w:val="18"/>
                <w:szCs w:val="18"/>
                <w:lang w:val="en-US"/>
              </w:rPr>
              <w:t>Final exam</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b/>
                <w:bCs/>
                <w:sz w:val="18"/>
                <w:szCs w:val="18"/>
                <w:lang w:val="en-US"/>
              </w:rPr>
              <w:t>General Competences</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jc w:val="both"/>
              <w:rPr>
                <w:rFonts w:eastAsia="Calibri"/>
                <w:sz w:val="18"/>
                <w:szCs w:val="18"/>
                <w:lang w:val="en-US"/>
              </w:rPr>
            </w:pPr>
            <w:r w:rsidRPr="00C638A7">
              <w:rPr>
                <w:rFonts w:eastAsia="Calibri"/>
                <w:sz w:val="18"/>
                <w:szCs w:val="18"/>
                <w:lang w:val="en-US"/>
              </w:rPr>
              <w:t>To understand the main topics of the course and use them in practice</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r w:rsidR="00306312" w:rsidRPr="00C638A7" w:rsidTr="00306312">
        <w:trPr>
          <w:trHeight w:val="223"/>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References</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pStyle w:val="ListeParagraf"/>
              <w:numPr>
                <w:ilvl w:val="0"/>
                <w:numId w:val="1"/>
              </w:numPr>
              <w:autoSpaceDE w:val="0"/>
              <w:autoSpaceDN w:val="0"/>
              <w:adjustRightInd w:val="0"/>
              <w:spacing w:after="0" w:line="240" w:lineRule="auto"/>
              <w:jc w:val="both"/>
              <w:rPr>
                <w:rFonts w:ascii="Times New Roman" w:hAnsi="Times New Roman" w:cs="Times New Roman"/>
                <w:sz w:val="18"/>
                <w:szCs w:val="18"/>
                <w:lang w:val="en-GB"/>
              </w:rPr>
            </w:pPr>
            <w:r w:rsidRPr="00C638A7">
              <w:rPr>
                <w:rFonts w:ascii="Times New Roman" w:hAnsi="Times New Roman" w:cs="Times New Roman"/>
                <w:sz w:val="18"/>
                <w:szCs w:val="18"/>
                <w:lang w:val="en-GB"/>
              </w:rPr>
              <w:t>Principles of Biochemistry. Lehninger, Nelson – Cox</w:t>
            </w:r>
          </w:p>
        </w:tc>
      </w:tr>
      <w:tr w:rsidR="00306312" w:rsidRPr="00C638A7" w:rsidTr="00306312">
        <w:trPr>
          <w:trHeight w:val="223"/>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306312" w:rsidRPr="00C638A7" w:rsidRDefault="00306312" w:rsidP="00306312">
            <w:pPr>
              <w:pStyle w:val="ListeParagraf"/>
              <w:numPr>
                <w:ilvl w:val="0"/>
                <w:numId w:val="1"/>
              </w:numPr>
              <w:rPr>
                <w:rFonts w:ascii="Times New Roman" w:hAnsi="Times New Roman" w:cs="Times New Roman"/>
              </w:rPr>
            </w:pPr>
            <w:r w:rsidRPr="00C638A7">
              <w:rPr>
                <w:rFonts w:ascii="Times New Roman" w:hAnsi="Times New Roman" w:cs="Times New Roman"/>
                <w:sz w:val="18"/>
                <w:szCs w:val="18"/>
              </w:rPr>
              <w:t xml:space="preserve">Saldamlı, İ. 1998. </w:t>
            </w:r>
            <w:r w:rsidRPr="00C638A7">
              <w:rPr>
                <w:rFonts w:ascii="Times New Roman" w:hAnsi="Times New Roman" w:cs="Times New Roman"/>
                <w:i/>
                <w:iCs/>
                <w:sz w:val="18"/>
                <w:szCs w:val="18"/>
              </w:rPr>
              <w:t>Gıda Kimyası.</w:t>
            </w:r>
            <w:r w:rsidRPr="00C638A7">
              <w:rPr>
                <w:rFonts w:ascii="Times New Roman" w:hAnsi="Times New Roman" w:cs="Times New Roman"/>
                <w:sz w:val="18"/>
                <w:szCs w:val="18"/>
              </w:rPr>
              <w:t xml:space="preserve"> Hacettepe Üniversitesi Yayın</w:t>
            </w:r>
            <w:proofErr w:type="gramStart"/>
            <w:r w:rsidRPr="00C638A7">
              <w:rPr>
                <w:rFonts w:ascii="Times New Roman" w:hAnsi="Times New Roman" w:cs="Times New Roman"/>
                <w:sz w:val="18"/>
                <w:szCs w:val="18"/>
              </w:rPr>
              <w:t>.,</w:t>
            </w:r>
            <w:proofErr w:type="gramEnd"/>
            <w:r w:rsidRPr="00C638A7">
              <w:rPr>
                <w:rFonts w:ascii="Times New Roman" w:hAnsi="Times New Roman" w:cs="Times New Roman"/>
                <w:sz w:val="18"/>
                <w:szCs w:val="18"/>
              </w:rPr>
              <w:t xml:space="preserve"> Ankara, 527 sayfa</w:t>
            </w:r>
          </w:p>
        </w:tc>
      </w:tr>
      <w:tr w:rsidR="00306312" w:rsidRPr="00C638A7" w:rsidTr="00306312">
        <w:trPr>
          <w:trHeight w:val="242"/>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b/>
                <w:sz w:val="18"/>
                <w:szCs w:val="18"/>
              </w:rPr>
            </w:pPr>
            <w:r w:rsidRPr="00C638A7">
              <w:rPr>
                <w:rFonts w:eastAsia="Times New Roman"/>
                <w:b/>
                <w:sz w:val="18"/>
                <w:szCs w:val="18"/>
              </w:rPr>
              <w:t>Evaluation System</w:t>
            </w:r>
          </w:p>
        </w:tc>
        <w:tc>
          <w:tcPr>
            <w:tcW w:w="762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6312" w:rsidRPr="00C638A7" w:rsidRDefault="00306312" w:rsidP="00306312">
            <w:pPr>
              <w:spacing w:after="0" w:line="240" w:lineRule="auto"/>
              <w:rPr>
                <w:rFonts w:eastAsia="Times New Roman"/>
                <w:sz w:val="18"/>
                <w:szCs w:val="18"/>
              </w:rPr>
            </w:pPr>
            <w:r w:rsidRPr="00C638A7">
              <w:rPr>
                <w:b/>
                <w:sz w:val="18"/>
                <w:szCs w:val="18"/>
                <w:lang w:val="en-US"/>
              </w:rPr>
              <w:t>Midterm exam</w:t>
            </w:r>
            <w:r w:rsidRPr="00C638A7">
              <w:rPr>
                <w:b/>
                <w:sz w:val="18"/>
                <w:szCs w:val="18"/>
              </w:rPr>
              <w:t>:% 40 Final exam:% 60</w:t>
            </w:r>
          </w:p>
        </w:tc>
      </w:tr>
      <w:tr w:rsidR="00306312" w:rsidRPr="00C638A7" w:rsidTr="00306312">
        <w:trPr>
          <w:trHeight w:val="242"/>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b/>
                <w:sz w:val="18"/>
                <w:szCs w:val="18"/>
              </w:rPr>
            </w:pPr>
          </w:p>
        </w:tc>
        <w:tc>
          <w:tcPr>
            <w:tcW w:w="7625" w:type="dxa"/>
            <w:gridSpan w:val="5"/>
            <w:vMerge/>
            <w:tcBorders>
              <w:top w:val="single" w:sz="4" w:space="0" w:color="auto"/>
              <w:left w:val="single" w:sz="4" w:space="0" w:color="auto"/>
              <w:bottom w:val="single" w:sz="4" w:space="0" w:color="auto"/>
              <w:right w:val="single" w:sz="4" w:space="0" w:color="auto"/>
            </w:tcBorders>
            <w:vAlign w:val="center"/>
            <w:hideMark/>
          </w:tcPr>
          <w:p w:rsidR="00306312" w:rsidRPr="00C638A7" w:rsidRDefault="00306312" w:rsidP="00306312">
            <w:pPr>
              <w:spacing w:after="0" w:line="240" w:lineRule="auto"/>
              <w:rPr>
                <w:rFonts w:eastAsia="Times New Roman"/>
                <w:sz w:val="18"/>
                <w:szCs w:val="18"/>
              </w:rPr>
            </w:pP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Pr>
        <w:rPr>
          <w:b/>
          <w:sz w:val="28"/>
          <w:szCs w:val="28"/>
        </w:rPr>
      </w:pPr>
    </w:p>
    <w:p w:rsidR="00306312" w:rsidRPr="00C638A7" w:rsidRDefault="00306312">
      <w:pPr>
        <w:rPr>
          <w:b/>
          <w:sz w:val="28"/>
          <w:szCs w:val="28"/>
        </w:rPr>
      </w:pPr>
      <w:r w:rsidRPr="00C638A7">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Food Chemistry</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0508303</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 xml:space="preserve">3 </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2+0</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5</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Obligatory</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xml:space="preserve">. A.Sabri ÜNSAL </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A.Sabri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rPr>
                <w:rFonts w:eastAsia="Times New Roman"/>
                <w:sz w:val="18"/>
                <w:szCs w:val="18"/>
                <w:lang w:eastAsia="tr-TR"/>
              </w:rPr>
            </w:pPr>
            <w:r w:rsidRPr="00C638A7">
              <w:rPr>
                <w:rFonts w:eastAsia="Times New Roman"/>
                <w:b/>
                <w:bCs/>
                <w:sz w:val="18"/>
                <w:szCs w:val="18"/>
                <w:lang w:eastAsia="tr-TR"/>
              </w:rPr>
              <w:t xml:space="preserve">: </w:t>
            </w:r>
            <w:r w:rsidRPr="00C638A7">
              <w:rPr>
                <w:rFonts w:eastAsia="Times New Roman"/>
                <w:bCs/>
                <w:sz w:val="18"/>
                <w:szCs w:val="18"/>
                <w:lang w:eastAsia="tr-TR"/>
              </w:rPr>
              <w:t>The aim of this course is to have knowledge of the basic food components of the Food Engineering Department students.</w:t>
            </w: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3850"/>
            </w:tblGrid>
            <w:tr w:rsidR="00306312" w:rsidRPr="00C638A7" w:rsidTr="00306312">
              <w:trPr>
                <w:trHeight w:val="806"/>
              </w:trPr>
              <w:tc>
                <w:tcPr>
                  <w:tcW w:w="0" w:type="auto"/>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Water in the food and its functions</w:t>
                  </w:r>
                </w:p>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Sorption isotherms, water freezing curves</w:t>
                  </w:r>
                </w:p>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Chemical structure of carbohydrates, proteins, oils</w:t>
                  </w:r>
                </w:p>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Vitamins, minerals and other elements of food</w:t>
                  </w:r>
                </w:p>
                <w:p w:rsidR="00306312" w:rsidRPr="00C638A7" w:rsidRDefault="00306312" w:rsidP="00306312">
                  <w:pPr>
                    <w:pStyle w:val="ListeParagraf"/>
                    <w:autoSpaceDE w:val="0"/>
                    <w:autoSpaceDN w:val="0"/>
                    <w:adjustRightInd w:val="0"/>
                    <w:ind w:left="360"/>
                    <w:jc w:val="both"/>
                    <w:rPr>
                      <w:rFonts w:ascii="Times New Roman" w:hAnsi="Times New Roman" w:cs="Times New Roman"/>
                      <w:sz w:val="18"/>
                      <w:szCs w:val="18"/>
                    </w:rPr>
                  </w:pPr>
                </w:p>
                <w:p w:rsidR="00306312" w:rsidRPr="00C638A7" w:rsidRDefault="00306312" w:rsidP="00306312">
                  <w:pPr>
                    <w:pStyle w:val="ListeParagraf"/>
                    <w:autoSpaceDE w:val="0"/>
                    <w:autoSpaceDN w:val="0"/>
                    <w:adjustRightInd w:val="0"/>
                    <w:ind w:left="360"/>
                    <w:jc w:val="both"/>
                    <w:rPr>
                      <w:rFonts w:ascii="Times New Roman" w:hAnsi="Times New Roman" w:cs="Times New Roman"/>
                      <w:sz w:val="18"/>
                      <w:szCs w:val="18"/>
                    </w:rPr>
                  </w:pPr>
                  <w:r w:rsidRPr="00C638A7">
                    <w:rPr>
                      <w:rFonts w:ascii="Times New Roman" w:hAnsi="Times New Roman" w:cs="Times New Roman"/>
                      <w:sz w:val="18"/>
                      <w:szCs w:val="18"/>
                    </w:rPr>
                    <w:t>It knows abut it</w:t>
                  </w: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7279"/>
            </w:tblGrid>
            <w:tr w:rsidR="00306312" w:rsidRPr="00C638A7" w:rsidTr="00306312">
              <w:trPr>
                <w:trHeight w:val="494"/>
              </w:trPr>
              <w:tc>
                <w:tcPr>
                  <w:tcW w:w="0" w:type="auto"/>
                </w:tcPr>
                <w:p w:rsidR="00306312" w:rsidRPr="00C638A7" w:rsidRDefault="00306312" w:rsidP="00306312">
                  <w:pPr>
                    <w:pStyle w:val="Default"/>
                    <w:jc w:val="both"/>
                    <w:rPr>
                      <w:color w:val="auto"/>
                      <w:sz w:val="18"/>
                      <w:szCs w:val="18"/>
                    </w:rPr>
                  </w:pPr>
                  <w:r w:rsidRPr="00C638A7">
                    <w:rPr>
                      <w:color w:val="auto"/>
                      <w:sz w:val="18"/>
                      <w:szCs w:val="18"/>
                      <w:shd w:val="clear" w:color="auto" w:fill="FDFDFB"/>
                    </w:rPr>
                    <w:t>What are the chemical structures and functions of proteins, carbohydrates and fats? What are the main constituents in the structure of foods? Investigation of micro elements and trace elements in food</w:t>
                  </w: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Introduction to Food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Chemical Bonds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Water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Carbohydrate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Continue to Carbohydrate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Lipid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Continue to Lipid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Protein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Continue to Protein Chemistry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Enzymes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Vitamins and minerals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spacing w:after="0"/>
              <w:rPr>
                <w:sz w:val="18"/>
                <w:szCs w:val="18"/>
              </w:rPr>
            </w:pPr>
            <w:r w:rsidRPr="00C638A7">
              <w:rPr>
                <w:sz w:val="18"/>
                <w:szCs w:val="18"/>
              </w:rPr>
              <w:t>Natural Toxic Materials and Contaminants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Food Additives</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Understanding the chemical structures of food components.</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pStyle w:val="ListeParagraf"/>
              <w:numPr>
                <w:ilvl w:val="0"/>
                <w:numId w:val="1"/>
              </w:numPr>
              <w:autoSpaceDE w:val="0"/>
              <w:autoSpaceDN w:val="0"/>
              <w:adjustRightInd w:val="0"/>
              <w:spacing w:after="0" w:line="240" w:lineRule="auto"/>
              <w:jc w:val="both"/>
              <w:rPr>
                <w:rFonts w:ascii="Times New Roman" w:hAnsi="Times New Roman" w:cs="Times New Roman"/>
                <w:sz w:val="18"/>
                <w:szCs w:val="18"/>
              </w:rPr>
            </w:pPr>
            <w:r w:rsidRPr="00C638A7">
              <w:rPr>
                <w:rFonts w:ascii="Times New Roman" w:hAnsi="Times New Roman" w:cs="Times New Roman"/>
                <w:b/>
                <w:bCs/>
                <w:sz w:val="18"/>
                <w:szCs w:val="18"/>
              </w:rPr>
              <w:t xml:space="preserve"> </w:t>
            </w:r>
            <w:r w:rsidRPr="00C638A7">
              <w:rPr>
                <w:rFonts w:ascii="Times New Roman" w:hAnsi="Times New Roman" w:cs="Times New Roman"/>
                <w:sz w:val="18"/>
                <w:szCs w:val="18"/>
              </w:rPr>
              <w:t xml:space="preserve">Fennema, O. 1985. </w:t>
            </w:r>
            <w:r w:rsidRPr="00C638A7">
              <w:rPr>
                <w:rFonts w:ascii="Times New Roman" w:hAnsi="Times New Roman" w:cs="Times New Roman"/>
                <w:i/>
                <w:iCs/>
                <w:sz w:val="18"/>
                <w:szCs w:val="18"/>
              </w:rPr>
              <w:t>Food Chemistry</w:t>
            </w:r>
            <w:r w:rsidRPr="00C638A7">
              <w:rPr>
                <w:rFonts w:ascii="Times New Roman" w:hAnsi="Times New Roman" w:cs="Times New Roman"/>
                <w:sz w:val="18"/>
                <w:szCs w:val="18"/>
              </w:rPr>
              <w:t>. Marcel Dekker  Publ</w:t>
            </w:r>
            <w:proofErr w:type="gramStart"/>
            <w:r w:rsidRPr="00C638A7">
              <w:rPr>
                <w:rFonts w:ascii="Times New Roman" w:hAnsi="Times New Roman" w:cs="Times New Roman"/>
                <w:sz w:val="18"/>
                <w:szCs w:val="18"/>
              </w:rPr>
              <w:t>.,</w:t>
            </w:r>
            <w:proofErr w:type="gramEnd"/>
            <w:r w:rsidRPr="00C638A7">
              <w:rPr>
                <w:rFonts w:ascii="Times New Roman" w:hAnsi="Times New Roman" w:cs="Times New Roman"/>
                <w:sz w:val="18"/>
                <w:szCs w:val="18"/>
              </w:rPr>
              <w:t xml:space="preserve"> New York, 987 p</w:t>
            </w:r>
            <w:r w:rsidRPr="00C638A7">
              <w:rPr>
                <w:rFonts w:ascii="Times New Roman" w:hAnsi="Times New Roman" w:cs="Times New Roman"/>
                <w:b/>
                <w:bCs/>
                <w:sz w:val="18"/>
                <w:szCs w:val="18"/>
              </w:rPr>
              <w:t xml:space="preserve"> </w:t>
            </w:r>
          </w:p>
          <w:p w:rsidR="00306312" w:rsidRPr="00C638A7" w:rsidRDefault="00306312" w:rsidP="00306312">
            <w:pPr>
              <w:pStyle w:val="ListeParagraf"/>
              <w:numPr>
                <w:ilvl w:val="0"/>
                <w:numId w:val="1"/>
              </w:numPr>
              <w:autoSpaceDE w:val="0"/>
              <w:autoSpaceDN w:val="0"/>
              <w:adjustRightInd w:val="0"/>
              <w:spacing w:after="0" w:line="240" w:lineRule="auto"/>
              <w:jc w:val="both"/>
              <w:rPr>
                <w:rFonts w:ascii="Times New Roman" w:hAnsi="Times New Roman" w:cs="Times New Roman"/>
                <w:sz w:val="18"/>
                <w:szCs w:val="18"/>
              </w:rPr>
            </w:pPr>
            <w:r w:rsidRPr="00C638A7">
              <w:rPr>
                <w:rFonts w:ascii="Times New Roman" w:hAnsi="Times New Roman" w:cs="Times New Roman"/>
                <w:b/>
                <w:bCs/>
                <w:sz w:val="18"/>
                <w:szCs w:val="18"/>
              </w:rPr>
              <w:t> </w:t>
            </w:r>
            <w:r w:rsidRPr="00C638A7">
              <w:rPr>
                <w:rFonts w:ascii="Times New Roman" w:hAnsi="Times New Roman" w:cs="Times New Roman"/>
                <w:sz w:val="18"/>
                <w:szCs w:val="18"/>
              </w:rPr>
              <w:t xml:space="preserve">Saldamlı, İ. 1998. </w:t>
            </w:r>
            <w:r w:rsidRPr="00C638A7">
              <w:rPr>
                <w:rFonts w:ascii="Times New Roman" w:hAnsi="Times New Roman" w:cs="Times New Roman"/>
                <w:i/>
                <w:iCs/>
                <w:sz w:val="18"/>
                <w:szCs w:val="18"/>
              </w:rPr>
              <w:t>Gıda Kimyası.</w:t>
            </w:r>
            <w:r w:rsidRPr="00C638A7">
              <w:rPr>
                <w:rFonts w:ascii="Times New Roman" w:hAnsi="Times New Roman" w:cs="Times New Roman"/>
                <w:sz w:val="18"/>
                <w:szCs w:val="18"/>
              </w:rPr>
              <w:t xml:space="preserve"> Hacettepe Üniversitesi Yayın</w:t>
            </w:r>
            <w:proofErr w:type="gramStart"/>
            <w:r w:rsidRPr="00C638A7">
              <w:rPr>
                <w:rFonts w:ascii="Times New Roman" w:hAnsi="Times New Roman" w:cs="Times New Roman"/>
                <w:sz w:val="18"/>
                <w:szCs w:val="18"/>
              </w:rPr>
              <w:t>.,</w:t>
            </w:r>
            <w:proofErr w:type="gramEnd"/>
            <w:r w:rsidRPr="00C638A7">
              <w:rPr>
                <w:rFonts w:ascii="Times New Roman" w:hAnsi="Times New Roman" w:cs="Times New Roman"/>
                <w:sz w:val="18"/>
                <w:szCs w:val="18"/>
              </w:rPr>
              <w:t xml:space="preserve"> Ankara, 527 p</w:t>
            </w:r>
          </w:p>
          <w:p w:rsidR="00306312" w:rsidRPr="00C638A7" w:rsidRDefault="00306312" w:rsidP="00306312">
            <w:pPr>
              <w:pStyle w:val="ListeParagraf"/>
              <w:numPr>
                <w:ilvl w:val="0"/>
                <w:numId w:val="1"/>
              </w:numPr>
              <w:autoSpaceDE w:val="0"/>
              <w:autoSpaceDN w:val="0"/>
              <w:adjustRightInd w:val="0"/>
              <w:spacing w:after="0" w:line="240" w:lineRule="auto"/>
              <w:jc w:val="both"/>
              <w:rPr>
                <w:rFonts w:ascii="Times New Roman" w:hAnsi="Times New Roman" w:cs="Times New Roman"/>
                <w:sz w:val="18"/>
                <w:szCs w:val="18"/>
              </w:rPr>
            </w:pPr>
            <w:r w:rsidRPr="00C638A7">
              <w:rPr>
                <w:rFonts w:ascii="Times New Roman" w:hAnsi="Times New Roman" w:cs="Times New Roman"/>
                <w:b/>
                <w:bCs/>
                <w:sz w:val="18"/>
                <w:szCs w:val="18"/>
              </w:rPr>
              <w:t> </w:t>
            </w:r>
            <w:r w:rsidRPr="00C638A7">
              <w:rPr>
                <w:rFonts w:ascii="Times New Roman" w:hAnsi="Times New Roman" w:cs="Times New Roman"/>
                <w:sz w:val="18"/>
                <w:szCs w:val="18"/>
              </w:rPr>
              <w:t xml:space="preserve">Demirci, M. 1999. </w:t>
            </w:r>
            <w:r w:rsidRPr="00C638A7">
              <w:rPr>
                <w:rFonts w:ascii="Times New Roman" w:hAnsi="Times New Roman" w:cs="Times New Roman"/>
                <w:i/>
                <w:iCs/>
                <w:sz w:val="18"/>
                <w:szCs w:val="18"/>
              </w:rPr>
              <w:t>Gıda Kimyası</w:t>
            </w:r>
            <w:r w:rsidRPr="00C638A7">
              <w:rPr>
                <w:rFonts w:ascii="Times New Roman" w:hAnsi="Times New Roman" w:cs="Times New Roman"/>
                <w:sz w:val="18"/>
                <w:szCs w:val="18"/>
              </w:rPr>
              <w:t>. Trakya Üniversitesi Yayın</w:t>
            </w:r>
            <w:proofErr w:type="gramStart"/>
            <w:r w:rsidRPr="00C638A7">
              <w:rPr>
                <w:rFonts w:ascii="Times New Roman" w:hAnsi="Times New Roman" w:cs="Times New Roman"/>
                <w:sz w:val="18"/>
                <w:szCs w:val="18"/>
              </w:rPr>
              <w:t>.,</w:t>
            </w:r>
            <w:proofErr w:type="gramEnd"/>
            <w:r w:rsidRPr="00C638A7">
              <w:rPr>
                <w:rFonts w:ascii="Times New Roman" w:hAnsi="Times New Roman" w:cs="Times New Roman"/>
                <w:sz w:val="18"/>
                <w:szCs w:val="18"/>
              </w:rPr>
              <w:t xml:space="preserve"> Tekirdağ, 154 p</w:t>
            </w:r>
          </w:p>
          <w:p w:rsidR="00306312" w:rsidRPr="00C638A7" w:rsidRDefault="00306312" w:rsidP="00306312">
            <w:pPr>
              <w:pStyle w:val="ListeParagraf"/>
              <w:numPr>
                <w:ilvl w:val="0"/>
                <w:numId w:val="1"/>
              </w:numPr>
              <w:autoSpaceDE w:val="0"/>
              <w:autoSpaceDN w:val="0"/>
              <w:adjustRightInd w:val="0"/>
              <w:spacing w:after="0" w:line="240" w:lineRule="auto"/>
              <w:jc w:val="both"/>
              <w:rPr>
                <w:rFonts w:ascii="Times New Roman" w:hAnsi="Times New Roman" w:cs="Times New Roman"/>
                <w:sz w:val="18"/>
                <w:szCs w:val="18"/>
              </w:rPr>
            </w:pPr>
            <w:r w:rsidRPr="00C638A7">
              <w:rPr>
                <w:rFonts w:ascii="Times New Roman" w:hAnsi="Times New Roman" w:cs="Times New Roman"/>
                <w:sz w:val="18"/>
                <w:szCs w:val="18"/>
              </w:rPr>
              <w:t xml:space="preserve"> Metin, M. 1998. </w:t>
            </w:r>
            <w:r w:rsidRPr="00C638A7">
              <w:rPr>
                <w:rFonts w:ascii="Times New Roman" w:hAnsi="Times New Roman" w:cs="Times New Roman"/>
                <w:i/>
                <w:iCs/>
                <w:sz w:val="18"/>
                <w:szCs w:val="18"/>
              </w:rPr>
              <w:t>Süt Teknolojisi</w:t>
            </w:r>
            <w:r w:rsidRPr="00C638A7">
              <w:rPr>
                <w:rFonts w:ascii="Times New Roman" w:hAnsi="Times New Roman" w:cs="Times New Roman"/>
                <w:sz w:val="18"/>
                <w:szCs w:val="18"/>
              </w:rPr>
              <w:t>. Ege Üniversitesi Yayınları, İzmir, 791 p.</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GENERAL MICROBIOLOGY</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0508404</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 xml:space="preserve">4 </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2+2</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5</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Obligatory</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xml:space="preserve">. A.Sabri ÜNSAL </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A.Sabri ÜNSAL, Arş.Gör.Selin Engin ALİHANOĞLU</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Arş.Gör</w:t>
            </w:r>
            <w:proofErr w:type="gramEnd"/>
            <w:r w:rsidRPr="00C638A7">
              <w:rPr>
                <w:rFonts w:eastAsia="Times New Roman"/>
                <w:sz w:val="18"/>
                <w:szCs w:val="18"/>
                <w:lang w:eastAsia="tr-TR"/>
              </w:rPr>
              <w:t>.Selin Engin ALİHANOĞLU</w:t>
            </w: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rPr>
                <w:rFonts w:eastAsia="Times New Roman"/>
                <w:sz w:val="18"/>
                <w:szCs w:val="18"/>
                <w:lang w:eastAsia="tr-TR"/>
              </w:rPr>
            </w:pPr>
            <w:r w:rsidRPr="00C638A7">
              <w:rPr>
                <w:rFonts w:eastAsia="Times New Roman"/>
                <w:b/>
                <w:bCs/>
                <w:sz w:val="18"/>
                <w:szCs w:val="18"/>
                <w:lang w:eastAsia="tr-TR"/>
              </w:rPr>
              <w:t xml:space="preserve">: </w:t>
            </w:r>
            <w:r w:rsidRPr="00C638A7">
              <w:rPr>
                <w:rFonts w:eastAsia="Times New Roman"/>
                <w:bCs/>
                <w:sz w:val="18"/>
                <w:szCs w:val="18"/>
                <w:lang w:eastAsia="tr-TR"/>
              </w:rPr>
              <w:t xml:space="preserve">The aim of this study is teach basic microbiological matters to </w:t>
            </w:r>
            <w:proofErr w:type="gramStart"/>
            <w:r w:rsidRPr="00C638A7">
              <w:rPr>
                <w:rFonts w:eastAsia="Times New Roman"/>
                <w:bCs/>
                <w:sz w:val="18"/>
                <w:szCs w:val="18"/>
                <w:lang w:eastAsia="tr-TR"/>
              </w:rPr>
              <w:t>students  that</w:t>
            </w:r>
            <w:proofErr w:type="gramEnd"/>
            <w:r w:rsidRPr="00C638A7">
              <w:rPr>
                <w:rFonts w:eastAsia="Times New Roman"/>
                <w:bCs/>
                <w:sz w:val="18"/>
                <w:szCs w:val="18"/>
                <w:lang w:eastAsia="tr-TR"/>
              </w:rPr>
              <w:t xml:space="preserve"> go on license education.</w:t>
            </w: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5280"/>
            </w:tblGrid>
            <w:tr w:rsidR="00306312" w:rsidRPr="00C638A7" w:rsidTr="00306312">
              <w:trPr>
                <w:trHeight w:val="806"/>
              </w:trPr>
              <w:tc>
                <w:tcPr>
                  <w:tcW w:w="0" w:type="auto"/>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End of the this course;</w:t>
                  </w:r>
                </w:p>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1.Able to provide food conservation methods against microorganisms.</w:t>
                  </w:r>
                </w:p>
                <w:p w:rsidR="00306312" w:rsidRPr="00C638A7" w:rsidRDefault="00306312" w:rsidP="00306312">
                  <w:pPr>
                    <w:autoSpaceDE w:val="0"/>
                    <w:autoSpaceDN w:val="0"/>
                    <w:adjustRightInd w:val="0"/>
                    <w:contextualSpacing/>
                    <w:jc w:val="both"/>
                    <w:rPr>
                      <w:rFonts w:eastAsiaTheme="minorEastAsia"/>
                      <w:sz w:val="18"/>
                      <w:szCs w:val="18"/>
                      <w:lang w:eastAsia="tr-TR"/>
                    </w:rPr>
                  </w:pPr>
                  <w:r w:rsidRPr="00C638A7">
                    <w:rPr>
                      <w:sz w:val="18"/>
                      <w:szCs w:val="18"/>
                    </w:rPr>
                    <w:t>2.Able to provide learn the knowledge about microorganisms</w:t>
                  </w: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3035"/>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Factors effecting on microbial growth.</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Patogen bacterias in food.</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 xml:space="preserve">Conservation methods of food </w:t>
                  </w:r>
                </w:p>
                <w:p w:rsidR="00306312" w:rsidRPr="00C638A7" w:rsidRDefault="00306312" w:rsidP="00306312">
                  <w:pPr>
                    <w:autoSpaceDE w:val="0"/>
                    <w:autoSpaceDN w:val="0"/>
                    <w:adjustRightInd w:val="0"/>
                    <w:spacing w:after="0" w:line="240" w:lineRule="auto"/>
                    <w:jc w:val="both"/>
                    <w:rPr>
                      <w:rFonts w:eastAsia="Calibri"/>
                      <w:sz w:val="18"/>
                      <w:szCs w:val="18"/>
                      <w:lang w:eastAsia="tr-TR"/>
                    </w:rPr>
                  </w:pPr>
                  <w:r w:rsidRPr="00C638A7">
                    <w:rPr>
                      <w:rFonts w:eastAsia="Calibri"/>
                      <w:sz w:val="18"/>
                      <w:szCs w:val="18"/>
                      <w:shd w:val="clear" w:color="auto" w:fill="FDFDFB"/>
                      <w:lang w:eastAsia="tr-TR"/>
                    </w:rPr>
                    <w:t>The effects of antimicrobial substances</w:t>
                  </w: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Description of microbiology and basic terms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Taxonomy of microorganisms and to name of them</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 xml:space="preserve">Introduction </w:t>
            </w:r>
            <w:proofErr w:type="gramStart"/>
            <w:r w:rsidRPr="00C638A7">
              <w:rPr>
                <w:sz w:val="18"/>
                <w:szCs w:val="18"/>
              </w:rPr>
              <w:t>of  some</w:t>
            </w:r>
            <w:proofErr w:type="gramEnd"/>
            <w:r w:rsidRPr="00C638A7">
              <w:rPr>
                <w:sz w:val="18"/>
                <w:szCs w:val="18"/>
              </w:rPr>
              <w:t xml:space="preserve"> of important materials and equipment that used in microbiology laboratories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Introduction microscope</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Morphology, sitology and chemical structures of bacteria</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structure and reproduction of bacteria</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Prevention of microorganisms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Prevention of microorganisms by physical methods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Prevention of microorganisms by chemical methods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Other microorganisms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Nutrition of microorganisms, growth and common life formations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Chemotherapy and immunity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General assessment on topics of microbiology</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bCs/>
                <w:sz w:val="18"/>
                <w:szCs w:val="18"/>
              </w:rPr>
            </w:pPr>
            <w:r w:rsidRPr="00C638A7">
              <w:rPr>
                <w:bCs/>
                <w:sz w:val="18"/>
                <w:szCs w:val="18"/>
              </w:rPr>
              <w:t>Have able to fınd solution about the general microbiology problems.</w:t>
            </w:r>
          </w:p>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Have able to identify interested topics during the time of education.</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2"/>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ÖZDEMİR, S</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SERT, S., 2001. Gıda Mikrobiyolojisi Tatbikat Notları. Atatürk Üni. Zir. Fak. Yay. No:228, ERZURUM.</w:t>
            </w:r>
          </w:p>
          <w:p w:rsidR="00306312" w:rsidRPr="00C638A7" w:rsidRDefault="00306312" w:rsidP="00306312">
            <w:pPr>
              <w:numPr>
                <w:ilvl w:val="0"/>
                <w:numId w:val="2"/>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SERT, S</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2000. Genel Mikrobiyoloji Atatürk Üni. Zir. Fak. Yay. No:228, ERZURUM.</w:t>
            </w:r>
          </w:p>
          <w:p w:rsidR="00306312" w:rsidRPr="00C638A7" w:rsidRDefault="00306312" w:rsidP="00306312">
            <w:pPr>
              <w:numPr>
                <w:ilvl w:val="0"/>
                <w:numId w:val="2"/>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ÖZÇELİK, S</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1998. Genel Mikrobiyoloji. Süleyman Demirel Üni. Zir. Fak. Yay. No:1, ders kitaparı No:1, </w:t>
            </w:r>
            <w:proofErr w:type="gramStart"/>
            <w:r w:rsidRPr="00C638A7">
              <w:rPr>
                <w:rFonts w:eastAsiaTheme="minorEastAsia"/>
                <w:bCs/>
                <w:sz w:val="18"/>
                <w:szCs w:val="18"/>
                <w:lang w:eastAsia="tr-TR"/>
              </w:rPr>
              <w:t>ISPARTA.statistik</w:t>
            </w:r>
            <w:proofErr w:type="gramEnd"/>
            <w:r w:rsidRPr="00C638A7">
              <w:rPr>
                <w:rFonts w:eastAsiaTheme="minorEastAsia"/>
                <w:bCs/>
                <w:sz w:val="18"/>
                <w:szCs w:val="18"/>
                <w:lang w:eastAsia="tr-TR"/>
              </w:rPr>
              <w:t xml:space="preserve"> Metotları , Ankara Üniv. Ziraat Fak. Yayınları no: 861, Ders Kitapları Yayın No:229, ANKARA.</w:t>
            </w:r>
          </w:p>
          <w:p w:rsidR="00306312" w:rsidRPr="00C638A7" w:rsidRDefault="00306312" w:rsidP="00306312">
            <w:pPr>
              <w:numPr>
                <w:ilvl w:val="0"/>
                <w:numId w:val="2"/>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HALKMAN, A.K</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1995.  Mikrobiyolojide Kullanılan Besiyerleri, ANKARA.</w:t>
            </w:r>
          </w:p>
          <w:p w:rsidR="00306312" w:rsidRPr="00C638A7" w:rsidRDefault="00306312" w:rsidP="00306312">
            <w:pPr>
              <w:numPr>
                <w:ilvl w:val="0"/>
                <w:numId w:val="2"/>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sz w:val="18"/>
                <w:szCs w:val="18"/>
                <w:lang w:eastAsia="tr-TR"/>
              </w:rPr>
              <w:t>Çakmakçı, M.L</w:t>
            </w:r>
            <w:proofErr w:type="gramStart"/>
            <w:r w:rsidRPr="00C638A7">
              <w:rPr>
                <w:rFonts w:eastAsiaTheme="minorEastAsia"/>
                <w:sz w:val="18"/>
                <w:szCs w:val="18"/>
                <w:lang w:eastAsia="tr-TR"/>
              </w:rPr>
              <w:t>.,</w:t>
            </w:r>
            <w:proofErr w:type="gramEnd"/>
            <w:r w:rsidRPr="00C638A7">
              <w:rPr>
                <w:rFonts w:eastAsiaTheme="minorEastAsia"/>
                <w:sz w:val="18"/>
                <w:szCs w:val="18"/>
                <w:lang w:eastAsia="tr-TR"/>
              </w:rPr>
              <w:t xml:space="preserve"> Karahan, A.G., Çakır, İ.(2011) Mikrobiyoloji.Gıda Teknolojisi Derneği Yayınları, No:36, Ankara.</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Diet and Functional Foods</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0508508</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5</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2+0</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Optional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A.Sabri ÜNSAL, Yrd.Doç.Dr.Çağım Akbulut ÇAKIR</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roofErr w:type="gramStart"/>
            <w:r w:rsidRPr="00C638A7">
              <w:rPr>
                <w:rFonts w:eastAsia="Times New Roman"/>
                <w:sz w:val="18"/>
                <w:szCs w:val="18"/>
                <w:lang w:eastAsia="tr-TR"/>
              </w:rPr>
              <w:t>Yrd.Doç.Dr</w:t>
            </w:r>
            <w:proofErr w:type="gramEnd"/>
            <w:r w:rsidRPr="00C638A7">
              <w:rPr>
                <w:rFonts w:eastAsia="Times New Roman"/>
                <w:sz w:val="18"/>
                <w:szCs w:val="18"/>
                <w:lang w:eastAsia="tr-TR"/>
              </w:rPr>
              <w:t>. A.Sabri ÜNSAL, Yrd.Doç.Dr.Çağım Akbulut ÇAKIR</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rPr>
                <w:rFonts w:eastAsia="Times New Roman"/>
                <w:sz w:val="18"/>
                <w:szCs w:val="18"/>
                <w:lang w:eastAsia="tr-TR"/>
              </w:rPr>
            </w:pPr>
            <w:r w:rsidRPr="00C638A7">
              <w:rPr>
                <w:rFonts w:eastAsia="Times New Roman"/>
                <w:b/>
                <w:bCs/>
                <w:sz w:val="18"/>
                <w:szCs w:val="18"/>
                <w:lang w:eastAsia="tr-TR"/>
              </w:rPr>
              <w:t xml:space="preserve">: </w:t>
            </w:r>
            <w:r w:rsidRPr="00C638A7">
              <w:rPr>
                <w:rFonts w:eastAsia="Times New Roman"/>
                <w:bCs/>
                <w:sz w:val="18"/>
                <w:szCs w:val="18"/>
                <w:lang w:eastAsia="tr-TR"/>
              </w:rPr>
              <w:t>The aim of this course is; provide students with a general overview of the subjects covered by the Diet and Functional Foods</w:t>
            </w:r>
            <w:proofErr w:type="gramStart"/>
            <w:r w:rsidRPr="00C638A7">
              <w:rPr>
                <w:rFonts w:eastAsia="Times New Roman"/>
                <w:bCs/>
                <w:sz w:val="18"/>
                <w:szCs w:val="18"/>
                <w:lang w:eastAsia="tr-TR"/>
              </w:rPr>
              <w:t>..</w:t>
            </w:r>
            <w:proofErr w:type="gramEnd"/>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7279"/>
            </w:tblGrid>
            <w:tr w:rsidR="00306312" w:rsidRPr="00C638A7" w:rsidTr="00306312">
              <w:trPr>
                <w:trHeight w:val="806"/>
              </w:trPr>
              <w:tc>
                <w:tcPr>
                  <w:tcW w:w="0" w:type="auto"/>
                </w:tcPr>
                <w:p w:rsidR="00306312" w:rsidRPr="00C638A7" w:rsidRDefault="00306312" w:rsidP="00306312">
                  <w:pPr>
                    <w:autoSpaceDE w:val="0"/>
                    <w:autoSpaceDN w:val="0"/>
                    <w:adjustRightInd w:val="0"/>
                    <w:contextualSpacing/>
                    <w:jc w:val="both"/>
                    <w:rPr>
                      <w:rFonts w:eastAsiaTheme="minorEastAsia"/>
                      <w:sz w:val="18"/>
                      <w:szCs w:val="18"/>
                      <w:lang w:eastAsia="tr-TR"/>
                    </w:rPr>
                  </w:pPr>
                  <w:r w:rsidRPr="00C638A7">
                    <w:rPr>
                      <w:sz w:val="18"/>
                      <w:szCs w:val="18"/>
                    </w:rPr>
                    <w:t>Classification of subjects that constitute the content of diet and functional foods and learning basic principles about these subjects.</w:t>
                  </w: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7279"/>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lang w:eastAsia="tr-TR"/>
                    </w:rPr>
                  </w:pPr>
                  <w:r w:rsidRPr="00C638A7">
                    <w:rPr>
                      <w:rFonts w:eastAsia="Calibri"/>
                      <w:sz w:val="18"/>
                      <w:szCs w:val="18"/>
                      <w:shd w:val="clear" w:color="auto" w:fill="FDFDFB"/>
                      <w:lang w:eastAsia="tr-TR"/>
                    </w:rPr>
                    <w:t>Principles of diet planning, body weight control, behavior modification strategies, nutrition in digestive system diseases, different nutrition groups.</w:t>
                  </w: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Definition of diet, aim and terminology related to diet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Principles of diet planning and nutrition change lists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Basic principles in patient nutrition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Body weight control</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Nutrition in digestive system diseases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Different nutrition groups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Introduction to Functional food, some definitions of the subject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Functional food according to purpose of use</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Functional foods of plant origin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Functional foods of animal origin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Functional Food Production Technology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Beverage sector and functional innovations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The status and future of functional foods in the world and in our country</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Ability to recognize the subjects covered by diet and functional foods</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3"/>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BAYSAL,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AKSOY, M., BOZKURT,N., MERDOL, T.K., PEKCAK, G., BESLER, T., KEÇECİOĞLU, S., MERCANLIGİL, S.M., YILDIZ, E., 2008. Diyet El Kitabı, yenilenmiş 5. Baskı, Hatiboğlu. Yay. No: 116, Ankara. </w:t>
            </w:r>
          </w:p>
          <w:p w:rsidR="00306312" w:rsidRPr="00C638A7" w:rsidRDefault="00306312" w:rsidP="00306312">
            <w:pPr>
              <w:numPr>
                <w:ilvl w:val="0"/>
                <w:numId w:val="3"/>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TÜRKAN, C</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2007.  Turizmde Beslenme İlkeleri ve Mönü Planlama 3. baskı. Detay Yay</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ANKARA.</w:t>
            </w:r>
          </w:p>
          <w:p w:rsidR="00306312" w:rsidRPr="00C638A7" w:rsidRDefault="00306312" w:rsidP="00306312">
            <w:pPr>
              <w:numPr>
                <w:ilvl w:val="0"/>
                <w:numId w:val="3"/>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GÜVEN,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GÜLMEZ,M., 2006.  Fonksiyonel Gıdalar ve Sağlıkla İlişkisi. Kafkas üni. Vet. Fak. Derg.12(1):91-96, KARS.</w:t>
            </w:r>
          </w:p>
          <w:p w:rsidR="00306312" w:rsidRPr="00C638A7" w:rsidRDefault="00306312" w:rsidP="00306312">
            <w:pPr>
              <w:numPr>
                <w:ilvl w:val="0"/>
                <w:numId w:val="3"/>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 xml:space="preserve">ROBERFROID, MB, 2000.  Prebiotics and Probiotics: Are they functional </w:t>
            </w:r>
            <w:proofErr w:type="gramStart"/>
            <w:r w:rsidRPr="00C638A7">
              <w:rPr>
                <w:rFonts w:eastAsiaTheme="minorEastAsia"/>
                <w:bCs/>
                <w:sz w:val="18"/>
                <w:szCs w:val="18"/>
                <w:lang w:eastAsia="tr-TR"/>
              </w:rPr>
              <w:t>foods?American</w:t>
            </w:r>
            <w:proofErr w:type="gramEnd"/>
            <w:r w:rsidRPr="00C638A7">
              <w:rPr>
                <w:rFonts w:eastAsiaTheme="minorEastAsia"/>
                <w:bCs/>
                <w:sz w:val="18"/>
                <w:szCs w:val="18"/>
                <w:lang w:eastAsia="tr-TR"/>
              </w:rPr>
              <w:t xml:space="preserve"> J. Clin.Nutr. 71:182-1687.</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Cereal Technology</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0508605</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6</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2+2</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Obligatory</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Prof. Dr. Ayhan ATLI / 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Prof. Dr. Ayhan ATLI / 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rPr>
                <w:rFonts w:eastAsia="Times New Roman"/>
                <w:sz w:val="18"/>
                <w:szCs w:val="18"/>
                <w:lang w:eastAsia="tr-TR"/>
              </w:rPr>
            </w:pPr>
            <w:r w:rsidRPr="00C638A7">
              <w:rPr>
                <w:rFonts w:eastAsia="Times New Roman"/>
                <w:b/>
                <w:bCs/>
                <w:sz w:val="18"/>
                <w:szCs w:val="18"/>
                <w:lang w:eastAsia="tr-TR"/>
              </w:rPr>
              <w:t xml:space="preserve">: </w:t>
            </w:r>
            <w:r w:rsidRPr="00C638A7">
              <w:rPr>
                <w:rFonts w:eastAsia="Times New Roman"/>
                <w:bCs/>
                <w:sz w:val="18"/>
                <w:szCs w:val="18"/>
                <w:lang w:eastAsia="tr-TR"/>
              </w:rPr>
              <w:t>The aim of this course is; provide students with a general overview of the subjects covered by the Diet and Functional Foods</w:t>
            </w:r>
            <w:proofErr w:type="gramStart"/>
            <w:r w:rsidRPr="00C638A7">
              <w:rPr>
                <w:rFonts w:eastAsia="Times New Roman"/>
                <w:bCs/>
                <w:sz w:val="18"/>
                <w:szCs w:val="18"/>
                <w:lang w:eastAsia="tr-TR"/>
              </w:rPr>
              <w:t>..</w:t>
            </w:r>
            <w:proofErr w:type="gramEnd"/>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6113"/>
            </w:tblGrid>
            <w:tr w:rsidR="00306312" w:rsidRPr="00C638A7" w:rsidTr="00306312">
              <w:trPr>
                <w:trHeight w:val="806"/>
              </w:trPr>
              <w:tc>
                <w:tcPr>
                  <w:tcW w:w="0" w:type="auto"/>
                </w:tcPr>
                <w:p w:rsidR="00306312" w:rsidRPr="00C638A7" w:rsidRDefault="00306312" w:rsidP="00306312">
                  <w:pPr>
                    <w:autoSpaceDE w:val="0"/>
                    <w:autoSpaceDN w:val="0"/>
                    <w:adjustRightInd w:val="0"/>
                    <w:contextualSpacing/>
                    <w:jc w:val="both"/>
                    <w:rPr>
                      <w:sz w:val="18"/>
                      <w:szCs w:val="18"/>
                    </w:rPr>
                  </w:pPr>
                  <w:r w:rsidRPr="00C638A7">
                    <w:rPr>
                      <w:sz w:val="18"/>
                      <w:szCs w:val="18"/>
                    </w:rPr>
                    <w:t>1.</w:t>
                  </w:r>
                  <w:r w:rsidRPr="00C638A7">
                    <w:rPr>
                      <w:sz w:val="18"/>
                      <w:szCs w:val="18"/>
                    </w:rPr>
                    <w:tab/>
                    <w:t>Able to provide against cereal products processing technology.</w:t>
                  </w:r>
                </w:p>
                <w:p w:rsidR="00306312" w:rsidRPr="00C638A7" w:rsidRDefault="00306312" w:rsidP="00306312">
                  <w:pPr>
                    <w:autoSpaceDE w:val="0"/>
                    <w:autoSpaceDN w:val="0"/>
                    <w:adjustRightInd w:val="0"/>
                    <w:contextualSpacing/>
                    <w:jc w:val="both"/>
                    <w:rPr>
                      <w:sz w:val="18"/>
                      <w:szCs w:val="18"/>
                    </w:rPr>
                  </w:pPr>
                  <w:r w:rsidRPr="00C638A7">
                    <w:rPr>
                      <w:sz w:val="18"/>
                      <w:szCs w:val="18"/>
                    </w:rPr>
                    <w:t>2.</w:t>
                  </w:r>
                  <w:r w:rsidRPr="00C638A7">
                    <w:rPr>
                      <w:sz w:val="18"/>
                      <w:szCs w:val="18"/>
                    </w:rPr>
                    <w:tab/>
                    <w:t>Able to know basic principles of cereal products processing technology.</w:t>
                  </w:r>
                </w:p>
                <w:p w:rsidR="00306312" w:rsidRPr="00C638A7" w:rsidRDefault="00306312" w:rsidP="00306312">
                  <w:pPr>
                    <w:autoSpaceDE w:val="0"/>
                    <w:autoSpaceDN w:val="0"/>
                    <w:adjustRightInd w:val="0"/>
                    <w:contextualSpacing/>
                    <w:jc w:val="both"/>
                    <w:rPr>
                      <w:rFonts w:eastAsiaTheme="minorEastAsia"/>
                      <w:sz w:val="18"/>
                      <w:szCs w:val="18"/>
                      <w:lang w:eastAsia="tr-TR"/>
                    </w:rPr>
                  </w:pP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7279"/>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 xml:space="preserve">General chemical compositions of some of cereals that wheat, barley, rice, corn, oats, sorghums, millets, rye etc. </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Quality properties of wheat</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Flour milling technology</w:t>
                  </w:r>
                </w:p>
                <w:p w:rsidR="00306312" w:rsidRPr="00C638A7" w:rsidRDefault="00306312" w:rsidP="00306312">
                  <w:pPr>
                    <w:autoSpaceDE w:val="0"/>
                    <w:autoSpaceDN w:val="0"/>
                    <w:adjustRightInd w:val="0"/>
                    <w:spacing w:after="0" w:line="240" w:lineRule="auto"/>
                    <w:jc w:val="both"/>
                    <w:rPr>
                      <w:rFonts w:eastAsia="Calibri"/>
                      <w:sz w:val="18"/>
                      <w:szCs w:val="18"/>
                      <w:lang w:eastAsia="tr-TR"/>
                    </w:rPr>
                  </w:pPr>
                  <w:r w:rsidRPr="00C638A7">
                    <w:rPr>
                      <w:rFonts w:eastAsia="Calibri"/>
                      <w:sz w:val="18"/>
                      <w:szCs w:val="18"/>
                      <w:shd w:val="clear" w:color="auto" w:fill="FDFDFB"/>
                      <w:lang w:eastAsia="tr-TR"/>
                    </w:rPr>
                    <w:t>Bread making technology</w:t>
                  </w: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 xml:space="preserve">In Turkey and the world, the importance of cereal diet related human </w:t>
            </w:r>
            <w:proofErr w:type="gramStart"/>
            <w:r w:rsidRPr="00C638A7">
              <w:rPr>
                <w:sz w:val="18"/>
                <w:szCs w:val="18"/>
              </w:rPr>
              <w:t>nutrition , general</w:t>
            </w:r>
            <w:proofErr w:type="gramEnd"/>
            <w:r w:rsidRPr="00C638A7">
              <w:rPr>
                <w:sz w:val="18"/>
                <w:szCs w:val="18"/>
              </w:rPr>
              <w:t xml:space="preserve"> chemical composition of various cereal grains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Nutrient value of some of cereals that wheat, barley, rice, corn, oats, sorghums, millets, rye etc. and general chemical compositions.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Ecological, botanical, physical, chemical and technological quality properties of wheat and effective factors over them</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Cereal properties for suit storage, changes at kernel by storage, different storage methods.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aim of milling, general milling process, relation between flour yield and quality, basic units at mill, prepare for milling of wheat.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Conditioning, different conditioning methods, The break and the reduction system.</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Flour milling technology and the latest developments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main types of bread and bread making technology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basic bread defects and diseases. The basic principles of bread conservation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Bulghur processing technology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Biscuit processing technology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Pasta processing technology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Breakfast cereal products</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bCs/>
                <w:sz w:val="18"/>
                <w:szCs w:val="18"/>
              </w:rPr>
            </w:pPr>
            <w:r w:rsidRPr="00C638A7">
              <w:rPr>
                <w:bCs/>
                <w:sz w:val="18"/>
                <w:szCs w:val="18"/>
              </w:rPr>
              <w:t xml:space="preserve">-Have able to provide against cereal products processing technology. </w:t>
            </w:r>
          </w:p>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 Have able to identify interested topics during the time of education</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4"/>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ELGÜN,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ERTUGAY, Z., 1992. Tahıl İşleme Teknolojisi, Atatürk Üni. Yay. No: 718, Erzurum.</w:t>
            </w:r>
          </w:p>
          <w:p w:rsidR="00306312" w:rsidRPr="00C638A7" w:rsidRDefault="00306312" w:rsidP="00306312">
            <w:pPr>
              <w:numPr>
                <w:ilvl w:val="0"/>
                <w:numId w:val="4"/>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POMERANZ, Y</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1988. GWheat Chemistry and Technology. Third Ed. Vol 1, USA. </w:t>
            </w:r>
          </w:p>
          <w:p w:rsidR="00306312" w:rsidRPr="00C638A7" w:rsidRDefault="00306312" w:rsidP="00306312">
            <w:pPr>
              <w:numPr>
                <w:ilvl w:val="0"/>
                <w:numId w:val="4"/>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POMERANZ, Y</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1988. GWheat Chemistry and Technology. Third Ed. Vol 2, USA.</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Nutrition</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0508609</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6</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2+0</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Optional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rPr>
                <w:rFonts w:eastAsia="Times New Roman"/>
                <w:sz w:val="18"/>
                <w:szCs w:val="18"/>
                <w:lang w:eastAsia="tr-TR"/>
              </w:rPr>
            </w:pPr>
            <w:r w:rsidRPr="00C638A7">
              <w:rPr>
                <w:rFonts w:eastAsia="Times New Roman"/>
                <w:bCs/>
                <w:sz w:val="18"/>
                <w:szCs w:val="18"/>
                <w:lang w:eastAsia="tr-TR"/>
              </w:rPr>
              <w:t>The objective of this course is to acquaint the students with fundamental concepts of nutrition, and to familiarize them the importance of nutrition in food science.</w:t>
            </w: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4410"/>
            </w:tblGrid>
            <w:tr w:rsidR="00306312" w:rsidRPr="00C638A7" w:rsidTr="00306312">
              <w:trPr>
                <w:trHeight w:val="806"/>
              </w:trPr>
              <w:tc>
                <w:tcPr>
                  <w:tcW w:w="0" w:type="auto"/>
                </w:tcPr>
                <w:p w:rsidR="00306312" w:rsidRPr="00C638A7" w:rsidRDefault="00306312" w:rsidP="00306312">
                  <w:r w:rsidRPr="00C638A7">
                    <w:t>Have an adequate knowledge of nutrition principles.</w:t>
                  </w: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4605"/>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-quality concept, food quality control and related definitions;</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-national and international standards</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-Nutrition and relation with health</w:t>
                  </w:r>
                </w:p>
                <w:p w:rsidR="00306312" w:rsidRPr="00C638A7" w:rsidRDefault="00306312" w:rsidP="00306312">
                  <w:pPr>
                    <w:autoSpaceDE w:val="0"/>
                    <w:autoSpaceDN w:val="0"/>
                    <w:adjustRightInd w:val="0"/>
                    <w:spacing w:after="0" w:line="240" w:lineRule="auto"/>
                    <w:jc w:val="both"/>
                    <w:rPr>
                      <w:rFonts w:eastAsia="Calibri"/>
                      <w:sz w:val="18"/>
                      <w:szCs w:val="18"/>
                      <w:lang w:eastAsia="tr-TR"/>
                    </w:rPr>
                  </w:pP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Define of nutrition and relation with health</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proofErr w:type="gramStart"/>
            <w:r w:rsidRPr="00C638A7">
              <w:rPr>
                <w:sz w:val="18"/>
                <w:szCs w:val="18"/>
              </w:rPr>
              <w:t>Structural  period</w:t>
            </w:r>
            <w:proofErr w:type="gramEnd"/>
            <w:r w:rsidRPr="00C638A7">
              <w:rPr>
                <w:sz w:val="18"/>
                <w:szCs w:val="18"/>
              </w:rPr>
              <w:t xml:space="preserve"> of nutrition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Metabolism and some basic terms and nutrients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Carbohydrates (1)</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Carbohydrates (2)</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Proteinler (1)</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Proteinler (2)</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Lipids (1)</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Lipids (2)</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Energy metabolism</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Nucleic acids, enzymes and hormones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Vitamins and minerals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General assessment on topics of nutrition principles</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bCs/>
                <w:sz w:val="18"/>
                <w:szCs w:val="18"/>
              </w:rPr>
            </w:pPr>
            <w:r w:rsidRPr="00C638A7">
              <w:rPr>
                <w:bCs/>
                <w:sz w:val="18"/>
                <w:szCs w:val="18"/>
              </w:rPr>
              <w:t>- Able to be familier with nutrition principles.</w:t>
            </w:r>
          </w:p>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 Able to know topics and lectures related with the Nutrition Principles</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5"/>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1. BAYSAL,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1983.  Beslenme. H.Ü. Yay. A/13, ANKARA.</w:t>
            </w:r>
          </w:p>
          <w:p w:rsidR="00306312" w:rsidRPr="00C638A7" w:rsidRDefault="00306312" w:rsidP="00306312">
            <w:pPr>
              <w:numPr>
                <w:ilvl w:val="0"/>
                <w:numId w:val="5"/>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2. KESKİN, H</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1987.  Besin Kimyası. İ.Ü. Müh. Fak. Yay. No:72, cilt:1, İSTANBUL.</w:t>
            </w:r>
          </w:p>
          <w:p w:rsidR="00306312" w:rsidRPr="00C638A7" w:rsidRDefault="00306312" w:rsidP="00306312">
            <w:pPr>
              <w:numPr>
                <w:ilvl w:val="0"/>
                <w:numId w:val="5"/>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3. KESKİN, H</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1987.  Besin Kimyası. İ.Ü. Müh. Fak. Yay. No:72, cilt:2, İSTANBUL</w:t>
            </w:r>
          </w:p>
          <w:p w:rsidR="00306312" w:rsidRPr="00C638A7" w:rsidRDefault="00306312" w:rsidP="00306312">
            <w:pPr>
              <w:numPr>
                <w:ilvl w:val="0"/>
                <w:numId w:val="5"/>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4. DEMİRCİ, M</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ALPASLAN, M., 1994. Gıda Kimyası , Trakya Üni. Tekirdağ Zir. Fak. Yay. No: 39, ders notu:38, TEKİRDAĞ.</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Bread and the bread types</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0508805</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8</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2+0</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Optional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r w:rsidRPr="00C638A7">
              <w:rPr>
                <w:rFonts w:eastAsia="Times New Roman"/>
                <w:lang w:eastAsia="tr-TR"/>
              </w:rPr>
              <w:t>For undergraduate students:</w:t>
            </w:r>
          </w:p>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p>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r w:rsidRPr="00C638A7">
              <w:rPr>
                <w:rFonts w:eastAsia="Times New Roman"/>
                <w:lang w:eastAsia="tr-TR"/>
              </w:rPr>
              <w:t>Bread technology is to popularize,</w:t>
            </w:r>
          </w:p>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p>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tr-TR"/>
              </w:rPr>
            </w:pPr>
            <w:r w:rsidRPr="00C638A7">
              <w:rPr>
                <w:rFonts w:eastAsia="Times New Roman"/>
                <w:lang w:eastAsia="tr-TR"/>
              </w:rPr>
              <w:t>General information about the topics covered in bread technology to gain meaningful information.</w:t>
            </w: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5010"/>
            </w:tblGrid>
            <w:tr w:rsidR="00306312" w:rsidRPr="00C638A7" w:rsidTr="00306312">
              <w:trPr>
                <w:trHeight w:val="806"/>
              </w:trPr>
              <w:tc>
                <w:tcPr>
                  <w:tcW w:w="0" w:type="auto"/>
                </w:tcPr>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r w:rsidRPr="00C638A7">
                    <w:rPr>
                      <w:rFonts w:eastAsia="Times New Roman"/>
                      <w:lang w:eastAsia="tr-TR"/>
                    </w:rPr>
                    <w:t>Classification of topics that constitute bread technology and</w:t>
                  </w:r>
                </w:p>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tr-TR"/>
                    </w:rPr>
                  </w:pPr>
                  <w:r w:rsidRPr="00C638A7">
                    <w:rPr>
                      <w:rFonts w:eastAsia="Times New Roman"/>
                      <w:lang w:eastAsia="tr-TR"/>
                    </w:rPr>
                    <w:t>learning the basic principles of these subjects</w:t>
                  </w:r>
                </w:p>
                <w:p w:rsidR="00306312" w:rsidRPr="00C638A7" w:rsidRDefault="00306312" w:rsidP="00306312"/>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4142"/>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-The history of bread</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r w:rsidRPr="00C638A7">
                    <w:rPr>
                      <w:rFonts w:eastAsia="Calibri"/>
                      <w:sz w:val="18"/>
                      <w:szCs w:val="18"/>
                      <w:shd w:val="clear" w:color="auto" w:fill="FDFDFB"/>
                      <w:lang w:eastAsia="tr-TR"/>
                    </w:rPr>
                    <w:t>-The role of bread in nutrition</w:t>
                  </w:r>
                </w:p>
                <w:p w:rsidR="00306312" w:rsidRPr="00C638A7" w:rsidRDefault="00306312" w:rsidP="00306312">
                  <w:pPr>
                    <w:pStyle w:val="HTMLncedenBiimlendirilmi"/>
                    <w:shd w:val="clear" w:color="auto" w:fill="FFFFFF"/>
                    <w:rPr>
                      <w:rFonts w:ascii="Times New Roman" w:eastAsia="Times New Roman" w:hAnsi="Times New Roman" w:cs="Times New Roman"/>
                    </w:rPr>
                  </w:pPr>
                  <w:r w:rsidRPr="00C638A7">
                    <w:rPr>
                      <w:rFonts w:ascii="Times New Roman" w:eastAsia="Calibri" w:hAnsi="Times New Roman" w:cs="Times New Roman"/>
                      <w:sz w:val="18"/>
                      <w:szCs w:val="18"/>
                      <w:shd w:val="clear" w:color="auto" w:fill="FDFDFB"/>
                      <w:lang w:eastAsia="tr-TR"/>
                    </w:rPr>
                    <w:t>-</w:t>
                  </w:r>
                  <w:r w:rsidRPr="00C638A7">
                    <w:rPr>
                      <w:rFonts w:ascii="Times New Roman" w:eastAsia="Times New Roman" w:hAnsi="Times New Roman" w:cs="Times New Roman"/>
                    </w:rPr>
                    <w:t xml:space="preserve"> Main bread making methods and types of bread</w:t>
                  </w:r>
                </w:p>
                <w:p w:rsidR="00306312" w:rsidRPr="00C638A7" w:rsidRDefault="00306312" w:rsidP="00306312">
                  <w:pPr>
                    <w:autoSpaceDE w:val="0"/>
                    <w:autoSpaceDN w:val="0"/>
                    <w:adjustRightInd w:val="0"/>
                    <w:spacing w:after="0" w:line="240" w:lineRule="auto"/>
                    <w:jc w:val="both"/>
                    <w:rPr>
                      <w:rFonts w:eastAsia="Calibri"/>
                      <w:sz w:val="18"/>
                      <w:szCs w:val="18"/>
                      <w:shd w:val="clear" w:color="auto" w:fill="FDFDFB"/>
                      <w:lang w:eastAsia="tr-TR"/>
                    </w:rPr>
                  </w:pPr>
                </w:p>
                <w:p w:rsidR="00306312" w:rsidRPr="00C638A7" w:rsidRDefault="00306312" w:rsidP="00306312">
                  <w:pPr>
                    <w:autoSpaceDE w:val="0"/>
                    <w:autoSpaceDN w:val="0"/>
                    <w:adjustRightInd w:val="0"/>
                    <w:spacing w:after="0" w:line="240" w:lineRule="auto"/>
                    <w:jc w:val="both"/>
                    <w:rPr>
                      <w:rFonts w:eastAsia="Calibri"/>
                      <w:sz w:val="18"/>
                      <w:szCs w:val="18"/>
                      <w:lang w:eastAsia="tr-TR"/>
                    </w:rPr>
                  </w:pP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Bread, description and history</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Bread for human nutrition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Basic materials used in bread making, properties related to flour</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Basic materials used in bread making, properties related to yeast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Basic materials used in bread making, properties of water and salt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Other materials used in bread making</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Baking, kneading and fermentation stages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Baking of bread and main bakery types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Factors affecting bread flavor and bread crust color formation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main dough preparation methods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Bread defects and diseases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main bread types, loaf bread</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The main bread types, flat bread</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Ability to recognize baking topics</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6"/>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1. ELGÜN,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ERTUGAY, Z., 1992. Tahıl İşleme Teknolojisi, Atatürk Üni. Yay. No: 718, Erzurum. </w:t>
            </w:r>
          </w:p>
          <w:p w:rsidR="00306312" w:rsidRPr="00C638A7" w:rsidRDefault="00306312" w:rsidP="00306312">
            <w:pPr>
              <w:numPr>
                <w:ilvl w:val="0"/>
                <w:numId w:val="6"/>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2. BAYSAL,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1983.  Beslenme. H.Ü. Yay. A/13, ANKARA.</w:t>
            </w:r>
          </w:p>
          <w:p w:rsidR="00306312" w:rsidRPr="00C638A7" w:rsidRDefault="00306312" w:rsidP="00306312">
            <w:pPr>
              <w:numPr>
                <w:ilvl w:val="0"/>
                <w:numId w:val="6"/>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3. ELGÜN,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TÜRKER,S., BİLGİÇLİ, N., 2012. Tahıl Ürünleri Teknolojisi, Konya.</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306312" w:rsidRPr="00C638A7" w:rsidTr="00306312">
        <w:tc>
          <w:tcPr>
            <w:tcW w:w="3730" w:type="dxa"/>
            <w:gridSpan w:val="2"/>
          </w:tcPr>
          <w:p w:rsidR="00306312" w:rsidRPr="00C638A7" w:rsidRDefault="00306312" w:rsidP="00306312">
            <w:pPr>
              <w:spacing w:after="0" w:line="240" w:lineRule="auto"/>
              <w:jc w:val="both"/>
              <w:rPr>
                <w:rFonts w:eastAsia="Times New Roman"/>
                <w:b/>
                <w:sz w:val="18"/>
                <w:szCs w:val="18"/>
                <w:lang w:eastAsia="tr-TR"/>
              </w:rPr>
            </w:pPr>
            <w:r w:rsidRPr="00C638A7">
              <w:rPr>
                <w:b/>
                <w:lang w:val="en-US"/>
              </w:rPr>
              <w:lastRenderedPageBreak/>
              <w:t>Name and code of the course</w:t>
            </w:r>
          </w:p>
        </w:tc>
        <w:tc>
          <w:tcPr>
            <w:tcW w:w="117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Code</w:t>
            </w:r>
          </w:p>
        </w:tc>
        <w:tc>
          <w:tcPr>
            <w:tcW w:w="1057"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Semester</w:t>
            </w:r>
          </w:p>
        </w:tc>
        <w:tc>
          <w:tcPr>
            <w:tcW w:w="1113"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T+P</w:t>
            </w:r>
          </w:p>
        </w:tc>
        <w:tc>
          <w:tcPr>
            <w:tcW w:w="1030"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Credit</w:t>
            </w:r>
          </w:p>
        </w:tc>
        <w:tc>
          <w:tcPr>
            <w:tcW w:w="1789" w:type="dxa"/>
          </w:tcPr>
          <w:p w:rsidR="00306312" w:rsidRPr="00C638A7" w:rsidRDefault="00306312" w:rsidP="00306312">
            <w:pPr>
              <w:spacing w:after="0" w:line="240" w:lineRule="auto"/>
              <w:jc w:val="both"/>
              <w:rPr>
                <w:rFonts w:eastAsia="Times New Roman"/>
                <w:b/>
                <w:sz w:val="18"/>
                <w:szCs w:val="18"/>
                <w:lang w:eastAsia="tr-TR"/>
              </w:rPr>
            </w:pPr>
            <w:r w:rsidRPr="00C638A7">
              <w:rPr>
                <w:rFonts w:eastAsia="Times New Roman"/>
                <w:b/>
                <w:sz w:val="18"/>
                <w:szCs w:val="18"/>
                <w:lang w:eastAsia="tr-TR"/>
              </w:rPr>
              <w:t>ACTS</w:t>
            </w:r>
          </w:p>
        </w:tc>
      </w:tr>
      <w:tr w:rsidR="00306312" w:rsidRPr="00C638A7" w:rsidTr="00306312">
        <w:tc>
          <w:tcPr>
            <w:tcW w:w="3730" w:type="dxa"/>
            <w:gridSpan w:val="2"/>
          </w:tcPr>
          <w:p w:rsidR="00306312" w:rsidRPr="00C638A7" w:rsidRDefault="00306312" w:rsidP="00306312">
            <w:pPr>
              <w:spacing w:after="0" w:line="240" w:lineRule="auto"/>
              <w:rPr>
                <w:rFonts w:eastAsia="Times New Roman"/>
                <w:b/>
                <w:sz w:val="18"/>
                <w:szCs w:val="18"/>
                <w:lang w:eastAsia="tr-TR"/>
              </w:rPr>
            </w:pPr>
            <w:r w:rsidRPr="00C638A7">
              <w:rPr>
                <w:rFonts w:eastAsia="Times New Roman"/>
                <w:b/>
                <w:sz w:val="18"/>
                <w:szCs w:val="18"/>
                <w:lang w:eastAsia="tr-TR"/>
              </w:rPr>
              <w:t>Flour Milling Technology</w:t>
            </w:r>
          </w:p>
        </w:tc>
        <w:tc>
          <w:tcPr>
            <w:tcW w:w="117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0508806</w:t>
            </w:r>
          </w:p>
        </w:tc>
        <w:tc>
          <w:tcPr>
            <w:tcW w:w="1057"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8</w:t>
            </w:r>
          </w:p>
        </w:tc>
        <w:tc>
          <w:tcPr>
            <w:tcW w:w="1113"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2+0</w:t>
            </w:r>
          </w:p>
        </w:tc>
        <w:tc>
          <w:tcPr>
            <w:tcW w:w="1030"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2</w:t>
            </w:r>
          </w:p>
        </w:tc>
        <w:tc>
          <w:tcPr>
            <w:tcW w:w="1789"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3</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Prerequisite/Recommended</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None</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Language of Instruction</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Turkish</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Type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Optional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Coordinator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Instructor</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Yrd. Doç.Dr. A. Sabri ÜNSAL</w:t>
            </w:r>
          </w:p>
        </w:tc>
      </w:tr>
      <w:tr w:rsidR="00306312" w:rsidRPr="00C638A7" w:rsidTr="00306312">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Assistant of the course</w:t>
            </w:r>
          </w:p>
        </w:tc>
        <w:tc>
          <w:tcPr>
            <w:tcW w:w="7495" w:type="dxa"/>
            <w:gridSpan w:val="6"/>
          </w:tcPr>
          <w:p w:rsidR="00306312" w:rsidRPr="00C638A7" w:rsidRDefault="00306312" w:rsidP="00306312">
            <w:pPr>
              <w:spacing w:after="0" w:line="240" w:lineRule="auto"/>
              <w:jc w:val="both"/>
              <w:rPr>
                <w:rFonts w:eastAsia="Times New Roman"/>
                <w:sz w:val="18"/>
                <w:szCs w:val="18"/>
                <w:lang w:eastAsia="tr-TR"/>
              </w:rPr>
            </w:pPr>
          </w:p>
        </w:tc>
      </w:tr>
      <w:tr w:rsidR="00306312" w:rsidRPr="00C638A7" w:rsidTr="00306312">
        <w:trPr>
          <w:trHeight w:val="830"/>
        </w:trPr>
        <w:tc>
          <w:tcPr>
            <w:tcW w:w="2394" w:type="dxa"/>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Objective of the course</w:t>
            </w:r>
          </w:p>
        </w:tc>
        <w:tc>
          <w:tcPr>
            <w:tcW w:w="7495" w:type="dxa"/>
            <w:gridSpan w:val="6"/>
            <w:vAlign w:val="center"/>
          </w:tcPr>
          <w:p w:rsidR="00306312" w:rsidRPr="00C638A7" w:rsidRDefault="00306312" w:rsidP="0030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tr-TR"/>
              </w:rPr>
            </w:pPr>
            <w:r w:rsidRPr="00C638A7">
              <w:rPr>
                <w:rFonts w:eastAsia="Times New Roman"/>
                <w:lang w:eastAsia="tr-TR"/>
              </w:rPr>
              <w:br/>
              <w:t>The aim of this course is; to provide students with an undergraduate education an overview of the topics covered in the grinding of cereals.</w:t>
            </w: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Learning outputs of the lecture</w:t>
            </w:r>
          </w:p>
        </w:tc>
        <w:tc>
          <w:tcPr>
            <w:tcW w:w="7495" w:type="dxa"/>
            <w:gridSpan w:val="6"/>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rPr>
                <w:rFonts w:eastAsia="Times New Roman"/>
                <w:b/>
                <w:bCs/>
                <w:sz w:val="18"/>
                <w:szCs w:val="18"/>
                <w:lang w:eastAsia="tr-TR"/>
              </w:rPr>
            </w:pPr>
            <w:r w:rsidRPr="00C638A7">
              <w:rPr>
                <w:rFonts w:eastAsia="Times New Roman"/>
                <w:b/>
                <w:bCs/>
                <w:sz w:val="18"/>
                <w:szCs w:val="18"/>
                <w:lang w:eastAsia="tr-TR"/>
              </w:rPr>
              <w:t>At the end of this course students; </w:t>
            </w:r>
          </w:p>
          <w:tbl>
            <w:tblPr>
              <w:tblW w:w="0" w:type="auto"/>
              <w:tblBorders>
                <w:top w:val="nil"/>
                <w:left w:val="nil"/>
                <w:bottom w:val="nil"/>
                <w:right w:val="nil"/>
              </w:tblBorders>
              <w:tblLook w:val="0000"/>
            </w:tblPr>
            <w:tblGrid>
              <w:gridCol w:w="7279"/>
            </w:tblGrid>
            <w:tr w:rsidR="00306312" w:rsidRPr="00C638A7" w:rsidTr="00306312">
              <w:trPr>
                <w:trHeight w:val="806"/>
              </w:trPr>
              <w:tc>
                <w:tcPr>
                  <w:tcW w:w="0" w:type="auto"/>
                </w:tcPr>
                <w:p w:rsidR="00306312" w:rsidRPr="00C638A7" w:rsidRDefault="00306312" w:rsidP="00306312">
                  <w:r w:rsidRPr="00C638A7">
                    <w:rPr>
                      <w:rFonts w:eastAsia="Times New Roman"/>
                      <w:lang w:eastAsia="tr-TR"/>
                    </w:rPr>
                    <w:t>Classification of the subjects that constitute the grain grinding content and learning the basic principles of these subjects</w:t>
                  </w:r>
                </w:p>
              </w:tc>
            </w:tr>
          </w:tbl>
          <w:p w:rsidR="00306312" w:rsidRPr="00C638A7" w:rsidRDefault="00306312" w:rsidP="00306312">
            <w:pPr>
              <w:rPr>
                <w:rFonts w:eastAsia="Times New Roman"/>
                <w:b/>
                <w:bCs/>
                <w:sz w:val="18"/>
                <w:szCs w:val="18"/>
                <w:lang w:eastAsia="tr-TR"/>
              </w:rPr>
            </w:pPr>
          </w:p>
        </w:tc>
      </w:tr>
      <w:tr w:rsidR="00306312" w:rsidRPr="00C638A7" w:rsidTr="00306312">
        <w:trPr>
          <w:trHeight w:val="830"/>
        </w:trPr>
        <w:tc>
          <w:tcPr>
            <w:tcW w:w="239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rFonts w:eastAsia="Times New Roman"/>
                <w:sz w:val="18"/>
                <w:szCs w:val="18"/>
                <w:lang w:eastAsia="tr-TR"/>
              </w:rPr>
            </w:pPr>
            <w:r w:rsidRPr="00C638A7">
              <w:rPr>
                <w:rFonts w:eastAsia="Times New Roman"/>
                <w:sz w:val="18"/>
                <w:szCs w:val="18"/>
                <w:lang w:eastAsia="tr-TR"/>
              </w:rPr>
              <w:t>Course content</w:t>
            </w:r>
          </w:p>
        </w:tc>
        <w:tc>
          <w:tcPr>
            <w:tcW w:w="7495" w:type="dxa"/>
            <w:gridSpan w:val="6"/>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tblPr>
            <w:tblGrid>
              <w:gridCol w:w="7279"/>
            </w:tblGrid>
            <w:tr w:rsidR="00306312" w:rsidRPr="00C638A7" w:rsidTr="00306312">
              <w:trPr>
                <w:trHeight w:val="494"/>
              </w:trPr>
              <w:tc>
                <w:tcPr>
                  <w:tcW w:w="0" w:type="auto"/>
                </w:tcPr>
                <w:p w:rsidR="00306312" w:rsidRPr="00C638A7" w:rsidRDefault="00306312" w:rsidP="00306312">
                  <w:pPr>
                    <w:autoSpaceDE w:val="0"/>
                    <w:autoSpaceDN w:val="0"/>
                    <w:adjustRightInd w:val="0"/>
                    <w:spacing w:after="0" w:line="240" w:lineRule="auto"/>
                    <w:jc w:val="both"/>
                    <w:rPr>
                      <w:rFonts w:eastAsia="Calibri"/>
                      <w:sz w:val="18"/>
                      <w:szCs w:val="18"/>
                      <w:lang w:eastAsia="tr-TR"/>
                    </w:rPr>
                  </w:pPr>
                  <w:r w:rsidRPr="00C638A7">
                    <w:rPr>
                      <w:rFonts w:eastAsia="Calibri"/>
                      <w:sz w:val="18"/>
                      <w:szCs w:val="18"/>
                      <w:shd w:val="clear" w:color="auto" w:fill="FDFDFB"/>
                      <w:lang w:eastAsia="tr-TR"/>
                    </w:rPr>
                    <w:t>Relationship between grains and nutrition, chemical and anatomical structure of wheat, storage of cereals, intentional and principal milling operations, packaging of flour</w:t>
                  </w:r>
                </w:p>
              </w:tc>
            </w:tr>
          </w:tbl>
          <w:p w:rsidR="00306312" w:rsidRPr="00C638A7" w:rsidRDefault="00306312" w:rsidP="00306312">
            <w:pPr>
              <w:rPr>
                <w:rFonts w:eastAsia="Times New Roman"/>
                <w:b/>
                <w:bCs/>
                <w:sz w:val="18"/>
                <w:szCs w:val="18"/>
                <w:lang w:eastAsia="tr-TR"/>
              </w:rPr>
            </w:pPr>
          </w:p>
        </w:tc>
      </w:tr>
      <w:tr w:rsidR="00306312" w:rsidRPr="00C638A7" w:rsidTr="00306312">
        <w:tc>
          <w:tcPr>
            <w:tcW w:w="2394" w:type="dxa"/>
          </w:tcPr>
          <w:p w:rsidR="00306312" w:rsidRPr="00C638A7" w:rsidRDefault="00306312" w:rsidP="00306312">
            <w:pPr>
              <w:spacing w:after="0" w:line="240" w:lineRule="auto"/>
              <w:jc w:val="both"/>
              <w:rPr>
                <w:b/>
                <w:bCs/>
                <w:sz w:val="18"/>
                <w:szCs w:val="18"/>
              </w:rPr>
            </w:pPr>
            <w:r w:rsidRPr="00C638A7">
              <w:rPr>
                <w:b/>
                <w:bCs/>
                <w:sz w:val="18"/>
                <w:szCs w:val="18"/>
              </w:rPr>
              <w:t>Week</w:t>
            </w:r>
          </w:p>
        </w:tc>
        <w:tc>
          <w:tcPr>
            <w:tcW w:w="7495" w:type="dxa"/>
            <w:gridSpan w:val="6"/>
          </w:tcPr>
          <w:p w:rsidR="00306312" w:rsidRPr="00C638A7" w:rsidRDefault="00306312" w:rsidP="00306312">
            <w:pPr>
              <w:spacing w:after="0" w:line="240" w:lineRule="auto"/>
              <w:jc w:val="both"/>
              <w:rPr>
                <w:b/>
                <w:bCs/>
                <w:sz w:val="18"/>
                <w:szCs w:val="18"/>
              </w:rPr>
            </w:pPr>
            <w:r w:rsidRPr="00C638A7">
              <w:rPr>
                <w:b/>
                <w:bCs/>
                <w:sz w:val="18"/>
                <w:szCs w:val="18"/>
              </w:rPr>
              <w:t>Topic</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Information about grains in general</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The importance of grain for nutrition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Anatomical structure of wheat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4</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Explanation of yield and quality concepts,</w:t>
            </w:r>
            <w:r w:rsidRPr="00C638A7">
              <w:t xml:space="preserve"> </w:t>
            </w:r>
            <w:r w:rsidRPr="00C638A7">
              <w:rPr>
                <w:sz w:val="18"/>
                <w:szCs w:val="18"/>
              </w:rPr>
              <w:t>comparison of the gluten-forming abilities of some cereal proteins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5</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Chemical structure of wheat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6</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Grain storage</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7</w:t>
            </w:r>
          </w:p>
        </w:tc>
        <w:tc>
          <w:tcPr>
            <w:tcW w:w="7495" w:type="dxa"/>
            <w:gridSpan w:val="6"/>
          </w:tcPr>
          <w:p w:rsidR="00306312" w:rsidRPr="00C638A7" w:rsidRDefault="00306312" w:rsidP="00306312">
            <w:pPr>
              <w:spacing w:after="0" w:line="240" w:lineRule="auto"/>
              <w:jc w:val="both"/>
              <w:rPr>
                <w:sz w:val="18"/>
                <w:szCs w:val="18"/>
              </w:rPr>
            </w:pPr>
            <w:r w:rsidRPr="00C638A7">
              <w:rPr>
                <w:sz w:val="18"/>
                <w:szCs w:val="18"/>
              </w:rPr>
              <w:t>Midterm Examination</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8</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Grain formation stages in wheat</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9</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Wheat quality criteria</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10</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Purpose of the milling, major milling operations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11</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Introducing the main units of flour milling</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12</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Conditioning</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13</w:t>
            </w:r>
          </w:p>
        </w:tc>
        <w:tc>
          <w:tcPr>
            <w:tcW w:w="7495" w:type="dxa"/>
            <w:gridSpan w:val="6"/>
          </w:tcPr>
          <w:p w:rsidR="00306312" w:rsidRPr="00C638A7" w:rsidRDefault="00306312" w:rsidP="00306312">
            <w:pPr>
              <w:autoSpaceDE w:val="0"/>
              <w:autoSpaceDN w:val="0"/>
              <w:adjustRightInd w:val="0"/>
              <w:spacing w:after="0" w:line="240" w:lineRule="auto"/>
              <w:jc w:val="both"/>
              <w:rPr>
                <w:sz w:val="18"/>
                <w:szCs w:val="18"/>
              </w:rPr>
            </w:pPr>
            <w:r w:rsidRPr="00C638A7">
              <w:rPr>
                <w:sz w:val="18"/>
                <w:szCs w:val="18"/>
              </w:rPr>
              <w:t>Grinding, vals and working principles</w:t>
            </w:r>
          </w:p>
        </w:tc>
      </w:tr>
      <w:tr w:rsidR="00306312" w:rsidRPr="00C638A7" w:rsidTr="00306312">
        <w:tc>
          <w:tcPr>
            <w:tcW w:w="2394" w:type="dxa"/>
          </w:tcPr>
          <w:p w:rsidR="00306312" w:rsidRPr="00C638A7" w:rsidRDefault="00306312" w:rsidP="00306312">
            <w:pPr>
              <w:spacing w:after="0" w:line="240" w:lineRule="auto"/>
              <w:jc w:val="both"/>
              <w:rPr>
                <w:sz w:val="18"/>
                <w:szCs w:val="18"/>
              </w:rPr>
            </w:pPr>
            <w:r w:rsidRPr="00C638A7">
              <w:rPr>
                <w:sz w:val="18"/>
                <w:szCs w:val="18"/>
              </w:rPr>
              <w:t>14</w:t>
            </w:r>
          </w:p>
        </w:tc>
        <w:tc>
          <w:tcPr>
            <w:tcW w:w="7495" w:type="dxa"/>
            <w:gridSpan w:val="6"/>
          </w:tcPr>
          <w:p w:rsidR="00306312" w:rsidRPr="00C638A7" w:rsidRDefault="00306312" w:rsidP="00306312">
            <w:pPr>
              <w:spacing w:after="0"/>
              <w:rPr>
                <w:sz w:val="18"/>
                <w:szCs w:val="18"/>
              </w:rPr>
            </w:pPr>
            <w:r w:rsidRPr="00C638A7">
              <w:rPr>
                <w:sz w:val="18"/>
                <w:szCs w:val="18"/>
              </w:rPr>
              <w:t>Recent developments in flour milling, packaging of flour</w:t>
            </w:r>
          </w:p>
        </w:tc>
      </w:tr>
      <w:tr w:rsidR="00306312" w:rsidRPr="00C638A7" w:rsidTr="00306312">
        <w:trPr>
          <w:trHeight w:val="300"/>
        </w:trPr>
        <w:tc>
          <w:tcPr>
            <w:tcW w:w="9889" w:type="dxa"/>
            <w:gridSpan w:val="7"/>
          </w:tcPr>
          <w:p w:rsidR="00306312" w:rsidRPr="00C638A7" w:rsidRDefault="00306312" w:rsidP="00306312">
            <w:pPr>
              <w:spacing w:after="0" w:line="240" w:lineRule="auto"/>
              <w:jc w:val="both"/>
              <w:rPr>
                <w:b/>
                <w:sz w:val="18"/>
                <w:szCs w:val="18"/>
              </w:rPr>
            </w:pPr>
            <w:r w:rsidRPr="00C638A7">
              <w:rPr>
                <w:b/>
                <w:bCs/>
                <w:sz w:val="18"/>
                <w:szCs w:val="18"/>
              </w:rPr>
              <w:t>General sufficiency</w:t>
            </w:r>
          </w:p>
        </w:tc>
      </w:tr>
      <w:tr w:rsidR="00306312" w:rsidRPr="00C638A7" w:rsidTr="00306312">
        <w:trPr>
          <w:trHeight w:val="256"/>
        </w:trPr>
        <w:tc>
          <w:tcPr>
            <w:tcW w:w="9889" w:type="dxa"/>
            <w:gridSpan w:val="7"/>
          </w:tcPr>
          <w:p w:rsidR="00306312" w:rsidRPr="00C638A7" w:rsidRDefault="00306312" w:rsidP="00306312">
            <w:pPr>
              <w:autoSpaceDE w:val="0"/>
              <w:autoSpaceDN w:val="0"/>
              <w:adjustRightInd w:val="0"/>
              <w:spacing w:after="0" w:line="240" w:lineRule="auto"/>
              <w:jc w:val="both"/>
              <w:rPr>
                <w:sz w:val="18"/>
                <w:szCs w:val="18"/>
              </w:rPr>
            </w:pPr>
            <w:r w:rsidRPr="00C638A7">
              <w:rPr>
                <w:bCs/>
                <w:sz w:val="18"/>
                <w:szCs w:val="18"/>
              </w:rPr>
              <w:t>Ability to recognize the topics covered in cereal grinding technology</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References</w:t>
            </w:r>
          </w:p>
        </w:tc>
      </w:tr>
      <w:tr w:rsidR="00306312" w:rsidRPr="00C638A7" w:rsidTr="00306312">
        <w:trPr>
          <w:trHeight w:val="575"/>
        </w:trPr>
        <w:tc>
          <w:tcPr>
            <w:tcW w:w="9889" w:type="dxa"/>
            <w:gridSpan w:val="7"/>
          </w:tcPr>
          <w:p w:rsidR="00306312" w:rsidRPr="00C638A7" w:rsidRDefault="00306312" w:rsidP="00306312">
            <w:pPr>
              <w:numPr>
                <w:ilvl w:val="0"/>
                <w:numId w:val="7"/>
              </w:numPr>
              <w:autoSpaceDE w:val="0"/>
              <w:autoSpaceDN w:val="0"/>
              <w:adjustRightInd w:val="0"/>
              <w:spacing w:after="0" w:line="240" w:lineRule="auto"/>
              <w:contextualSpacing/>
              <w:jc w:val="both"/>
              <w:rPr>
                <w:rFonts w:eastAsiaTheme="minorEastAsia"/>
                <w:bCs/>
                <w:sz w:val="18"/>
                <w:szCs w:val="18"/>
                <w:lang w:eastAsia="tr-TR"/>
              </w:rPr>
            </w:pPr>
            <w:r w:rsidRPr="00C638A7">
              <w:rPr>
                <w:rFonts w:eastAsiaTheme="minorEastAsia"/>
                <w:bCs/>
                <w:sz w:val="18"/>
                <w:szCs w:val="18"/>
                <w:lang w:eastAsia="tr-TR"/>
              </w:rPr>
              <w:t>1. ELGÜN, A</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ERTUGAY, Z., 1992. Tahıl İşleme Teknolojisi, Atatürk Üni. Yay. No: 718, Erzurum. </w:t>
            </w:r>
          </w:p>
          <w:p w:rsidR="00306312" w:rsidRPr="00C638A7" w:rsidRDefault="00306312" w:rsidP="00306312">
            <w:pPr>
              <w:numPr>
                <w:ilvl w:val="0"/>
                <w:numId w:val="7"/>
              </w:numPr>
              <w:autoSpaceDE w:val="0"/>
              <w:autoSpaceDN w:val="0"/>
              <w:adjustRightInd w:val="0"/>
              <w:spacing w:after="0" w:line="240" w:lineRule="auto"/>
              <w:contextualSpacing/>
              <w:jc w:val="both"/>
              <w:rPr>
                <w:rFonts w:eastAsiaTheme="minorEastAsia"/>
                <w:sz w:val="18"/>
                <w:szCs w:val="18"/>
                <w:lang w:eastAsia="tr-TR"/>
              </w:rPr>
            </w:pPr>
            <w:r w:rsidRPr="00C638A7">
              <w:rPr>
                <w:rFonts w:eastAsiaTheme="minorEastAsia"/>
                <w:bCs/>
                <w:sz w:val="18"/>
                <w:szCs w:val="18"/>
                <w:lang w:eastAsia="tr-TR"/>
              </w:rPr>
              <w:t>2. ÖZKAYA, H</w:t>
            </w:r>
            <w:proofErr w:type="gramStart"/>
            <w:r w:rsidRPr="00C638A7">
              <w:rPr>
                <w:rFonts w:eastAsiaTheme="minorEastAsia"/>
                <w:bCs/>
                <w:sz w:val="18"/>
                <w:szCs w:val="18"/>
                <w:lang w:eastAsia="tr-TR"/>
              </w:rPr>
              <w:t>.,</w:t>
            </w:r>
            <w:proofErr w:type="gramEnd"/>
            <w:r w:rsidRPr="00C638A7">
              <w:rPr>
                <w:rFonts w:eastAsiaTheme="minorEastAsia"/>
                <w:bCs/>
                <w:sz w:val="18"/>
                <w:szCs w:val="18"/>
                <w:lang w:eastAsia="tr-TR"/>
              </w:rPr>
              <w:t xml:space="preserve"> ÖZKAYA, B., 2005.  Öğütme Teknolojisi. Gıda Tekn. Derneği Yay. No 30, ANKARA.</w:t>
            </w:r>
          </w:p>
        </w:tc>
      </w:tr>
      <w:tr w:rsidR="00306312" w:rsidRPr="00C638A7" w:rsidTr="00306312">
        <w:trPr>
          <w:trHeight w:val="256"/>
        </w:trPr>
        <w:tc>
          <w:tcPr>
            <w:tcW w:w="9889" w:type="dxa"/>
            <w:gridSpan w:val="7"/>
          </w:tcPr>
          <w:p w:rsidR="00306312" w:rsidRPr="00C638A7" w:rsidRDefault="00306312" w:rsidP="00306312">
            <w:pPr>
              <w:spacing w:after="0" w:line="240" w:lineRule="auto"/>
              <w:jc w:val="both"/>
              <w:rPr>
                <w:b/>
                <w:sz w:val="18"/>
                <w:szCs w:val="18"/>
              </w:rPr>
            </w:pPr>
            <w:r w:rsidRPr="00C638A7">
              <w:rPr>
                <w:b/>
                <w:sz w:val="18"/>
                <w:szCs w:val="18"/>
              </w:rPr>
              <w:t>Form of Assesment: One written midterm exam (40%) and one written final exam (60%)</w:t>
            </w:r>
          </w:p>
        </w:tc>
      </w:tr>
    </w:tbl>
    <w:p w:rsidR="00306312" w:rsidRPr="00C638A7" w:rsidRDefault="00306312" w:rsidP="00306312"/>
    <w:p w:rsidR="00306312" w:rsidRPr="00C638A7" w:rsidRDefault="00306312" w:rsidP="00306312">
      <w:pPr>
        <w:rPr>
          <w:b/>
          <w:sz w:val="28"/>
          <w:szCs w:val="28"/>
        </w:rPr>
      </w:pPr>
    </w:p>
    <w:p w:rsidR="00306312" w:rsidRPr="00C638A7" w:rsidRDefault="00306312">
      <w:pPr>
        <w:rPr>
          <w:b/>
          <w:sz w:val="28"/>
          <w:szCs w:val="28"/>
        </w:rPr>
      </w:pPr>
      <w:r w:rsidRPr="00C638A7">
        <w:rPr>
          <w:b/>
          <w:sz w:val="28"/>
          <w:szCs w:val="28"/>
        </w:rPr>
        <w:br w:type="page"/>
      </w:r>
    </w:p>
    <w:p w:rsidR="00306312" w:rsidRPr="00C638A7" w:rsidRDefault="00306312" w:rsidP="00306312"/>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280"/>
        <w:gridCol w:w="790"/>
        <w:gridCol w:w="1736"/>
        <w:gridCol w:w="1149"/>
        <w:gridCol w:w="1259"/>
        <w:gridCol w:w="1259"/>
        <w:gridCol w:w="1178"/>
      </w:tblGrid>
      <w:tr w:rsidR="00306312" w:rsidRPr="00C638A7" w:rsidTr="00306312">
        <w:tc>
          <w:tcPr>
            <w:tcW w:w="3166" w:type="dxa"/>
            <w:gridSpan w:val="3"/>
          </w:tcPr>
          <w:p w:rsidR="00306312" w:rsidRPr="00C638A7" w:rsidRDefault="00306312" w:rsidP="00306312">
            <w:pPr>
              <w:spacing w:after="0" w:line="240" w:lineRule="auto"/>
              <w:rPr>
                <w:b/>
                <w:lang w:val="en-US"/>
              </w:rPr>
            </w:pPr>
            <w:r w:rsidRPr="00C638A7">
              <w:rPr>
                <w:b/>
                <w:lang w:val="en-US"/>
              </w:rPr>
              <w:t>Name of the Course:</w:t>
            </w:r>
          </w:p>
        </w:tc>
        <w:tc>
          <w:tcPr>
            <w:tcW w:w="1736" w:type="dxa"/>
          </w:tcPr>
          <w:p w:rsidR="00306312" w:rsidRPr="00C638A7" w:rsidRDefault="00306312" w:rsidP="00306312">
            <w:pPr>
              <w:spacing w:after="0" w:line="240" w:lineRule="auto"/>
              <w:jc w:val="center"/>
              <w:rPr>
                <w:b/>
                <w:lang w:val="en-US"/>
              </w:rPr>
            </w:pPr>
            <w:r w:rsidRPr="00C638A7">
              <w:rPr>
                <w:b/>
                <w:lang w:val="en-US"/>
              </w:rPr>
              <w:t>Code</w:t>
            </w:r>
          </w:p>
        </w:tc>
        <w:tc>
          <w:tcPr>
            <w:tcW w:w="1149" w:type="dxa"/>
          </w:tcPr>
          <w:p w:rsidR="00306312" w:rsidRPr="00C638A7" w:rsidRDefault="00306312" w:rsidP="00306312">
            <w:pPr>
              <w:spacing w:after="0" w:line="240" w:lineRule="auto"/>
              <w:jc w:val="center"/>
              <w:rPr>
                <w:b/>
                <w:lang w:val="en-US"/>
              </w:rPr>
            </w:pPr>
            <w:r w:rsidRPr="00C638A7">
              <w:rPr>
                <w:b/>
                <w:lang w:val="en-US"/>
              </w:rPr>
              <w:t>Semester</w:t>
            </w:r>
          </w:p>
        </w:tc>
        <w:tc>
          <w:tcPr>
            <w:tcW w:w="1259" w:type="dxa"/>
          </w:tcPr>
          <w:p w:rsidR="00306312" w:rsidRPr="00C638A7" w:rsidRDefault="00306312" w:rsidP="00306312">
            <w:pPr>
              <w:spacing w:after="0" w:line="240" w:lineRule="auto"/>
              <w:jc w:val="center"/>
              <w:rPr>
                <w:b/>
                <w:lang w:val="en-US"/>
              </w:rPr>
            </w:pPr>
            <w:r w:rsidRPr="00C638A7">
              <w:rPr>
                <w:b/>
                <w:lang w:val="en-US"/>
              </w:rPr>
              <w:t>T+P</w:t>
            </w:r>
          </w:p>
        </w:tc>
        <w:tc>
          <w:tcPr>
            <w:tcW w:w="1259" w:type="dxa"/>
          </w:tcPr>
          <w:p w:rsidR="00306312" w:rsidRPr="00C638A7" w:rsidRDefault="00306312" w:rsidP="00306312">
            <w:pPr>
              <w:spacing w:after="0" w:line="240" w:lineRule="auto"/>
              <w:jc w:val="center"/>
              <w:rPr>
                <w:b/>
                <w:lang w:val="en-US"/>
              </w:rPr>
            </w:pPr>
            <w:r w:rsidRPr="00C638A7">
              <w:rPr>
                <w:b/>
                <w:lang w:val="en-US"/>
              </w:rPr>
              <w:t>Credit</w:t>
            </w:r>
          </w:p>
        </w:tc>
        <w:tc>
          <w:tcPr>
            <w:tcW w:w="1178" w:type="dxa"/>
          </w:tcPr>
          <w:p w:rsidR="00306312" w:rsidRPr="00C638A7" w:rsidRDefault="00306312" w:rsidP="00306312">
            <w:pPr>
              <w:spacing w:after="0" w:line="240" w:lineRule="auto"/>
              <w:jc w:val="center"/>
              <w:rPr>
                <w:b/>
                <w:lang w:val="en-US"/>
              </w:rPr>
            </w:pPr>
            <w:r w:rsidRPr="00C638A7">
              <w:rPr>
                <w:b/>
                <w:lang w:val="en-US"/>
              </w:rPr>
              <w:t>ACTS</w:t>
            </w:r>
          </w:p>
        </w:tc>
      </w:tr>
      <w:tr w:rsidR="00306312" w:rsidRPr="00C638A7" w:rsidTr="00306312">
        <w:trPr>
          <w:trHeight w:val="324"/>
        </w:trPr>
        <w:tc>
          <w:tcPr>
            <w:tcW w:w="3166" w:type="dxa"/>
            <w:gridSpan w:val="3"/>
          </w:tcPr>
          <w:p w:rsidR="00306312" w:rsidRPr="00C638A7" w:rsidRDefault="00306312" w:rsidP="00306312">
            <w:pPr>
              <w:spacing w:after="0" w:line="240" w:lineRule="auto"/>
              <w:rPr>
                <w:lang w:val="en-US"/>
              </w:rPr>
            </w:pPr>
            <w:r w:rsidRPr="00C638A7">
              <w:rPr>
                <w:rStyle w:val="hps"/>
                <w:lang w:val="en-US"/>
              </w:rPr>
              <w:t>Basic Operations I</w:t>
            </w:r>
          </w:p>
        </w:tc>
        <w:tc>
          <w:tcPr>
            <w:tcW w:w="1736" w:type="dxa"/>
          </w:tcPr>
          <w:p w:rsidR="00306312" w:rsidRPr="00C638A7" w:rsidRDefault="00306312" w:rsidP="00306312">
            <w:pPr>
              <w:spacing w:after="0" w:line="240" w:lineRule="auto"/>
            </w:pPr>
            <w:r w:rsidRPr="00C638A7">
              <w:rPr>
                <w:sz w:val="18"/>
                <w:szCs w:val="18"/>
              </w:rPr>
              <w:t>0508502</w:t>
            </w:r>
          </w:p>
        </w:tc>
        <w:tc>
          <w:tcPr>
            <w:tcW w:w="1149" w:type="dxa"/>
          </w:tcPr>
          <w:p w:rsidR="00306312" w:rsidRPr="00C638A7" w:rsidRDefault="00306312" w:rsidP="00306312">
            <w:pPr>
              <w:spacing w:after="0" w:line="240" w:lineRule="auto"/>
            </w:pPr>
            <w:r w:rsidRPr="00C638A7">
              <w:t>5</w:t>
            </w:r>
          </w:p>
        </w:tc>
        <w:tc>
          <w:tcPr>
            <w:tcW w:w="1259" w:type="dxa"/>
          </w:tcPr>
          <w:p w:rsidR="00306312" w:rsidRPr="00C638A7" w:rsidRDefault="00306312" w:rsidP="00306312">
            <w:pPr>
              <w:spacing w:after="0" w:line="240" w:lineRule="auto"/>
            </w:pPr>
            <w:r w:rsidRPr="00C638A7">
              <w:t>3+0</w:t>
            </w:r>
          </w:p>
        </w:tc>
        <w:tc>
          <w:tcPr>
            <w:tcW w:w="1259" w:type="dxa"/>
          </w:tcPr>
          <w:p w:rsidR="00306312" w:rsidRPr="00C638A7" w:rsidRDefault="00306312" w:rsidP="00306312">
            <w:pPr>
              <w:spacing w:after="0" w:line="240" w:lineRule="auto"/>
            </w:pPr>
            <w:r w:rsidRPr="00C638A7">
              <w:t>3</w:t>
            </w:r>
          </w:p>
        </w:tc>
        <w:tc>
          <w:tcPr>
            <w:tcW w:w="1178" w:type="dxa"/>
          </w:tcPr>
          <w:p w:rsidR="00306312" w:rsidRPr="00C638A7" w:rsidRDefault="00306312" w:rsidP="00306312">
            <w:pPr>
              <w:spacing w:after="0" w:line="240" w:lineRule="auto"/>
            </w:pPr>
            <w:r w:rsidRPr="00C638A7">
              <w:t>5</w:t>
            </w:r>
          </w:p>
        </w:tc>
      </w:tr>
      <w:tr w:rsidR="00306312" w:rsidRPr="00C638A7" w:rsidTr="00306312">
        <w:trPr>
          <w:trHeight w:val="246"/>
        </w:trPr>
        <w:tc>
          <w:tcPr>
            <w:tcW w:w="3166" w:type="dxa"/>
            <w:gridSpan w:val="3"/>
          </w:tcPr>
          <w:p w:rsidR="00306312" w:rsidRPr="00C638A7" w:rsidRDefault="00306312" w:rsidP="00306312">
            <w:pPr>
              <w:spacing w:after="0" w:line="240" w:lineRule="auto"/>
              <w:rPr>
                <w:b/>
                <w:lang w:val="en-US"/>
              </w:rPr>
            </w:pPr>
            <w:r w:rsidRPr="00C638A7">
              <w:rPr>
                <w:b/>
                <w:lang w:val="en-US"/>
              </w:rPr>
              <w:t>Requirements</w:t>
            </w:r>
          </w:p>
        </w:tc>
        <w:tc>
          <w:tcPr>
            <w:tcW w:w="6581" w:type="dxa"/>
            <w:gridSpan w:val="5"/>
          </w:tcPr>
          <w:p w:rsidR="00306312" w:rsidRPr="00C638A7" w:rsidRDefault="00306312" w:rsidP="00306312">
            <w:pPr>
              <w:spacing w:after="0" w:line="240" w:lineRule="auto"/>
              <w:rPr>
                <w:lang w:val="en-US"/>
              </w:rPr>
            </w:pPr>
            <w:r w:rsidRPr="00C638A7">
              <w:rPr>
                <w:lang w:val="en-US"/>
              </w:rPr>
              <w:t>-</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Language of the course</w:t>
            </w:r>
          </w:p>
        </w:tc>
        <w:tc>
          <w:tcPr>
            <w:tcW w:w="7371" w:type="dxa"/>
            <w:gridSpan w:val="6"/>
          </w:tcPr>
          <w:p w:rsidR="00306312" w:rsidRPr="00C638A7" w:rsidRDefault="00306312" w:rsidP="00306312">
            <w:pPr>
              <w:spacing w:after="0" w:line="240" w:lineRule="auto"/>
              <w:rPr>
                <w:lang w:val="en-US"/>
              </w:rPr>
            </w:pPr>
            <w:r w:rsidRPr="00C638A7">
              <w:rPr>
                <w:lang w:val="en-US"/>
              </w:rPr>
              <w:t>Turkish</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Type of the course</w:t>
            </w:r>
          </w:p>
        </w:tc>
        <w:tc>
          <w:tcPr>
            <w:tcW w:w="7371" w:type="dxa"/>
            <w:gridSpan w:val="6"/>
          </w:tcPr>
          <w:p w:rsidR="00306312" w:rsidRPr="00C638A7" w:rsidRDefault="00306312" w:rsidP="00306312">
            <w:pPr>
              <w:spacing w:after="0" w:line="240" w:lineRule="auto"/>
              <w:rPr>
                <w:lang w:val="en-US"/>
              </w:rPr>
            </w:pPr>
            <w:r w:rsidRPr="00C638A7">
              <w:rPr>
                <w:lang w:val="en-US"/>
              </w:rPr>
              <w:t>Obligatory</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Coordinator of the course</w:t>
            </w:r>
          </w:p>
        </w:tc>
        <w:tc>
          <w:tcPr>
            <w:tcW w:w="7371" w:type="dxa"/>
            <w:gridSpan w:val="6"/>
          </w:tcPr>
          <w:p w:rsidR="00306312" w:rsidRPr="00C638A7" w:rsidRDefault="00306312" w:rsidP="00306312">
            <w:pPr>
              <w:spacing w:after="0" w:line="240" w:lineRule="auto"/>
            </w:pPr>
            <w:proofErr w:type="gramStart"/>
            <w:r w:rsidRPr="00C638A7">
              <w:t>Prof.Dr.İbrahim</w:t>
            </w:r>
            <w:proofErr w:type="gramEnd"/>
            <w:r w:rsidRPr="00C638A7">
              <w:t xml:space="preserve"> HAYOĞLU</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Lecturer</w:t>
            </w:r>
          </w:p>
        </w:tc>
        <w:tc>
          <w:tcPr>
            <w:tcW w:w="7371" w:type="dxa"/>
            <w:gridSpan w:val="6"/>
          </w:tcPr>
          <w:p w:rsidR="00306312" w:rsidRPr="00C638A7" w:rsidRDefault="00306312" w:rsidP="00306312">
            <w:pPr>
              <w:spacing w:after="0" w:line="240" w:lineRule="auto"/>
            </w:pPr>
            <w:proofErr w:type="gramStart"/>
            <w:r w:rsidRPr="00C638A7">
              <w:t>Prof.Dr.İbrahim</w:t>
            </w:r>
            <w:proofErr w:type="gramEnd"/>
            <w:r w:rsidRPr="00C638A7">
              <w:t xml:space="preserve"> HAYOĞLU; Prof.Dr.Ferit ATASOY</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Co lecturers</w:t>
            </w:r>
          </w:p>
        </w:tc>
        <w:tc>
          <w:tcPr>
            <w:tcW w:w="7371" w:type="dxa"/>
            <w:gridSpan w:val="6"/>
          </w:tcPr>
          <w:p w:rsidR="00306312" w:rsidRPr="00C638A7" w:rsidRDefault="00306312" w:rsidP="00306312">
            <w:pPr>
              <w:spacing w:after="0" w:line="240" w:lineRule="auto"/>
              <w:rPr>
                <w:lang w:val="en-US"/>
              </w:rPr>
            </w:pP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Aim of the course</w:t>
            </w:r>
          </w:p>
        </w:tc>
        <w:tc>
          <w:tcPr>
            <w:tcW w:w="7371" w:type="dxa"/>
            <w:gridSpan w:val="6"/>
          </w:tcPr>
          <w:p w:rsidR="00306312" w:rsidRPr="00C638A7" w:rsidRDefault="00306312" w:rsidP="00306312">
            <w:pPr>
              <w:spacing w:after="0" w:line="240" w:lineRule="auto"/>
              <w:jc w:val="both"/>
              <w:rPr>
                <w:lang w:val="en-US"/>
              </w:rPr>
            </w:pPr>
            <w:r w:rsidRPr="00C638A7">
              <w:t xml:space="preserve">The aim of this lecture is to give information about basic operations especially necessary for food processing, and establish a </w:t>
            </w:r>
            <w:proofErr w:type="gramStart"/>
            <w:r w:rsidRPr="00C638A7">
              <w:t>background</w:t>
            </w:r>
            <w:proofErr w:type="gramEnd"/>
            <w:r w:rsidRPr="00C638A7">
              <w:t xml:space="preserve"> to solve problems encountered in industry.</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Learning outputs of the lecture</w:t>
            </w:r>
          </w:p>
          <w:p w:rsidR="00306312" w:rsidRPr="00C638A7" w:rsidRDefault="00306312" w:rsidP="00306312">
            <w:pPr>
              <w:spacing w:after="0" w:line="240" w:lineRule="auto"/>
              <w:rPr>
                <w:b/>
                <w:lang w:val="en-US"/>
              </w:rPr>
            </w:pPr>
          </w:p>
        </w:tc>
        <w:tc>
          <w:tcPr>
            <w:tcW w:w="7371" w:type="dxa"/>
            <w:gridSpan w:val="6"/>
          </w:tcPr>
          <w:p w:rsidR="00306312" w:rsidRPr="00C638A7" w:rsidRDefault="00306312" w:rsidP="00306312">
            <w:pPr>
              <w:spacing w:after="0" w:line="240" w:lineRule="auto"/>
              <w:jc w:val="both"/>
              <w:rPr>
                <w:lang w:val="en-US"/>
              </w:rPr>
            </w:pPr>
            <w:r w:rsidRPr="00C638A7">
              <w:rPr>
                <w:lang w:val="en-US"/>
              </w:rPr>
              <w:t xml:space="preserve">End of the this course; the students will acquire </w:t>
            </w:r>
            <w:proofErr w:type="gramStart"/>
            <w:r w:rsidRPr="00C638A7">
              <w:rPr>
                <w:lang w:val="en-US"/>
              </w:rPr>
              <w:t>information  about</w:t>
            </w:r>
            <w:proofErr w:type="gramEnd"/>
            <w:r w:rsidRPr="00C638A7">
              <w:rPr>
                <w:lang w:val="en-US"/>
              </w:rPr>
              <w:t xml:space="preserve"> basic operations and equipment in food industry, to understand problems and gain skill to develop solutions. In addition, provide experience of laboratory applications.</w:t>
            </w:r>
          </w:p>
        </w:tc>
      </w:tr>
      <w:tr w:rsidR="00306312" w:rsidRPr="00C638A7" w:rsidTr="00306312">
        <w:tc>
          <w:tcPr>
            <w:tcW w:w="2376" w:type="dxa"/>
            <w:gridSpan w:val="2"/>
          </w:tcPr>
          <w:p w:rsidR="00306312" w:rsidRPr="00C638A7" w:rsidRDefault="00306312" w:rsidP="00306312">
            <w:pPr>
              <w:spacing w:after="0" w:line="240" w:lineRule="auto"/>
              <w:rPr>
                <w:b/>
                <w:lang w:val="en-US"/>
              </w:rPr>
            </w:pPr>
            <w:r w:rsidRPr="00C638A7">
              <w:rPr>
                <w:b/>
                <w:lang w:val="en-US"/>
              </w:rPr>
              <w:t>Course content</w:t>
            </w:r>
          </w:p>
        </w:tc>
        <w:tc>
          <w:tcPr>
            <w:tcW w:w="7371" w:type="dxa"/>
            <w:gridSpan w:val="6"/>
          </w:tcPr>
          <w:p w:rsidR="00306312" w:rsidRPr="00C638A7" w:rsidRDefault="00306312" w:rsidP="00306312">
            <w:pPr>
              <w:spacing w:after="0" w:line="240" w:lineRule="auto"/>
              <w:rPr>
                <w:lang w:val="en-US"/>
              </w:rPr>
            </w:pPr>
            <w:r w:rsidRPr="00C638A7">
              <w:rPr>
                <w:lang w:val="en-US"/>
              </w:rPr>
              <w:t>Selection of convenient raw material, quality criteria, basic operations applied in food industry such as cleaning and sorting out, and classification, reduction of size</w:t>
            </w:r>
            <w:proofErr w:type="gramStart"/>
            <w:r w:rsidRPr="00C638A7">
              <w:rPr>
                <w:lang w:val="en-US"/>
              </w:rPr>
              <w:t>,  centrifugation</w:t>
            </w:r>
            <w:proofErr w:type="gramEnd"/>
            <w:r w:rsidRPr="00C638A7">
              <w:rPr>
                <w:lang w:val="en-US"/>
              </w:rPr>
              <w:t>, and their basic principles.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Weeks</w:t>
            </w:r>
          </w:p>
        </w:tc>
        <w:tc>
          <w:tcPr>
            <w:tcW w:w="8651" w:type="dxa"/>
            <w:gridSpan w:val="7"/>
          </w:tcPr>
          <w:p w:rsidR="00306312" w:rsidRPr="00C638A7" w:rsidRDefault="00306312" w:rsidP="00306312">
            <w:pPr>
              <w:spacing w:after="0" w:line="240" w:lineRule="auto"/>
              <w:jc w:val="center"/>
              <w:rPr>
                <w:b/>
                <w:lang w:val="en-US"/>
              </w:rPr>
            </w:pPr>
            <w:r w:rsidRPr="00C638A7">
              <w:rPr>
                <w:b/>
                <w:lang w:val="en-US"/>
              </w:rPr>
              <w:t>Topics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w:t>
            </w:r>
          </w:p>
        </w:tc>
        <w:tc>
          <w:tcPr>
            <w:tcW w:w="8651" w:type="dxa"/>
            <w:gridSpan w:val="7"/>
          </w:tcPr>
          <w:p w:rsidR="00306312" w:rsidRPr="00C638A7" w:rsidRDefault="00306312" w:rsidP="00306312">
            <w:pPr>
              <w:spacing w:after="0" w:line="240" w:lineRule="auto"/>
              <w:jc w:val="both"/>
              <w:rPr>
                <w:lang w:val="en-US"/>
              </w:rPr>
            </w:pPr>
            <w:r w:rsidRPr="00C638A7">
              <w:rPr>
                <w:lang w:val="en-US"/>
              </w:rPr>
              <w:t>Introduction and Basic Units in Food Engineering</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2</w:t>
            </w:r>
          </w:p>
        </w:tc>
        <w:tc>
          <w:tcPr>
            <w:tcW w:w="8651" w:type="dxa"/>
            <w:gridSpan w:val="7"/>
            <w:vAlign w:val="center"/>
          </w:tcPr>
          <w:p w:rsidR="00306312" w:rsidRPr="00C638A7" w:rsidRDefault="00306312" w:rsidP="00306312">
            <w:pPr>
              <w:spacing w:after="0" w:line="240" w:lineRule="auto"/>
              <w:rPr>
                <w:lang w:val="en-US"/>
              </w:rPr>
            </w:pPr>
            <w:r w:rsidRPr="00C638A7">
              <w:rPr>
                <w:lang w:val="en-US"/>
              </w:rPr>
              <w:t>Raw Materials and some properties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3</w:t>
            </w:r>
          </w:p>
        </w:tc>
        <w:tc>
          <w:tcPr>
            <w:tcW w:w="8651" w:type="dxa"/>
            <w:gridSpan w:val="7"/>
            <w:vAlign w:val="center"/>
          </w:tcPr>
          <w:p w:rsidR="00306312" w:rsidRPr="00C638A7" w:rsidRDefault="00306312" w:rsidP="00306312">
            <w:pPr>
              <w:spacing w:after="0" w:line="240" w:lineRule="auto"/>
              <w:rPr>
                <w:lang w:val="en-US"/>
              </w:rPr>
            </w:pPr>
            <w:r w:rsidRPr="00C638A7">
              <w:rPr>
                <w:lang w:val="en-US"/>
              </w:rPr>
              <w:t>Cleaning of raw materials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4</w:t>
            </w:r>
          </w:p>
        </w:tc>
        <w:tc>
          <w:tcPr>
            <w:tcW w:w="8651" w:type="dxa"/>
            <w:gridSpan w:val="7"/>
            <w:vAlign w:val="center"/>
          </w:tcPr>
          <w:p w:rsidR="00306312" w:rsidRPr="00C638A7" w:rsidRDefault="00306312" w:rsidP="00306312">
            <w:pPr>
              <w:pStyle w:val="Balk1"/>
              <w:spacing w:before="0" w:after="0"/>
              <w:rPr>
                <w:rFonts w:ascii="Times New Roman" w:hAnsi="Times New Roman" w:cs="Times New Roman"/>
                <w:b w:val="0"/>
                <w:sz w:val="20"/>
                <w:szCs w:val="20"/>
                <w:lang w:val="en-US"/>
              </w:rPr>
            </w:pPr>
            <w:r w:rsidRPr="00C638A7">
              <w:rPr>
                <w:rFonts w:ascii="Times New Roman" w:hAnsi="Times New Roman" w:cs="Times New Roman"/>
                <w:b w:val="0"/>
                <w:bCs w:val="0"/>
                <w:sz w:val="20"/>
                <w:szCs w:val="20"/>
                <w:lang w:val="en-US"/>
              </w:rPr>
              <w:t>Sorting and sizing of Foods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5</w:t>
            </w:r>
          </w:p>
        </w:tc>
        <w:tc>
          <w:tcPr>
            <w:tcW w:w="8651" w:type="dxa"/>
            <w:gridSpan w:val="7"/>
            <w:vAlign w:val="center"/>
          </w:tcPr>
          <w:p w:rsidR="00306312" w:rsidRPr="00C638A7" w:rsidRDefault="00306312" w:rsidP="00306312">
            <w:pPr>
              <w:spacing w:after="0" w:line="240" w:lineRule="auto"/>
              <w:rPr>
                <w:lang w:val="en-US"/>
              </w:rPr>
            </w:pPr>
            <w:r w:rsidRPr="00C638A7">
              <w:rPr>
                <w:bCs/>
                <w:lang w:val="en-US"/>
              </w:rPr>
              <w:t>Grading of Foods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6</w:t>
            </w:r>
          </w:p>
        </w:tc>
        <w:tc>
          <w:tcPr>
            <w:tcW w:w="8651" w:type="dxa"/>
            <w:gridSpan w:val="7"/>
            <w:vAlign w:val="center"/>
          </w:tcPr>
          <w:p w:rsidR="00306312" w:rsidRPr="00C638A7" w:rsidRDefault="00306312" w:rsidP="00306312">
            <w:pPr>
              <w:spacing w:after="0" w:line="240" w:lineRule="auto"/>
              <w:rPr>
                <w:lang w:val="en-US"/>
              </w:rPr>
            </w:pPr>
            <w:r w:rsidRPr="00C638A7">
              <w:rPr>
                <w:lang w:val="en-US"/>
              </w:rPr>
              <w:t>Peeling of Foods</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7</w:t>
            </w:r>
          </w:p>
        </w:tc>
        <w:tc>
          <w:tcPr>
            <w:tcW w:w="8651" w:type="dxa"/>
            <w:gridSpan w:val="7"/>
            <w:vAlign w:val="center"/>
          </w:tcPr>
          <w:p w:rsidR="00306312" w:rsidRPr="00C638A7" w:rsidRDefault="00306312" w:rsidP="00306312">
            <w:pPr>
              <w:spacing w:after="0" w:line="240" w:lineRule="auto"/>
              <w:rPr>
                <w:lang w:val="en-US"/>
              </w:rPr>
            </w:pPr>
            <w:r w:rsidRPr="00C638A7">
              <w:rPr>
                <w:lang w:val="en-US"/>
              </w:rPr>
              <w:t>Interim Exam</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8</w:t>
            </w:r>
          </w:p>
        </w:tc>
        <w:tc>
          <w:tcPr>
            <w:tcW w:w="8651" w:type="dxa"/>
            <w:gridSpan w:val="7"/>
            <w:vAlign w:val="center"/>
          </w:tcPr>
          <w:p w:rsidR="00306312" w:rsidRPr="00C638A7" w:rsidRDefault="00306312" w:rsidP="00306312">
            <w:pPr>
              <w:spacing w:after="0" w:line="240" w:lineRule="auto"/>
              <w:rPr>
                <w:lang w:val="en-US"/>
              </w:rPr>
            </w:pPr>
            <w:r w:rsidRPr="00C638A7">
              <w:rPr>
                <w:lang w:val="en-US"/>
              </w:rPr>
              <w:t>Size Reduction</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9</w:t>
            </w:r>
          </w:p>
        </w:tc>
        <w:tc>
          <w:tcPr>
            <w:tcW w:w="8651" w:type="dxa"/>
            <w:gridSpan w:val="7"/>
            <w:vAlign w:val="center"/>
          </w:tcPr>
          <w:p w:rsidR="00306312" w:rsidRPr="00C638A7" w:rsidRDefault="00306312" w:rsidP="00306312">
            <w:pPr>
              <w:spacing w:after="0" w:line="240" w:lineRule="auto"/>
              <w:rPr>
                <w:lang w:val="en-US"/>
              </w:rPr>
            </w:pPr>
            <w:r w:rsidRPr="00C638A7">
              <w:rPr>
                <w:lang w:val="en-US"/>
              </w:rPr>
              <w:t>Screening</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10</w:t>
            </w:r>
          </w:p>
        </w:tc>
        <w:tc>
          <w:tcPr>
            <w:tcW w:w="8651" w:type="dxa"/>
            <w:gridSpan w:val="7"/>
            <w:vAlign w:val="center"/>
          </w:tcPr>
          <w:p w:rsidR="00306312" w:rsidRPr="00C638A7" w:rsidRDefault="00306312" w:rsidP="00306312">
            <w:pPr>
              <w:spacing w:after="0" w:line="240" w:lineRule="auto"/>
              <w:rPr>
                <w:lang w:val="en-US"/>
              </w:rPr>
            </w:pPr>
            <w:r w:rsidRPr="00C638A7">
              <w:rPr>
                <w:lang w:val="en-US"/>
              </w:rPr>
              <w:t>Mixing</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11</w:t>
            </w:r>
          </w:p>
        </w:tc>
        <w:tc>
          <w:tcPr>
            <w:tcW w:w="8651" w:type="dxa"/>
            <w:gridSpan w:val="7"/>
            <w:vAlign w:val="center"/>
          </w:tcPr>
          <w:p w:rsidR="00306312" w:rsidRPr="00C638A7" w:rsidRDefault="00306312" w:rsidP="00306312">
            <w:pPr>
              <w:spacing w:after="0" w:line="240" w:lineRule="auto"/>
              <w:rPr>
                <w:lang w:val="en-US"/>
              </w:rPr>
            </w:pPr>
            <w:r w:rsidRPr="00C638A7">
              <w:rPr>
                <w:lang w:val="en-US"/>
              </w:rPr>
              <w:t>Emulsification</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12</w:t>
            </w:r>
          </w:p>
        </w:tc>
        <w:tc>
          <w:tcPr>
            <w:tcW w:w="8651" w:type="dxa"/>
            <w:gridSpan w:val="7"/>
            <w:vAlign w:val="center"/>
          </w:tcPr>
          <w:p w:rsidR="00306312" w:rsidRPr="00C638A7" w:rsidRDefault="00306312" w:rsidP="00306312">
            <w:pPr>
              <w:spacing w:after="0" w:line="240" w:lineRule="auto"/>
              <w:rPr>
                <w:lang w:val="en-US"/>
              </w:rPr>
            </w:pPr>
            <w:r w:rsidRPr="00C638A7">
              <w:rPr>
                <w:lang w:val="en-US"/>
              </w:rPr>
              <w:t>Filtration</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13</w:t>
            </w:r>
          </w:p>
        </w:tc>
        <w:tc>
          <w:tcPr>
            <w:tcW w:w="8651" w:type="dxa"/>
            <w:gridSpan w:val="7"/>
            <w:vAlign w:val="center"/>
          </w:tcPr>
          <w:p w:rsidR="00306312" w:rsidRPr="00C638A7" w:rsidRDefault="00306312" w:rsidP="00306312">
            <w:pPr>
              <w:spacing w:after="0" w:line="240" w:lineRule="auto"/>
              <w:rPr>
                <w:lang w:val="en-US"/>
              </w:rPr>
            </w:pPr>
            <w:r w:rsidRPr="00C638A7">
              <w:rPr>
                <w:lang w:val="en-US"/>
              </w:rPr>
              <w:t>Membrane Separation</w:t>
            </w:r>
          </w:p>
        </w:tc>
      </w:tr>
      <w:tr w:rsidR="00306312" w:rsidRPr="00C638A7" w:rsidTr="00306312">
        <w:tc>
          <w:tcPr>
            <w:tcW w:w="1096" w:type="dxa"/>
          </w:tcPr>
          <w:p w:rsidR="00306312" w:rsidRPr="00C638A7" w:rsidRDefault="00306312" w:rsidP="00306312">
            <w:pPr>
              <w:spacing w:after="0" w:line="240" w:lineRule="auto"/>
              <w:rPr>
                <w:b/>
                <w:lang w:val="en-US"/>
              </w:rPr>
            </w:pPr>
            <w:r w:rsidRPr="00C638A7">
              <w:rPr>
                <w:b/>
                <w:lang w:val="en-US"/>
              </w:rPr>
              <w:t>14</w:t>
            </w:r>
          </w:p>
        </w:tc>
        <w:tc>
          <w:tcPr>
            <w:tcW w:w="8651" w:type="dxa"/>
            <w:gridSpan w:val="7"/>
            <w:vAlign w:val="center"/>
          </w:tcPr>
          <w:p w:rsidR="00306312" w:rsidRPr="00C638A7" w:rsidRDefault="00306312" w:rsidP="00306312">
            <w:pPr>
              <w:spacing w:after="0" w:line="240" w:lineRule="auto"/>
              <w:rPr>
                <w:lang w:val="en-US"/>
              </w:rPr>
            </w:pPr>
            <w:r w:rsidRPr="00C638A7">
              <w:rPr>
                <w:lang w:val="en-US"/>
              </w:rPr>
              <w:t>Centrifugation</w:t>
            </w:r>
          </w:p>
        </w:tc>
      </w:tr>
      <w:tr w:rsidR="00306312" w:rsidRPr="00C638A7" w:rsidTr="00306312">
        <w:trPr>
          <w:trHeight w:val="319"/>
        </w:trPr>
        <w:tc>
          <w:tcPr>
            <w:tcW w:w="9747" w:type="dxa"/>
            <w:gridSpan w:val="8"/>
          </w:tcPr>
          <w:p w:rsidR="00306312" w:rsidRPr="00C638A7" w:rsidRDefault="00306312" w:rsidP="00306312">
            <w:pPr>
              <w:spacing w:after="0" w:line="240" w:lineRule="auto"/>
              <w:jc w:val="center"/>
              <w:rPr>
                <w:b/>
                <w:lang w:val="en-US"/>
              </w:rPr>
            </w:pPr>
            <w:r w:rsidRPr="00C638A7">
              <w:rPr>
                <w:b/>
                <w:lang w:val="en-US"/>
              </w:rPr>
              <w:t>General sufficiency</w:t>
            </w:r>
          </w:p>
        </w:tc>
      </w:tr>
      <w:tr w:rsidR="00306312" w:rsidRPr="00C638A7" w:rsidTr="00306312">
        <w:tc>
          <w:tcPr>
            <w:tcW w:w="9747" w:type="dxa"/>
            <w:gridSpan w:val="8"/>
          </w:tcPr>
          <w:p w:rsidR="00306312" w:rsidRPr="00C638A7" w:rsidRDefault="00306312" w:rsidP="00306312">
            <w:pPr>
              <w:pStyle w:val="Default"/>
              <w:jc w:val="both"/>
              <w:rPr>
                <w:color w:val="auto"/>
                <w:sz w:val="20"/>
                <w:szCs w:val="20"/>
                <w:lang w:val="en-US"/>
              </w:rPr>
            </w:pPr>
            <w:r w:rsidRPr="00C638A7">
              <w:rPr>
                <w:color w:val="auto"/>
                <w:sz w:val="20"/>
                <w:szCs w:val="20"/>
                <w:lang w:val="en-US"/>
              </w:rPr>
              <w:t xml:space="preserve">Students acquire necessary knowledge and get familiarized with applications in food industry, and get </w:t>
            </w:r>
            <w:proofErr w:type="gramStart"/>
            <w:r w:rsidRPr="00C638A7">
              <w:rPr>
                <w:color w:val="auto"/>
                <w:sz w:val="20"/>
                <w:szCs w:val="20"/>
                <w:lang w:val="en-US"/>
              </w:rPr>
              <w:t>himself/herself</w:t>
            </w:r>
            <w:proofErr w:type="gramEnd"/>
            <w:r w:rsidRPr="00C638A7">
              <w:rPr>
                <w:color w:val="auto"/>
                <w:sz w:val="20"/>
                <w:szCs w:val="20"/>
                <w:lang w:val="en-US"/>
              </w:rPr>
              <w:t xml:space="preserve"> prepared to work in this area.</w:t>
            </w:r>
          </w:p>
        </w:tc>
      </w:tr>
      <w:tr w:rsidR="00306312" w:rsidRPr="00C638A7" w:rsidTr="00306312">
        <w:tc>
          <w:tcPr>
            <w:tcW w:w="9747" w:type="dxa"/>
            <w:gridSpan w:val="8"/>
          </w:tcPr>
          <w:p w:rsidR="00306312" w:rsidRPr="00C638A7" w:rsidRDefault="00306312" w:rsidP="00306312">
            <w:pPr>
              <w:spacing w:after="0" w:line="240" w:lineRule="auto"/>
              <w:jc w:val="center"/>
              <w:rPr>
                <w:b/>
                <w:lang w:val="en-US"/>
              </w:rPr>
            </w:pPr>
            <w:r w:rsidRPr="00C638A7">
              <w:rPr>
                <w:b/>
                <w:lang w:val="en-US"/>
              </w:rPr>
              <w:t>References</w:t>
            </w:r>
          </w:p>
        </w:tc>
      </w:tr>
      <w:tr w:rsidR="00306312" w:rsidRPr="00C638A7" w:rsidTr="00306312">
        <w:tc>
          <w:tcPr>
            <w:tcW w:w="9747" w:type="dxa"/>
            <w:gridSpan w:val="8"/>
          </w:tcPr>
          <w:p w:rsidR="00306312" w:rsidRPr="00C638A7" w:rsidRDefault="00306312" w:rsidP="00306312">
            <w:pPr>
              <w:spacing w:after="0" w:line="240" w:lineRule="auto"/>
            </w:pPr>
            <w:r w:rsidRPr="00C638A7">
              <w:rPr>
                <w:bCs/>
              </w:rPr>
              <w:t>BRENNAN, J.G</w:t>
            </w:r>
            <w:proofErr w:type="gramStart"/>
            <w:r w:rsidRPr="00C638A7">
              <w:rPr>
                <w:bCs/>
              </w:rPr>
              <w:t>.,</w:t>
            </w:r>
            <w:proofErr w:type="gramEnd"/>
            <w:r w:rsidRPr="00C638A7">
              <w:rPr>
                <w:bCs/>
              </w:rPr>
              <w:t xml:space="preserve"> BUTTERS, J.R., COWELL, N.D., LİLLEY, A.E.V., 1990. </w:t>
            </w:r>
            <w:r w:rsidRPr="00C638A7">
              <w:rPr>
                <w:i/>
                <w:iCs/>
              </w:rPr>
              <w:t>Food Engineering Operations. (third edition).</w:t>
            </w:r>
            <w:r w:rsidRPr="00C638A7">
              <w:t xml:space="preserve"> Elsevier applied sci. LONDON and NEW YORK</w:t>
            </w:r>
          </w:p>
          <w:p w:rsidR="00306312" w:rsidRPr="00C638A7" w:rsidRDefault="00306312" w:rsidP="00306312">
            <w:pPr>
              <w:spacing w:after="0" w:line="240" w:lineRule="auto"/>
            </w:pPr>
            <w:r w:rsidRPr="00C638A7">
              <w:rPr>
                <w:bCs/>
              </w:rPr>
              <w:t>FELLOWS, P.J</w:t>
            </w:r>
            <w:proofErr w:type="gramStart"/>
            <w:r w:rsidRPr="00C638A7">
              <w:rPr>
                <w:bCs/>
              </w:rPr>
              <w:t>.,</w:t>
            </w:r>
            <w:proofErr w:type="gramEnd"/>
            <w:r w:rsidRPr="00C638A7">
              <w:rPr>
                <w:bCs/>
              </w:rPr>
              <w:t xml:space="preserve"> 1992.</w:t>
            </w:r>
            <w:r w:rsidRPr="00C638A7">
              <w:t xml:space="preserve"> </w:t>
            </w:r>
            <w:r w:rsidRPr="00C638A7">
              <w:rPr>
                <w:i/>
                <w:iCs/>
              </w:rPr>
              <w:t>Food Processing Technology: principles and practice.</w:t>
            </w:r>
            <w:r w:rsidRPr="00C638A7">
              <w:t xml:space="preserve"> Ellis Horwood, NEW YORK, LONDON.</w:t>
            </w:r>
          </w:p>
        </w:tc>
      </w:tr>
      <w:tr w:rsidR="00306312" w:rsidRPr="00C638A7" w:rsidTr="00306312">
        <w:tc>
          <w:tcPr>
            <w:tcW w:w="9747" w:type="dxa"/>
            <w:gridSpan w:val="8"/>
          </w:tcPr>
          <w:p w:rsidR="00306312" w:rsidRPr="00C638A7" w:rsidRDefault="00306312" w:rsidP="00306312">
            <w:pPr>
              <w:spacing w:after="0" w:line="240" w:lineRule="auto"/>
              <w:jc w:val="center"/>
              <w:rPr>
                <w:b/>
                <w:lang w:val="en-US"/>
              </w:rPr>
            </w:pPr>
            <w:r w:rsidRPr="00C638A7">
              <w:rPr>
                <w:b/>
                <w:lang w:val="en-US"/>
              </w:rPr>
              <w:t>Evaluation system</w:t>
            </w:r>
          </w:p>
        </w:tc>
      </w:tr>
      <w:tr w:rsidR="00306312" w:rsidRPr="00C638A7" w:rsidTr="00306312">
        <w:trPr>
          <w:trHeight w:val="411"/>
        </w:trPr>
        <w:tc>
          <w:tcPr>
            <w:tcW w:w="9747" w:type="dxa"/>
            <w:gridSpan w:val="8"/>
          </w:tcPr>
          <w:p w:rsidR="00306312" w:rsidRPr="00C638A7" w:rsidRDefault="00306312" w:rsidP="00306312">
            <w:pPr>
              <w:spacing w:after="0" w:line="240" w:lineRule="auto"/>
              <w:jc w:val="both"/>
            </w:pPr>
            <w:r w:rsidRPr="00C638A7">
              <w:rPr>
                <w:lang w:val="en-US"/>
              </w:rPr>
              <w:t>Interim exam: 40%, Final: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0"/>
        <w:gridCol w:w="2419"/>
        <w:gridCol w:w="1417"/>
        <w:gridCol w:w="1134"/>
        <w:gridCol w:w="992"/>
        <w:gridCol w:w="993"/>
        <w:gridCol w:w="1275"/>
      </w:tblGrid>
      <w:tr w:rsidR="00306312" w:rsidRPr="00C638A7" w:rsidTr="00306312">
        <w:tc>
          <w:tcPr>
            <w:tcW w:w="3369"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lastRenderedPageBreak/>
              <w:t>Name of the Course:</w:t>
            </w:r>
          </w:p>
        </w:tc>
        <w:tc>
          <w:tcPr>
            <w:tcW w:w="1417" w:type="dxa"/>
            <w:shd w:val="clear" w:color="auto" w:fill="auto"/>
            <w:tcMar>
              <w:top w:w="0" w:type="dxa"/>
              <w:left w:w="108" w:type="dxa"/>
              <w:bottom w:w="0" w:type="dxa"/>
              <w:right w:w="108" w:type="dxa"/>
            </w:tcMar>
          </w:tcPr>
          <w:p w:rsidR="00306312" w:rsidRPr="00C638A7" w:rsidRDefault="00306312" w:rsidP="00306312">
            <w:pPr>
              <w:spacing w:after="0" w:line="240" w:lineRule="auto"/>
              <w:jc w:val="center"/>
              <w:rPr>
                <w:b/>
                <w:lang w:val="en-US"/>
              </w:rPr>
            </w:pPr>
            <w:r w:rsidRPr="00C638A7">
              <w:rPr>
                <w:b/>
                <w:lang w:val="en-US"/>
              </w:rPr>
              <w:t>Code</w:t>
            </w:r>
          </w:p>
        </w:tc>
        <w:tc>
          <w:tcPr>
            <w:tcW w:w="1134" w:type="dxa"/>
            <w:shd w:val="clear" w:color="auto" w:fill="auto"/>
          </w:tcPr>
          <w:p w:rsidR="00306312" w:rsidRPr="00C638A7" w:rsidRDefault="00306312" w:rsidP="00306312">
            <w:pPr>
              <w:spacing w:after="0" w:line="240" w:lineRule="auto"/>
              <w:jc w:val="center"/>
              <w:rPr>
                <w:b/>
                <w:lang w:val="en-US"/>
              </w:rPr>
            </w:pPr>
            <w:r w:rsidRPr="00C638A7">
              <w:rPr>
                <w:b/>
                <w:lang w:val="en-US"/>
              </w:rPr>
              <w:t>Semester</w:t>
            </w:r>
          </w:p>
        </w:tc>
        <w:tc>
          <w:tcPr>
            <w:tcW w:w="992" w:type="dxa"/>
            <w:shd w:val="clear" w:color="auto" w:fill="auto"/>
          </w:tcPr>
          <w:p w:rsidR="00306312" w:rsidRPr="00C638A7" w:rsidRDefault="00306312" w:rsidP="00306312">
            <w:pPr>
              <w:spacing w:after="0" w:line="240" w:lineRule="auto"/>
              <w:jc w:val="center"/>
              <w:rPr>
                <w:b/>
                <w:lang w:val="en-US"/>
              </w:rPr>
            </w:pPr>
            <w:r w:rsidRPr="00C638A7">
              <w:rPr>
                <w:b/>
                <w:lang w:val="en-US"/>
              </w:rPr>
              <w:t>T+P</w:t>
            </w:r>
          </w:p>
        </w:tc>
        <w:tc>
          <w:tcPr>
            <w:tcW w:w="993" w:type="dxa"/>
            <w:shd w:val="clear" w:color="auto" w:fill="auto"/>
          </w:tcPr>
          <w:p w:rsidR="00306312" w:rsidRPr="00C638A7" w:rsidRDefault="00306312" w:rsidP="00306312">
            <w:pPr>
              <w:spacing w:after="0" w:line="240" w:lineRule="auto"/>
              <w:jc w:val="center"/>
              <w:rPr>
                <w:b/>
                <w:lang w:val="en-US"/>
              </w:rPr>
            </w:pPr>
            <w:r w:rsidRPr="00C638A7">
              <w:rPr>
                <w:b/>
                <w:lang w:val="en-US"/>
              </w:rPr>
              <w:t>Credit</w:t>
            </w:r>
          </w:p>
        </w:tc>
        <w:tc>
          <w:tcPr>
            <w:tcW w:w="1275" w:type="dxa"/>
            <w:shd w:val="clear" w:color="auto" w:fill="auto"/>
          </w:tcPr>
          <w:p w:rsidR="00306312" w:rsidRPr="00C638A7" w:rsidRDefault="00306312" w:rsidP="00306312">
            <w:pPr>
              <w:spacing w:after="0" w:line="240" w:lineRule="auto"/>
              <w:jc w:val="center"/>
              <w:rPr>
                <w:b/>
                <w:lang w:val="en-US"/>
              </w:rPr>
            </w:pPr>
            <w:r w:rsidRPr="00C638A7">
              <w:rPr>
                <w:b/>
                <w:lang w:val="en-US"/>
              </w:rPr>
              <w:t>ACTS</w:t>
            </w:r>
          </w:p>
        </w:tc>
      </w:tr>
      <w:tr w:rsidR="00306312" w:rsidRPr="00C638A7" w:rsidTr="00306312">
        <w:tc>
          <w:tcPr>
            <w:tcW w:w="3369"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jc w:val="both"/>
              <w:rPr>
                <w:rFonts w:eastAsia="Times New Roman"/>
                <w:sz w:val="18"/>
                <w:szCs w:val="18"/>
              </w:rPr>
            </w:pPr>
            <w:r w:rsidRPr="00C638A7">
              <w:rPr>
                <w:rFonts w:eastAsia="Times New Roman"/>
                <w:sz w:val="18"/>
                <w:szCs w:val="18"/>
              </w:rPr>
              <w:t>Fermentation Technology</w:t>
            </w:r>
          </w:p>
        </w:tc>
        <w:tc>
          <w:tcPr>
            <w:tcW w:w="1417" w:type="dxa"/>
            <w:shd w:val="clear" w:color="auto" w:fill="auto"/>
            <w:tcMar>
              <w:top w:w="0" w:type="dxa"/>
              <w:left w:w="108" w:type="dxa"/>
              <w:bottom w:w="0" w:type="dxa"/>
              <w:right w:w="108" w:type="dxa"/>
            </w:tcMar>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0508506</w:t>
            </w:r>
          </w:p>
        </w:tc>
        <w:tc>
          <w:tcPr>
            <w:tcW w:w="1134" w:type="dxa"/>
            <w:shd w:val="clear" w:color="auto" w:fill="auto"/>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5</w:t>
            </w:r>
          </w:p>
        </w:tc>
        <w:tc>
          <w:tcPr>
            <w:tcW w:w="992" w:type="dxa"/>
            <w:shd w:val="clear" w:color="auto" w:fill="auto"/>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2+0</w:t>
            </w:r>
          </w:p>
        </w:tc>
        <w:tc>
          <w:tcPr>
            <w:tcW w:w="993" w:type="dxa"/>
            <w:shd w:val="clear" w:color="auto" w:fill="auto"/>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2</w:t>
            </w:r>
          </w:p>
        </w:tc>
        <w:tc>
          <w:tcPr>
            <w:tcW w:w="1275" w:type="dxa"/>
            <w:shd w:val="clear" w:color="auto" w:fill="auto"/>
          </w:tcPr>
          <w:p w:rsidR="00306312" w:rsidRPr="00C638A7" w:rsidRDefault="00306312" w:rsidP="00306312">
            <w:pPr>
              <w:spacing w:after="0" w:line="240" w:lineRule="auto"/>
              <w:jc w:val="center"/>
              <w:rPr>
                <w:rFonts w:eastAsia="Times New Roman"/>
                <w:sz w:val="18"/>
                <w:szCs w:val="18"/>
              </w:rPr>
            </w:pPr>
            <w:r w:rsidRPr="00C638A7">
              <w:rPr>
                <w:rFonts w:eastAsia="Times New Roman"/>
                <w:sz w:val="18"/>
                <w:szCs w:val="18"/>
              </w:rPr>
              <w:t>3</w:t>
            </w:r>
          </w:p>
        </w:tc>
      </w:tr>
      <w:tr w:rsidR="00306312" w:rsidRPr="00C638A7" w:rsidTr="00306312">
        <w:tc>
          <w:tcPr>
            <w:tcW w:w="3369"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Requirements</w:t>
            </w:r>
          </w:p>
        </w:tc>
        <w:tc>
          <w:tcPr>
            <w:tcW w:w="5811" w:type="dxa"/>
            <w:gridSpan w:val="5"/>
            <w:shd w:val="clear" w:color="auto" w:fill="auto"/>
            <w:tcMar>
              <w:top w:w="0" w:type="dxa"/>
              <w:left w:w="108" w:type="dxa"/>
              <w:bottom w:w="0" w:type="dxa"/>
              <w:right w:w="108" w:type="dxa"/>
            </w:tcMar>
          </w:tcPr>
          <w:p w:rsidR="00306312" w:rsidRPr="00C638A7" w:rsidRDefault="00306312" w:rsidP="00306312">
            <w:pPr>
              <w:spacing w:after="0" w:line="240" w:lineRule="auto"/>
              <w:rPr>
                <w:lang w:val="en-US"/>
              </w:rPr>
            </w:pPr>
            <w:r w:rsidRPr="00C638A7">
              <w:rPr>
                <w:lang w:val="en-US"/>
              </w:rPr>
              <w:t>-</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Language of the course</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lang w:val="en-US"/>
              </w:rPr>
            </w:pPr>
            <w:r w:rsidRPr="00C638A7">
              <w:rPr>
                <w:lang w:val="en-US"/>
              </w:rPr>
              <w:t>Turkish</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Type of the course</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lang w:val="en-US"/>
              </w:rPr>
            </w:pPr>
            <w:r w:rsidRPr="00C638A7">
              <w:rPr>
                <w:lang w:val="en-US"/>
              </w:rPr>
              <w:t>Elective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Coordinator of the course</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pPr>
            <w:proofErr w:type="gramStart"/>
            <w:r w:rsidRPr="00C638A7">
              <w:t>Prof.Dr.İbrahim</w:t>
            </w:r>
            <w:proofErr w:type="gramEnd"/>
            <w:r w:rsidRPr="00C638A7">
              <w:t xml:space="preserve"> HAYOĞLU</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Lecturer</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pPr>
            <w:proofErr w:type="gramStart"/>
            <w:r w:rsidRPr="00C638A7">
              <w:t>Prof.Dr.İbrahim</w:t>
            </w:r>
            <w:proofErr w:type="gramEnd"/>
            <w:r w:rsidRPr="00C638A7">
              <w:t xml:space="preserve"> HAYOĞLU</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Co lecturers</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lang w:val="en-US"/>
              </w:rPr>
            </w:pPr>
            <w:r w:rsidRPr="00C638A7">
              <w:rPr>
                <w:lang w:val="en-US"/>
              </w:rPr>
              <w:t>-</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Aim of the course</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t>The aim of this lecture is to give information about fermentation and fermented foods,  and ensure that they can use appropriate methods to evaluate fermented foods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Learning outputs of the lecture</w:t>
            </w:r>
          </w:p>
          <w:p w:rsidR="00306312" w:rsidRPr="00C638A7" w:rsidRDefault="00306312" w:rsidP="00306312">
            <w:pPr>
              <w:spacing w:after="0" w:line="240" w:lineRule="auto"/>
              <w:rPr>
                <w:b/>
                <w:lang w:val="en-US"/>
              </w:rPr>
            </w:pP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rPr>
                <w:rFonts w:eastAsia="Times New Roman"/>
                <w:bCs/>
                <w:sz w:val="18"/>
                <w:szCs w:val="18"/>
              </w:rPr>
              <w:t>This course enables students to have knowledge about the production of fermented food, understand the problems of the industry and produce solutions. In the sector, production is oriented in its applications and gives experience in quality evaluation.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lang w:val="en-US"/>
              </w:rPr>
            </w:pPr>
            <w:r w:rsidRPr="00C638A7">
              <w:rPr>
                <w:b/>
                <w:lang w:val="en-US"/>
              </w:rPr>
              <w:t>Course content</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rPr>
                <w:rFonts w:eastAsia="Times New Roman"/>
                <w:sz w:val="18"/>
                <w:szCs w:val="18"/>
              </w:rPr>
              <w:t>Fermented foods; production, evaluation, nutritional values, stabilization and preservation processes.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rFonts w:eastAsia="Times New Roman"/>
                <w:b/>
                <w:sz w:val="18"/>
                <w:szCs w:val="18"/>
              </w:rPr>
            </w:pPr>
            <w:r w:rsidRPr="00C638A7">
              <w:rPr>
                <w:rFonts w:eastAsia="Times New Roman"/>
                <w:b/>
                <w:sz w:val="18"/>
                <w:szCs w:val="18"/>
              </w:rPr>
              <w:t>Weeks</w:t>
            </w: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Introduction to fermentation technology and basic concepts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Aerob and anaerob breath metabolism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Microorganisms involved in fermentation (yeast, bacteria and molds)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Beer raw materials and hops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xml:space="preserve">Malting and brewing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Types of beer, defects and diseases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lang w:val="en-US"/>
              </w:rPr>
              <w:t>Interim Exam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Grape varieties of wine and wine making methods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 xml:space="preserve">Types of </w:t>
            </w:r>
            <w:proofErr w:type="gramStart"/>
            <w:r w:rsidRPr="00C638A7">
              <w:rPr>
                <w:rFonts w:eastAsia="Times New Roman"/>
                <w:sz w:val="18"/>
                <w:szCs w:val="18"/>
              </w:rPr>
              <w:t>wines , wine</w:t>
            </w:r>
            <w:proofErr w:type="gramEnd"/>
            <w:r w:rsidRPr="00C638A7">
              <w:rPr>
                <w:rFonts w:eastAsia="Times New Roman"/>
                <w:sz w:val="18"/>
                <w:szCs w:val="18"/>
              </w:rPr>
              <w:t xml:space="preserve"> defects and diseases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Vinegar production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Vinegar production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sz w:val="18"/>
                <w:szCs w:val="18"/>
              </w:rPr>
            </w:pPr>
            <w:r w:rsidRPr="00C638A7">
              <w:rPr>
                <w:rFonts w:eastAsia="Times New Roman"/>
                <w:sz w:val="18"/>
                <w:szCs w:val="18"/>
              </w:rPr>
              <w:t>Pickle production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rFonts w:eastAsia="Times New Roman"/>
                <w:sz w:val="18"/>
                <w:szCs w:val="18"/>
              </w:rPr>
            </w:pPr>
            <w:r w:rsidRPr="00C638A7">
              <w:rPr>
                <w:rFonts w:eastAsia="Times New Roman"/>
                <w:sz w:val="18"/>
                <w:szCs w:val="18"/>
              </w:rPr>
              <w:t>Pickle production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9"/>
              </w:numPr>
              <w:spacing w:after="0" w:line="240" w:lineRule="auto"/>
              <w:jc w:val="both"/>
              <w:rPr>
                <w:rFonts w:eastAsia="Times New Roman"/>
                <w:b/>
                <w:sz w:val="18"/>
                <w:szCs w:val="18"/>
              </w:rPr>
            </w:pPr>
          </w:p>
        </w:tc>
        <w:tc>
          <w:tcPr>
            <w:tcW w:w="823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rFonts w:eastAsia="Times New Roman"/>
                <w:sz w:val="18"/>
                <w:szCs w:val="18"/>
              </w:rPr>
            </w:pPr>
            <w:r w:rsidRPr="00C638A7">
              <w:rPr>
                <w:rFonts w:eastAsia="Times New Roman"/>
                <w:sz w:val="18"/>
                <w:szCs w:val="18"/>
              </w:rPr>
              <w:t xml:space="preserve">Other fermented foods and production techniques (Boza, Şalgam, </w:t>
            </w:r>
            <w:proofErr w:type="gramStart"/>
            <w:r w:rsidRPr="00C638A7">
              <w:rPr>
                <w:rFonts w:eastAsia="Times New Roman"/>
                <w:sz w:val="18"/>
                <w:szCs w:val="18"/>
              </w:rPr>
              <w:t>..</w:t>
            </w:r>
            <w:proofErr w:type="gramEnd"/>
            <w:r w:rsidRPr="00C638A7">
              <w:rPr>
                <w:rFonts w:eastAsia="Times New Roman"/>
                <w:sz w:val="18"/>
                <w:szCs w:val="18"/>
              </w:rPr>
              <w:t>etc.)</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rPr>
                <w:b/>
                <w:lang w:val="en-US"/>
              </w:rPr>
              <w:t>General sufficiency</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Cs/>
                <w:sz w:val="18"/>
                <w:szCs w:val="18"/>
              </w:rPr>
            </w:pPr>
            <w:r w:rsidRPr="00C638A7">
              <w:rPr>
                <w:lang w:val="en-US"/>
              </w:rPr>
              <w:t xml:space="preserve">Students acquire necessary knowledge and get familiarized with applications in fermented food industry, and get </w:t>
            </w:r>
            <w:proofErr w:type="gramStart"/>
            <w:r w:rsidRPr="00C638A7">
              <w:rPr>
                <w:lang w:val="en-US"/>
              </w:rPr>
              <w:t>himself</w:t>
            </w:r>
            <w:proofErr w:type="gramEnd"/>
            <w:r w:rsidRPr="00C638A7">
              <w:rPr>
                <w:lang w:val="en-US"/>
              </w:rPr>
              <w:t xml:space="preserve"> / herself prepared to work in this area.</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rPr>
                <w:lang w:val="en-US"/>
              </w:rPr>
              <w:t>References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290" w:hanging="290"/>
              <w:rPr>
                <w:rFonts w:eastAsia="Times New Roman"/>
                <w:sz w:val="18"/>
                <w:szCs w:val="18"/>
              </w:rPr>
            </w:pPr>
            <w:r w:rsidRPr="00C638A7">
              <w:rPr>
                <w:rFonts w:eastAsia="Times New Roman"/>
                <w:sz w:val="18"/>
                <w:szCs w:val="18"/>
              </w:rPr>
              <w:t>Akman A</w:t>
            </w:r>
            <w:proofErr w:type="gramStart"/>
            <w:r w:rsidRPr="00C638A7">
              <w:rPr>
                <w:rFonts w:eastAsia="Times New Roman"/>
                <w:sz w:val="18"/>
                <w:szCs w:val="18"/>
              </w:rPr>
              <w:t>.,</w:t>
            </w:r>
            <w:proofErr w:type="gramEnd"/>
            <w:r w:rsidRPr="00C638A7">
              <w:rPr>
                <w:rFonts w:eastAsia="Times New Roman"/>
                <w:sz w:val="18"/>
                <w:szCs w:val="18"/>
              </w:rPr>
              <w:t xml:space="preserve"> Yazıcıoğlu T. 1999.  Fermantasyon Teknolojisi, Ankara Üniv. Ziraat Fakültesi Yayınları.</w:t>
            </w:r>
          </w:p>
          <w:p w:rsidR="00306312" w:rsidRPr="00C638A7" w:rsidRDefault="00306312" w:rsidP="00306312">
            <w:pPr>
              <w:spacing w:after="0" w:line="240" w:lineRule="auto"/>
              <w:ind w:left="290" w:hanging="290"/>
              <w:rPr>
                <w:rFonts w:eastAsia="Times New Roman"/>
                <w:sz w:val="18"/>
                <w:szCs w:val="18"/>
              </w:rPr>
            </w:pPr>
            <w:r w:rsidRPr="00C638A7">
              <w:rPr>
                <w:rFonts w:eastAsia="Times New Roman"/>
                <w:sz w:val="18"/>
                <w:szCs w:val="18"/>
              </w:rPr>
              <w:t xml:space="preserve">Arıcı M. </w:t>
            </w:r>
          </w:p>
          <w:p w:rsidR="00306312" w:rsidRPr="00C638A7" w:rsidRDefault="00306312" w:rsidP="00306312">
            <w:pPr>
              <w:spacing w:after="0" w:line="240" w:lineRule="auto"/>
              <w:ind w:left="290" w:hanging="290"/>
              <w:rPr>
                <w:rFonts w:eastAsia="Times New Roman"/>
                <w:sz w:val="18"/>
                <w:szCs w:val="18"/>
              </w:rPr>
            </w:pPr>
            <w:r w:rsidRPr="00C638A7">
              <w:rPr>
                <w:rFonts w:eastAsia="Times New Roman"/>
                <w:sz w:val="18"/>
                <w:szCs w:val="18"/>
              </w:rPr>
              <w:t>Aktan N</w:t>
            </w:r>
            <w:proofErr w:type="gramStart"/>
            <w:r w:rsidRPr="00C638A7">
              <w:rPr>
                <w:rFonts w:eastAsia="Times New Roman"/>
                <w:sz w:val="18"/>
                <w:szCs w:val="18"/>
              </w:rPr>
              <w:t>.,</w:t>
            </w:r>
            <w:proofErr w:type="gramEnd"/>
            <w:r w:rsidRPr="00C638A7">
              <w:rPr>
                <w:rFonts w:eastAsia="Times New Roman"/>
                <w:sz w:val="18"/>
                <w:szCs w:val="18"/>
              </w:rPr>
              <w:t xml:space="preserve"> Yıldırım Y. 2011. Sirke Teknolojisi (3. Baskı). Sidas Medya. İzmir.</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rFonts w:eastAsia="Times New Roman"/>
                <w:b/>
                <w:sz w:val="18"/>
                <w:szCs w:val="18"/>
              </w:rPr>
            </w:pPr>
            <w:r w:rsidRPr="00C638A7">
              <w:rPr>
                <w:b/>
                <w:lang w:val="en-US"/>
              </w:rPr>
              <w:t>Evaluation system:</w:t>
            </w:r>
            <w:r w:rsidRPr="00C638A7">
              <w:rPr>
                <w:lang w:val="en-US"/>
              </w:rPr>
              <w:t xml:space="preserve"> Interim exam: 40%, Final: 60%</w:t>
            </w:r>
          </w:p>
        </w:tc>
      </w:tr>
    </w:tbl>
    <w:p w:rsidR="00306312" w:rsidRPr="00C638A7" w:rsidRDefault="00306312" w:rsidP="00306312"/>
    <w:p w:rsidR="00306312" w:rsidRPr="00C638A7" w:rsidRDefault="00306312" w:rsidP="00306312"/>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172"/>
        <w:gridCol w:w="898"/>
        <w:gridCol w:w="1736"/>
        <w:gridCol w:w="1149"/>
        <w:gridCol w:w="1259"/>
        <w:gridCol w:w="1259"/>
        <w:gridCol w:w="1259"/>
        <w:gridCol w:w="61"/>
      </w:tblGrid>
      <w:tr w:rsidR="00306312" w:rsidRPr="00C638A7" w:rsidTr="00306312">
        <w:trPr>
          <w:gridAfter w:val="1"/>
          <w:wAfter w:w="61" w:type="dxa"/>
        </w:trPr>
        <w:tc>
          <w:tcPr>
            <w:tcW w:w="3166" w:type="dxa"/>
            <w:gridSpan w:val="3"/>
          </w:tcPr>
          <w:p w:rsidR="00306312" w:rsidRPr="00C638A7" w:rsidRDefault="00306312" w:rsidP="00306312">
            <w:pPr>
              <w:spacing w:after="0" w:line="240" w:lineRule="auto"/>
              <w:rPr>
                <w:b/>
                <w:lang w:val="en-US"/>
              </w:rPr>
            </w:pPr>
            <w:r w:rsidRPr="00C638A7">
              <w:rPr>
                <w:b/>
                <w:lang w:val="en-US"/>
              </w:rPr>
              <w:lastRenderedPageBreak/>
              <w:t>Name of the Course:</w:t>
            </w:r>
          </w:p>
        </w:tc>
        <w:tc>
          <w:tcPr>
            <w:tcW w:w="1736" w:type="dxa"/>
          </w:tcPr>
          <w:p w:rsidR="00306312" w:rsidRPr="00C638A7" w:rsidRDefault="00306312" w:rsidP="00306312">
            <w:pPr>
              <w:spacing w:after="0" w:line="240" w:lineRule="auto"/>
              <w:jc w:val="center"/>
              <w:rPr>
                <w:b/>
                <w:lang w:val="en-US"/>
              </w:rPr>
            </w:pPr>
            <w:r w:rsidRPr="00C638A7">
              <w:rPr>
                <w:b/>
                <w:lang w:val="en-US"/>
              </w:rPr>
              <w:t>Code</w:t>
            </w:r>
          </w:p>
        </w:tc>
        <w:tc>
          <w:tcPr>
            <w:tcW w:w="1149" w:type="dxa"/>
          </w:tcPr>
          <w:p w:rsidR="00306312" w:rsidRPr="00C638A7" w:rsidRDefault="00306312" w:rsidP="00306312">
            <w:pPr>
              <w:spacing w:after="0" w:line="240" w:lineRule="auto"/>
              <w:jc w:val="center"/>
              <w:rPr>
                <w:b/>
                <w:lang w:val="en-US"/>
              </w:rPr>
            </w:pPr>
            <w:r w:rsidRPr="00C638A7">
              <w:rPr>
                <w:b/>
                <w:lang w:val="en-US"/>
              </w:rPr>
              <w:t>Semester</w:t>
            </w:r>
          </w:p>
        </w:tc>
        <w:tc>
          <w:tcPr>
            <w:tcW w:w="1259" w:type="dxa"/>
          </w:tcPr>
          <w:p w:rsidR="00306312" w:rsidRPr="00C638A7" w:rsidRDefault="00306312" w:rsidP="00306312">
            <w:pPr>
              <w:spacing w:after="0" w:line="240" w:lineRule="auto"/>
              <w:jc w:val="center"/>
              <w:rPr>
                <w:b/>
                <w:lang w:val="en-US"/>
              </w:rPr>
            </w:pPr>
            <w:r w:rsidRPr="00C638A7">
              <w:rPr>
                <w:b/>
                <w:lang w:val="en-US"/>
              </w:rPr>
              <w:t>T+P</w:t>
            </w:r>
          </w:p>
        </w:tc>
        <w:tc>
          <w:tcPr>
            <w:tcW w:w="1259" w:type="dxa"/>
          </w:tcPr>
          <w:p w:rsidR="00306312" w:rsidRPr="00C638A7" w:rsidRDefault="00306312" w:rsidP="00306312">
            <w:pPr>
              <w:spacing w:after="0" w:line="240" w:lineRule="auto"/>
              <w:jc w:val="center"/>
              <w:rPr>
                <w:b/>
                <w:lang w:val="en-US"/>
              </w:rPr>
            </w:pPr>
            <w:r w:rsidRPr="00C638A7">
              <w:rPr>
                <w:b/>
                <w:lang w:val="en-US"/>
              </w:rPr>
              <w:t>Credit</w:t>
            </w:r>
          </w:p>
        </w:tc>
        <w:tc>
          <w:tcPr>
            <w:tcW w:w="1259" w:type="dxa"/>
          </w:tcPr>
          <w:p w:rsidR="00306312" w:rsidRPr="00C638A7" w:rsidRDefault="00306312" w:rsidP="00306312">
            <w:pPr>
              <w:spacing w:after="0" w:line="240" w:lineRule="auto"/>
              <w:jc w:val="center"/>
              <w:rPr>
                <w:b/>
                <w:lang w:val="en-US"/>
              </w:rPr>
            </w:pPr>
            <w:r w:rsidRPr="00C638A7">
              <w:rPr>
                <w:b/>
                <w:lang w:val="en-US"/>
              </w:rPr>
              <w:t>ACTS</w:t>
            </w:r>
          </w:p>
        </w:tc>
      </w:tr>
      <w:tr w:rsidR="00306312" w:rsidRPr="00C638A7" w:rsidTr="00306312">
        <w:trPr>
          <w:gridAfter w:val="1"/>
          <w:wAfter w:w="61" w:type="dxa"/>
        </w:trPr>
        <w:tc>
          <w:tcPr>
            <w:tcW w:w="3166" w:type="dxa"/>
            <w:gridSpan w:val="3"/>
          </w:tcPr>
          <w:p w:rsidR="00306312" w:rsidRPr="00C638A7" w:rsidRDefault="00306312" w:rsidP="00306312">
            <w:pPr>
              <w:spacing w:after="0" w:line="240" w:lineRule="auto"/>
              <w:rPr>
                <w:lang w:val="en-US"/>
              </w:rPr>
            </w:pPr>
            <w:r w:rsidRPr="00C638A7">
              <w:rPr>
                <w:rStyle w:val="hps"/>
                <w:lang w:val="en-US"/>
              </w:rPr>
              <w:t>Basic Operations II</w:t>
            </w:r>
          </w:p>
        </w:tc>
        <w:tc>
          <w:tcPr>
            <w:tcW w:w="1736" w:type="dxa"/>
          </w:tcPr>
          <w:p w:rsidR="00306312" w:rsidRPr="00C638A7" w:rsidRDefault="00306312" w:rsidP="00306312">
            <w:pPr>
              <w:spacing w:after="0" w:line="240" w:lineRule="auto"/>
              <w:rPr>
                <w:lang w:val="en-US"/>
              </w:rPr>
            </w:pPr>
            <w:r w:rsidRPr="00C638A7">
              <w:rPr>
                <w:lang w:val="en-US"/>
              </w:rPr>
              <w:t>0508602</w:t>
            </w:r>
          </w:p>
        </w:tc>
        <w:tc>
          <w:tcPr>
            <w:tcW w:w="1149" w:type="dxa"/>
          </w:tcPr>
          <w:p w:rsidR="00306312" w:rsidRPr="00C638A7" w:rsidRDefault="00306312" w:rsidP="00306312">
            <w:pPr>
              <w:spacing w:after="0" w:line="240" w:lineRule="auto"/>
              <w:rPr>
                <w:lang w:val="en-US"/>
              </w:rPr>
            </w:pPr>
            <w:r w:rsidRPr="00C638A7">
              <w:rPr>
                <w:lang w:val="en-US"/>
              </w:rPr>
              <w:t>6</w:t>
            </w:r>
          </w:p>
        </w:tc>
        <w:tc>
          <w:tcPr>
            <w:tcW w:w="1259" w:type="dxa"/>
          </w:tcPr>
          <w:p w:rsidR="00306312" w:rsidRPr="00C638A7" w:rsidRDefault="00306312" w:rsidP="00306312">
            <w:pPr>
              <w:spacing w:after="0" w:line="240" w:lineRule="auto"/>
              <w:rPr>
                <w:lang w:val="en-US"/>
              </w:rPr>
            </w:pPr>
            <w:r w:rsidRPr="00C638A7">
              <w:rPr>
                <w:lang w:val="en-US"/>
              </w:rPr>
              <w:t>3+0</w:t>
            </w:r>
          </w:p>
        </w:tc>
        <w:tc>
          <w:tcPr>
            <w:tcW w:w="1259" w:type="dxa"/>
          </w:tcPr>
          <w:p w:rsidR="00306312" w:rsidRPr="00C638A7" w:rsidRDefault="00306312" w:rsidP="00306312">
            <w:pPr>
              <w:spacing w:after="0" w:line="240" w:lineRule="auto"/>
              <w:rPr>
                <w:lang w:val="en-US"/>
              </w:rPr>
            </w:pPr>
            <w:r w:rsidRPr="00C638A7">
              <w:rPr>
                <w:lang w:val="en-US"/>
              </w:rPr>
              <w:t>3</w:t>
            </w:r>
          </w:p>
        </w:tc>
        <w:tc>
          <w:tcPr>
            <w:tcW w:w="1259" w:type="dxa"/>
          </w:tcPr>
          <w:p w:rsidR="00306312" w:rsidRPr="00C638A7" w:rsidRDefault="00306312" w:rsidP="00306312">
            <w:pPr>
              <w:spacing w:after="0" w:line="240" w:lineRule="auto"/>
              <w:rPr>
                <w:lang w:val="en-US"/>
              </w:rPr>
            </w:pPr>
            <w:r w:rsidRPr="00C638A7">
              <w:rPr>
                <w:lang w:val="en-US"/>
              </w:rPr>
              <w:t>5</w:t>
            </w:r>
          </w:p>
        </w:tc>
      </w:tr>
      <w:tr w:rsidR="00306312" w:rsidRPr="00C638A7" w:rsidTr="00306312">
        <w:trPr>
          <w:gridAfter w:val="1"/>
          <w:wAfter w:w="61" w:type="dxa"/>
        </w:trPr>
        <w:tc>
          <w:tcPr>
            <w:tcW w:w="3166" w:type="dxa"/>
            <w:gridSpan w:val="3"/>
          </w:tcPr>
          <w:p w:rsidR="00306312" w:rsidRPr="00C638A7" w:rsidRDefault="00306312" w:rsidP="00306312">
            <w:pPr>
              <w:spacing w:after="0" w:line="240" w:lineRule="auto"/>
              <w:rPr>
                <w:b/>
                <w:lang w:val="en-US"/>
              </w:rPr>
            </w:pPr>
            <w:r w:rsidRPr="00C638A7">
              <w:rPr>
                <w:b/>
                <w:lang w:val="en-US"/>
              </w:rPr>
              <w:t>Requirements</w:t>
            </w:r>
          </w:p>
        </w:tc>
        <w:tc>
          <w:tcPr>
            <w:tcW w:w="6662" w:type="dxa"/>
            <w:gridSpan w:val="5"/>
          </w:tcPr>
          <w:p w:rsidR="00306312" w:rsidRPr="00C638A7" w:rsidRDefault="00306312" w:rsidP="00306312">
            <w:pPr>
              <w:spacing w:after="0" w:line="240" w:lineRule="auto"/>
              <w:rPr>
                <w:lang w:val="en-US"/>
              </w:rPr>
            </w:pPr>
            <w:r w:rsidRPr="00C638A7">
              <w:rPr>
                <w:lang w:val="en-US"/>
              </w:rPr>
              <w:t>-</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Language of the course</w:t>
            </w:r>
          </w:p>
        </w:tc>
        <w:tc>
          <w:tcPr>
            <w:tcW w:w="7560" w:type="dxa"/>
            <w:gridSpan w:val="6"/>
          </w:tcPr>
          <w:p w:rsidR="00306312" w:rsidRPr="00C638A7" w:rsidRDefault="00306312" w:rsidP="00306312">
            <w:pPr>
              <w:spacing w:after="0" w:line="240" w:lineRule="auto"/>
              <w:rPr>
                <w:lang w:val="en-US"/>
              </w:rPr>
            </w:pPr>
            <w:r w:rsidRPr="00C638A7">
              <w:rPr>
                <w:lang w:val="en-US"/>
              </w:rPr>
              <w:t>Turkish</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Type of the course</w:t>
            </w:r>
          </w:p>
        </w:tc>
        <w:tc>
          <w:tcPr>
            <w:tcW w:w="7560" w:type="dxa"/>
            <w:gridSpan w:val="6"/>
          </w:tcPr>
          <w:p w:rsidR="00306312" w:rsidRPr="00C638A7" w:rsidRDefault="00306312" w:rsidP="00306312">
            <w:pPr>
              <w:spacing w:after="0" w:line="240" w:lineRule="auto"/>
              <w:rPr>
                <w:lang w:val="en-US"/>
              </w:rPr>
            </w:pPr>
            <w:r w:rsidRPr="00C638A7">
              <w:rPr>
                <w:lang w:val="en-US"/>
              </w:rPr>
              <w:t>Obligatory</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Coordinator of the course</w:t>
            </w:r>
          </w:p>
        </w:tc>
        <w:tc>
          <w:tcPr>
            <w:tcW w:w="7560" w:type="dxa"/>
            <w:gridSpan w:val="6"/>
          </w:tcPr>
          <w:p w:rsidR="00306312" w:rsidRPr="00C638A7" w:rsidRDefault="00306312" w:rsidP="00306312">
            <w:pPr>
              <w:spacing w:after="0" w:line="240" w:lineRule="auto"/>
              <w:rPr>
                <w:lang w:val="en-US"/>
              </w:rPr>
            </w:pPr>
            <w:r w:rsidRPr="00C638A7">
              <w:rPr>
                <w:lang w:val="en-US"/>
              </w:rPr>
              <w:t>Prof.Dr.İbrahim HAYOĞLU</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Lecturer</w:t>
            </w:r>
          </w:p>
        </w:tc>
        <w:tc>
          <w:tcPr>
            <w:tcW w:w="7560" w:type="dxa"/>
            <w:gridSpan w:val="6"/>
          </w:tcPr>
          <w:p w:rsidR="00306312" w:rsidRPr="00C638A7" w:rsidRDefault="00306312" w:rsidP="00306312">
            <w:pPr>
              <w:spacing w:after="0" w:line="240" w:lineRule="auto"/>
              <w:rPr>
                <w:lang w:val="en-US"/>
              </w:rPr>
            </w:pPr>
            <w:r w:rsidRPr="00C638A7">
              <w:rPr>
                <w:lang w:val="en-US"/>
              </w:rPr>
              <w:t>Prof.Dr.İbrahim HAYOĞLU; Prof.Dr.Ferit ATASOY</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Co lecturers</w:t>
            </w:r>
          </w:p>
        </w:tc>
        <w:tc>
          <w:tcPr>
            <w:tcW w:w="7560" w:type="dxa"/>
            <w:gridSpan w:val="6"/>
          </w:tcPr>
          <w:p w:rsidR="00306312" w:rsidRPr="00C638A7" w:rsidRDefault="00306312" w:rsidP="00306312">
            <w:pPr>
              <w:spacing w:after="0" w:line="240" w:lineRule="auto"/>
              <w:rPr>
                <w:lang w:val="en-US"/>
              </w:rPr>
            </w:pP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Aim of the course</w:t>
            </w:r>
          </w:p>
        </w:tc>
        <w:tc>
          <w:tcPr>
            <w:tcW w:w="7560" w:type="dxa"/>
            <w:gridSpan w:val="6"/>
          </w:tcPr>
          <w:p w:rsidR="00306312" w:rsidRPr="00C638A7" w:rsidRDefault="00306312" w:rsidP="00306312">
            <w:pPr>
              <w:spacing w:after="0" w:line="240" w:lineRule="auto"/>
              <w:jc w:val="both"/>
              <w:rPr>
                <w:lang w:val="en-US"/>
              </w:rPr>
            </w:pPr>
            <w:r w:rsidRPr="00C638A7">
              <w:rPr>
                <w:lang w:val="en-US"/>
              </w:rPr>
              <w:t>The aim of this lecture is to give information about basic operations especially necessary for food processing, and establish a background to solve problems encountered in industry.</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Learning outputs of the lecture</w:t>
            </w:r>
          </w:p>
          <w:p w:rsidR="00306312" w:rsidRPr="00C638A7" w:rsidRDefault="00306312" w:rsidP="00306312">
            <w:pPr>
              <w:spacing w:after="0" w:line="240" w:lineRule="auto"/>
              <w:rPr>
                <w:b/>
                <w:lang w:val="en-US"/>
              </w:rPr>
            </w:pPr>
          </w:p>
        </w:tc>
        <w:tc>
          <w:tcPr>
            <w:tcW w:w="7560" w:type="dxa"/>
            <w:gridSpan w:val="6"/>
          </w:tcPr>
          <w:p w:rsidR="00306312" w:rsidRPr="00C638A7" w:rsidRDefault="00306312" w:rsidP="00306312">
            <w:pPr>
              <w:spacing w:after="0" w:line="240" w:lineRule="auto"/>
              <w:jc w:val="both"/>
              <w:rPr>
                <w:lang w:val="en-US"/>
              </w:rPr>
            </w:pPr>
            <w:r w:rsidRPr="00C638A7">
              <w:rPr>
                <w:lang w:val="en-US"/>
              </w:rPr>
              <w:t xml:space="preserve">End of the this course; the students will acquire </w:t>
            </w:r>
            <w:proofErr w:type="gramStart"/>
            <w:r w:rsidRPr="00C638A7">
              <w:rPr>
                <w:lang w:val="en-US"/>
              </w:rPr>
              <w:t>information  about</w:t>
            </w:r>
            <w:proofErr w:type="gramEnd"/>
            <w:r w:rsidRPr="00C638A7">
              <w:rPr>
                <w:lang w:val="en-US"/>
              </w:rPr>
              <w:t xml:space="preserve"> basic operations and equipment in food industry, to understand problems and gain skill to develop solutions. In addition, provide experience of laboratory applications.</w:t>
            </w:r>
          </w:p>
        </w:tc>
      </w:tr>
      <w:tr w:rsidR="00306312" w:rsidRPr="00C638A7" w:rsidTr="00306312">
        <w:trPr>
          <w:gridAfter w:val="1"/>
          <w:wAfter w:w="61" w:type="dxa"/>
        </w:trPr>
        <w:tc>
          <w:tcPr>
            <w:tcW w:w="2268" w:type="dxa"/>
            <w:gridSpan w:val="2"/>
          </w:tcPr>
          <w:p w:rsidR="00306312" w:rsidRPr="00C638A7" w:rsidRDefault="00306312" w:rsidP="00306312">
            <w:pPr>
              <w:spacing w:after="0" w:line="240" w:lineRule="auto"/>
              <w:rPr>
                <w:b/>
                <w:lang w:val="en-US"/>
              </w:rPr>
            </w:pPr>
            <w:r w:rsidRPr="00C638A7">
              <w:rPr>
                <w:b/>
                <w:lang w:val="en-US"/>
              </w:rPr>
              <w:t>Course content</w:t>
            </w:r>
          </w:p>
        </w:tc>
        <w:tc>
          <w:tcPr>
            <w:tcW w:w="7560" w:type="dxa"/>
            <w:gridSpan w:val="6"/>
          </w:tcPr>
          <w:p w:rsidR="00306312" w:rsidRPr="00C638A7" w:rsidRDefault="00306312" w:rsidP="00306312">
            <w:pPr>
              <w:spacing w:after="0" w:line="240" w:lineRule="auto"/>
              <w:rPr>
                <w:lang w:val="en-US"/>
              </w:rPr>
            </w:pPr>
          </w:p>
          <w:p w:rsidR="00306312" w:rsidRPr="00C638A7" w:rsidRDefault="00306312" w:rsidP="00306312">
            <w:pPr>
              <w:spacing w:after="0" w:line="240" w:lineRule="auto"/>
              <w:rPr>
                <w:lang w:val="en-US"/>
              </w:rPr>
            </w:pPr>
            <w:r w:rsidRPr="00C638A7">
              <w:rPr>
                <w:lang w:val="en-US"/>
              </w:rPr>
              <w:t>Selection of convenient raw material, quality criteria, basic operations applied in food industry such as cleaning and sorting out, and classification, reduction of size</w:t>
            </w:r>
            <w:proofErr w:type="gramStart"/>
            <w:r w:rsidRPr="00C638A7">
              <w:rPr>
                <w:lang w:val="en-US"/>
              </w:rPr>
              <w:t>,  centrifugation</w:t>
            </w:r>
            <w:proofErr w:type="gramEnd"/>
            <w:r w:rsidRPr="00C638A7">
              <w:rPr>
                <w:lang w:val="en-US"/>
              </w:rPr>
              <w:t>, and their basic principles.</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Weeks</w:t>
            </w:r>
          </w:p>
        </w:tc>
        <w:tc>
          <w:tcPr>
            <w:tcW w:w="8732" w:type="dxa"/>
            <w:gridSpan w:val="7"/>
          </w:tcPr>
          <w:p w:rsidR="00306312" w:rsidRPr="00C638A7" w:rsidRDefault="00306312" w:rsidP="00306312">
            <w:pPr>
              <w:spacing w:after="0" w:line="240" w:lineRule="auto"/>
              <w:jc w:val="center"/>
              <w:rPr>
                <w:b/>
                <w:lang w:val="en-US"/>
              </w:rPr>
            </w:pPr>
            <w:r w:rsidRPr="00C638A7">
              <w:rPr>
                <w:b/>
                <w:lang w:val="en-US"/>
              </w:rPr>
              <w:t>Topics</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w:t>
            </w:r>
          </w:p>
        </w:tc>
        <w:tc>
          <w:tcPr>
            <w:tcW w:w="8732" w:type="dxa"/>
            <w:gridSpan w:val="7"/>
            <w:vAlign w:val="center"/>
          </w:tcPr>
          <w:p w:rsidR="00306312" w:rsidRPr="00C638A7" w:rsidRDefault="00306312" w:rsidP="00306312">
            <w:pPr>
              <w:spacing w:after="0" w:line="240" w:lineRule="auto"/>
              <w:rPr>
                <w:lang w:val="en-US"/>
              </w:rPr>
            </w:pPr>
            <w:r w:rsidRPr="00C638A7">
              <w:rPr>
                <w:lang w:val="en-US"/>
              </w:rPr>
              <w:t>Extraction process</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2</w:t>
            </w:r>
          </w:p>
        </w:tc>
        <w:tc>
          <w:tcPr>
            <w:tcW w:w="8732" w:type="dxa"/>
            <w:gridSpan w:val="7"/>
            <w:vAlign w:val="center"/>
          </w:tcPr>
          <w:p w:rsidR="00306312" w:rsidRPr="00C638A7" w:rsidRDefault="00306312" w:rsidP="00306312">
            <w:pPr>
              <w:spacing w:after="0" w:line="240" w:lineRule="auto"/>
              <w:rPr>
                <w:lang w:val="en-US"/>
              </w:rPr>
            </w:pPr>
            <w:r w:rsidRPr="00C638A7">
              <w:rPr>
                <w:lang w:val="en-US"/>
              </w:rPr>
              <w:t>Pressing process</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3</w:t>
            </w:r>
          </w:p>
        </w:tc>
        <w:tc>
          <w:tcPr>
            <w:tcW w:w="8732" w:type="dxa"/>
            <w:gridSpan w:val="7"/>
            <w:vAlign w:val="center"/>
          </w:tcPr>
          <w:p w:rsidR="00306312" w:rsidRPr="00C638A7" w:rsidRDefault="00306312" w:rsidP="00306312">
            <w:pPr>
              <w:spacing w:after="0" w:line="240" w:lineRule="auto"/>
              <w:rPr>
                <w:lang w:val="en-US"/>
              </w:rPr>
            </w:pPr>
            <w:r w:rsidRPr="00C638A7">
              <w:rPr>
                <w:lang w:val="en-US"/>
              </w:rPr>
              <w:t xml:space="preserve">Crystallization </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4</w:t>
            </w:r>
          </w:p>
        </w:tc>
        <w:tc>
          <w:tcPr>
            <w:tcW w:w="8732" w:type="dxa"/>
            <w:gridSpan w:val="7"/>
            <w:vAlign w:val="center"/>
          </w:tcPr>
          <w:p w:rsidR="00306312" w:rsidRPr="00C638A7" w:rsidRDefault="00306312" w:rsidP="00306312">
            <w:pPr>
              <w:pStyle w:val="Balk1"/>
              <w:spacing w:before="0" w:after="0"/>
              <w:rPr>
                <w:rFonts w:ascii="Times New Roman" w:hAnsi="Times New Roman" w:cs="Times New Roman"/>
                <w:b w:val="0"/>
                <w:sz w:val="20"/>
                <w:szCs w:val="20"/>
                <w:lang w:val="en-US"/>
              </w:rPr>
            </w:pPr>
            <w:r w:rsidRPr="00C638A7">
              <w:rPr>
                <w:rFonts w:ascii="Times New Roman" w:hAnsi="Times New Roman" w:cs="Times New Roman"/>
                <w:b w:val="0"/>
                <w:bCs w:val="0"/>
                <w:sz w:val="20"/>
                <w:szCs w:val="20"/>
                <w:lang w:val="en-US"/>
              </w:rPr>
              <w:t>Ionization of foodstuff</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5</w:t>
            </w:r>
          </w:p>
        </w:tc>
        <w:tc>
          <w:tcPr>
            <w:tcW w:w="8732" w:type="dxa"/>
            <w:gridSpan w:val="7"/>
            <w:vAlign w:val="center"/>
          </w:tcPr>
          <w:p w:rsidR="00306312" w:rsidRPr="00C638A7" w:rsidRDefault="00306312" w:rsidP="00306312">
            <w:pPr>
              <w:spacing w:after="0" w:line="240" w:lineRule="auto"/>
              <w:rPr>
                <w:lang w:val="en-US"/>
              </w:rPr>
            </w:pPr>
            <w:r w:rsidRPr="00C638A7">
              <w:rPr>
                <w:bCs/>
                <w:lang w:val="en-US"/>
              </w:rPr>
              <w:t>Thermal processing</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6</w:t>
            </w:r>
          </w:p>
        </w:tc>
        <w:tc>
          <w:tcPr>
            <w:tcW w:w="8732" w:type="dxa"/>
            <w:gridSpan w:val="7"/>
            <w:vAlign w:val="center"/>
          </w:tcPr>
          <w:p w:rsidR="00306312" w:rsidRPr="00C638A7" w:rsidRDefault="00306312" w:rsidP="00306312">
            <w:pPr>
              <w:spacing w:after="0" w:line="240" w:lineRule="auto"/>
              <w:rPr>
                <w:lang w:val="en-US"/>
              </w:rPr>
            </w:pPr>
            <w:r w:rsidRPr="00C638A7">
              <w:rPr>
                <w:lang w:val="en-US"/>
              </w:rPr>
              <w:t>Boiling (scalding)</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7</w:t>
            </w:r>
          </w:p>
        </w:tc>
        <w:tc>
          <w:tcPr>
            <w:tcW w:w="8732" w:type="dxa"/>
            <w:gridSpan w:val="7"/>
            <w:vAlign w:val="center"/>
          </w:tcPr>
          <w:p w:rsidR="00306312" w:rsidRPr="00C638A7" w:rsidRDefault="00306312" w:rsidP="00306312">
            <w:pPr>
              <w:spacing w:after="0" w:line="240" w:lineRule="auto"/>
              <w:rPr>
                <w:lang w:val="en-US"/>
              </w:rPr>
            </w:pPr>
            <w:r w:rsidRPr="00C638A7">
              <w:rPr>
                <w:lang w:val="en-US"/>
              </w:rPr>
              <w:t>Interim exam</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8</w:t>
            </w:r>
          </w:p>
        </w:tc>
        <w:tc>
          <w:tcPr>
            <w:tcW w:w="8732" w:type="dxa"/>
            <w:gridSpan w:val="7"/>
            <w:vAlign w:val="center"/>
          </w:tcPr>
          <w:p w:rsidR="00306312" w:rsidRPr="00C638A7" w:rsidRDefault="00306312" w:rsidP="00306312">
            <w:pPr>
              <w:spacing w:after="0" w:line="240" w:lineRule="auto"/>
              <w:rPr>
                <w:lang w:val="en-US"/>
              </w:rPr>
            </w:pPr>
            <w:r w:rsidRPr="00C638A7">
              <w:rPr>
                <w:lang w:val="en-US"/>
              </w:rPr>
              <w:t>Pasteurization</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9</w:t>
            </w:r>
          </w:p>
        </w:tc>
        <w:tc>
          <w:tcPr>
            <w:tcW w:w="8732" w:type="dxa"/>
            <w:gridSpan w:val="7"/>
            <w:vAlign w:val="center"/>
          </w:tcPr>
          <w:p w:rsidR="00306312" w:rsidRPr="00C638A7" w:rsidRDefault="00306312" w:rsidP="00306312">
            <w:pPr>
              <w:spacing w:after="0" w:line="240" w:lineRule="auto"/>
              <w:rPr>
                <w:lang w:val="en-US"/>
              </w:rPr>
            </w:pPr>
            <w:r w:rsidRPr="00C638A7">
              <w:rPr>
                <w:lang w:val="en-US"/>
              </w:rPr>
              <w:t>Sterilization</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10</w:t>
            </w:r>
          </w:p>
        </w:tc>
        <w:tc>
          <w:tcPr>
            <w:tcW w:w="8732" w:type="dxa"/>
            <w:gridSpan w:val="7"/>
            <w:vAlign w:val="center"/>
          </w:tcPr>
          <w:p w:rsidR="00306312" w:rsidRPr="00C638A7" w:rsidRDefault="00306312" w:rsidP="00306312">
            <w:pPr>
              <w:spacing w:after="0" w:line="240" w:lineRule="auto"/>
              <w:rPr>
                <w:lang w:val="en-US"/>
              </w:rPr>
            </w:pPr>
            <w:r w:rsidRPr="00C638A7">
              <w:rPr>
                <w:lang w:val="en-US"/>
              </w:rPr>
              <w:t>Evaporation</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11</w:t>
            </w:r>
          </w:p>
        </w:tc>
        <w:tc>
          <w:tcPr>
            <w:tcW w:w="8732" w:type="dxa"/>
            <w:gridSpan w:val="7"/>
            <w:vAlign w:val="center"/>
          </w:tcPr>
          <w:p w:rsidR="00306312" w:rsidRPr="00C638A7" w:rsidRDefault="00306312" w:rsidP="00306312">
            <w:pPr>
              <w:spacing w:after="0" w:line="240" w:lineRule="auto"/>
              <w:rPr>
                <w:lang w:val="en-US"/>
              </w:rPr>
            </w:pPr>
            <w:r w:rsidRPr="00C638A7">
              <w:rPr>
                <w:lang w:val="en-US"/>
              </w:rPr>
              <w:t>Dehydration</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12</w:t>
            </w:r>
          </w:p>
        </w:tc>
        <w:tc>
          <w:tcPr>
            <w:tcW w:w="8732" w:type="dxa"/>
            <w:gridSpan w:val="7"/>
            <w:vAlign w:val="center"/>
          </w:tcPr>
          <w:p w:rsidR="00306312" w:rsidRPr="00C638A7" w:rsidRDefault="00306312" w:rsidP="00306312">
            <w:pPr>
              <w:spacing w:after="0" w:line="240" w:lineRule="auto"/>
              <w:rPr>
                <w:lang w:val="en-US"/>
              </w:rPr>
            </w:pPr>
            <w:r w:rsidRPr="00C638A7">
              <w:rPr>
                <w:lang w:val="en-US"/>
              </w:rPr>
              <w:t xml:space="preserve">Microwave application in food industries </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13</w:t>
            </w:r>
          </w:p>
        </w:tc>
        <w:tc>
          <w:tcPr>
            <w:tcW w:w="8732" w:type="dxa"/>
            <w:gridSpan w:val="7"/>
            <w:vAlign w:val="center"/>
          </w:tcPr>
          <w:p w:rsidR="00306312" w:rsidRPr="00C638A7" w:rsidRDefault="00306312" w:rsidP="00306312">
            <w:pPr>
              <w:spacing w:after="0" w:line="240" w:lineRule="auto"/>
              <w:rPr>
                <w:lang w:val="en-US"/>
              </w:rPr>
            </w:pPr>
            <w:r w:rsidRPr="00C638A7">
              <w:rPr>
                <w:lang w:val="en-US"/>
              </w:rPr>
              <w:t>cooling</w:t>
            </w:r>
          </w:p>
        </w:tc>
      </w:tr>
      <w:tr w:rsidR="00306312" w:rsidRPr="00C638A7" w:rsidTr="00306312">
        <w:trPr>
          <w:gridAfter w:val="1"/>
          <w:wAfter w:w="61" w:type="dxa"/>
        </w:trPr>
        <w:tc>
          <w:tcPr>
            <w:tcW w:w="1096" w:type="dxa"/>
          </w:tcPr>
          <w:p w:rsidR="00306312" w:rsidRPr="00C638A7" w:rsidRDefault="00306312" w:rsidP="00306312">
            <w:pPr>
              <w:spacing w:after="0" w:line="240" w:lineRule="auto"/>
              <w:rPr>
                <w:b/>
                <w:lang w:val="en-US"/>
              </w:rPr>
            </w:pPr>
            <w:r w:rsidRPr="00C638A7">
              <w:rPr>
                <w:b/>
                <w:lang w:val="en-US"/>
              </w:rPr>
              <w:t>14</w:t>
            </w:r>
          </w:p>
        </w:tc>
        <w:tc>
          <w:tcPr>
            <w:tcW w:w="8732" w:type="dxa"/>
            <w:gridSpan w:val="7"/>
            <w:vAlign w:val="center"/>
          </w:tcPr>
          <w:p w:rsidR="00306312" w:rsidRPr="00C638A7" w:rsidRDefault="00306312" w:rsidP="00306312">
            <w:pPr>
              <w:spacing w:after="0" w:line="240" w:lineRule="auto"/>
              <w:rPr>
                <w:lang w:val="en-US"/>
              </w:rPr>
            </w:pPr>
            <w:r w:rsidRPr="00C638A7">
              <w:rPr>
                <w:lang w:val="en-US"/>
              </w:rPr>
              <w:t>storage</w:t>
            </w:r>
          </w:p>
        </w:tc>
      </w:tr>
      <w:tr w:rsidR="00306312" w:rsidRPr="00C638A7" w:rsidTr="00306312">
        <w:trPr>
          <w:trHeight w:val="440"/>
        </w:trPr>
        <w:tc>
          <w:tcPr>
            <w:tcW w:w="9889" w:type="dxa"/>
            <w:gridSpan w:val="9"/>
          </w:tcPr>
          <w:p w:rsidR="00306312" w:rsidRPr="00C638A7" w:rsidRDefault="00306312" w:rsidP="00306312">
            <w:pPr>
              <w:spacing w:after="0" w:line="240" w:lineRule="auto"/>
              <w:rPr>
                <w:b/>
                <w:lang w:val="en-US"/>
              </w:rPr>
            </w:pPr>
            <w:r w:rsidRPr="00C638A7">
              <w:rPr>
                <w:b/>
                <w:lang w:val="en-US"/>
              </w:rPr>
              <w:t>General sufficiency</w:t>
            </w:r>
          </w:p>
        </w:tc>
      </w:tr>
      <w:tr w:rsidR="00306312" w:rsidRPr="00C638A7" w:rsidTr="00306312">
        <w:tc>
          <w:tcPr>
            <w:tcW w:w="9889" w:type="dxa"/>
            <w:gridSpan w:val="9"/>
          </w:tcPr>
          <w:p w:rsidR="00306312" w:rsidRPr="00C638A7" w:rsidRDefault="00306312" w:rsidP="00306312">
            <w:pPr>
              <w:pStyle w:val="Default"/>
              <w:numPr>
                <w:ilvl w:val="0"/>
                <w:numId w:val="8"/>
              </w:numPr>
              <w:jc w:val="both"/>
              <w:rPr>
                <w:color w:val="auto"/>
                <w:sz w:val="20"/>
                <w:szCs w:val="20"/>
                <w:lang w:val="en-US"/>
              </w:rPr>
            </w:pPr>
            <w:r w:rsidRPr="00C638A7">
              <w:rPr>
                <w:color w:val="auto"/>
                <w:sz w:val="20"/>
                <w:szCs w:val="20"/>
                <w:lang w:val="en-US"/>
              </w:rPr>
              <w:t xml:space="preserve">Students acquire necessary knowledge and get familiarized with applications in food industry, and get </w:t>
            </w:r>
            <w:proofErr w:type="gramStart"/>
            <w:r w:rsidRPr="00C638A7">
              <w:rPr>
                <w:color w:val="auto"/>
                <w:sz w:val="20"/>
                <w:szCs w:val="20"/>
                <w:lang w:val="en-US"/>
              </w:rPr>
              <w:t>himself</w:t>
            </w:r>
            <w:proofErr w:type="gramEnd"/>
            <w:r w:rsidRPr="00C638A7">
              <w:rPr>
                <w:color w:val="auto"/>
                <w:sz w:val="20"/>
                <w:szCs w:val="20"/>
                <w:lang w:val="en-US"/>
              </w:rPr>
              <w:t xml:space="preserve"> / herself prepared to work in this area.</w:t>
            </w:r>
          </w:p>
        </w:tc>
      </w:tr>
      <w:tr w:rsidR="00306312" w:rsidRPr="00C638A7" w:rsidTr="00306312">
        <w:tc>
          <w:tcPr>
            <w:tcW w:w="9889" w:type="dxa"/>
            <w:gridSpan w:val="9"/>
          </w:tcPr>
          <w:p w:rsidR="00306312" w:rsidRPr="00C638A7" w:rsidRDefault="00306312" w:rsidP="00306312">
            <w:pPr>
              <w:spacing w:after="0" w:line="240" w:lineRule="auto"/>
              <w:rPr>
                <w:lang w:val="en-US"/>
              </w:rPr>
            </w:pPr>
            <w:r w:rsidRPr="00C638A7">
              <w:rPr>
                <w:lang w:val="en-US"/>
              </w:rPr>
              <w:t>References</w:t>
            </w:r>
          </w:p>
        </w:tc>
      </w:tr>
      <w:tr w:rsidR="00306312" w:rsidRPr="00C638A7" w:rsidTr="00306312">
        <w:tc>
          <w:tcPr>
            <w:tcW w:w="9889" w:type="dxa"/>
            <w:gridSpan w:val="9"/>
          </w:tcPr>
          <w:p w:rsidR="00306312" w:rsidRPr="00C638A7" w:rsidRDefault="00306312" w:rsidP="00306312">
            <w:pPr>
              <w:spacing w:after="0" w:line="240" w:lineRule="auto"/>
              <w:rPr>
                <w:lang w:val="en-US"/>
              </w:rPr>
            </w:pPr>
            <w:r w:rsidRPr="00C638A7">
              <w:rPr>
                <w:bCs/>
                <w:lang w:val="en-US"/>
              </w:rPr>
              <w:t xml:space="preserve">BRENNAN, J.G., BUTTERS, J.R., COWELL, N.D., LİLLEY, A.E.V., 1990. </w:t>
            </w:r>
            <w:r w:rsidRPr="00C638A7">
              <w:rPr>
                <w:i/>
                <w:iCs/>
                <w:lang w:val="en-US"/>
              </w:rPr>
              <w:t>Food Engineering Operations. (</w:t>
            </w:r>
            <w:proofErr w:type="gramStart"/>
            <w:r w:rsidRPr="00C638A7">
              <w:rPr>
                <w:i/>
                <w:iCs/>
                <w:lang w:val="en-US"/>
              </w:rPr>
              <w:t>third</w:t>
            </w:r>
            <w:proofErr w:type="gramEnd"/>
            <w:r w:rsidRPr="00C638A7">
              <w:rPr>
                <w:i/>
                <w:iCs/>
                <w:lang w:val="en-US"/>
              </w:rPr>
              <w:t xml:space="preserve"> edition).</w:t>
            </w:r>
            <w:r w:rsidRPr="00C638A7">
              <w:rPr>
                <w:lang w:val="en-US"/>
              </w:rPr>
              <w:t xml:space="preserve"> Elsevier applied sci. LONDON and NEW YORK</w:t>
            </w:r>
          </w:p>
          <w:p w:rsidR="00306312" w:rsidRPr="00C638A7" w:rsidRDefault="00306312" w:rsidP="00306312">
            <w:pPr>
              <w:spacing w:after="0" w:line="240" w:lineRule="auto"/>
              <w:rPr>
                <w:lang w:val="en-US"/>
              </w:rPr>
            </w:pPr>
            <w:r w:rsidRPr="00C638A7">
              <w:rPr>
                <w:bCs/>
                <w:lang w:val="en-US"/>
              </w:rPr>
              <w:t>FELLOWS, P.J., 1992.</w:t>
            </w:r>
            <w:r w:rsidRPr="00C638A7">
              <w:rPr>
                <w:lang w:val="en-US"/>
              </w:rPr>
              <w:t xml:space="preserve"> </w:t>
            </w:r>
            <w:r w:rsidRPr="00C638A7">
              <w:rPr>
                <w:i/>
                <w:iCs/>
                <w:lang w:val="en-US"/>
              </w:rPr>
              <w:t>Food Processing Technology: principles and practice.</w:t>
            </w:r>
            <w:r w:rsidRPr="00C638A7">
              <w:rPr>
                <w:lang w:val="en-US"/>
              </w:rPr>
              <w:t xml:space="preserve"> Ellis Horwood, NEW YORK, LONDON.</w:t>
            </w:r>
          </w:p>
        </w:tc>
      </w:tr>
      <w:tr w:rsidR="00306312" w:rsidRPr="00C638A7" w:rsidTr="00306312">
        <w:trPr>
          <w:gridAfter w:val="1"/>
          <w:wAfter w:w="61" w:type="dxa"/>
        </w:trPr>
        <w:tc>
          <w:tcPr>
            <w:tcW w:w="9828" w:type="dxa"/>
            <w:gridSpan w:val="8"/>
          </w:tcPr>
          <w:p w:rsidR="00306312" w:rsidRPr="00C638A7" w:rsidRDefault="00306312" w:rsidP="00306312">
            <w:pPr>
              <w:spacing w:after="0" w:line="240" w:lineRule="auto"/>
              <w:rPr>
                <w:b/>
                <w:lang w:val="en-US"/>
              </w:rPr>
            </w:pPr>
            <w:r w:rsidRPr="00C638A7">
              <w:rPr>
                <w:b/>
                <w:lang w:val="en-US"/>
              </w:rPr>
              <w:t>Evaluation system</w:t>
            </w:r>
          </w:p>
        </w:tc>
      </w:tr>
      <w:tr w:rsidR="00306312" w:rsidRPr="00C638A7" w:rsidTr="00306312">
        <w:trPr>
          <w:gridAfter w:val="1"/>
          <w:wAfter w:w="61" w:type="dxa"/>
          <w:trHeight w:val="392"/>
        </w:trPr>
        <w:tc>
          <w:tcPr>
            <w:tcW w:w="9828" w:type="dxa"/>
            <w:gridSpan w:val="8"/>
          </w:tcPr>
          <w:p w:rsidR="00306312" w:rsidRPr="00C638A7" w:rsidRDefault="00306312" w:rsidP="00306312">
            <w:pPr>
              <w:spacing w:after="0" w:line="240" w:lineRule="auto"/>
              <w:jc w:val="both"/>
              <w:rPr>
                <w:lang w:val="en-US"/>
              </w:rPr>
            </w:pPr>
            <w:r w:rsidRPr="00C638A7">
              <w:rPr>
                <w:lang w:val="en-US"/>
              </w:rPr>
              <w:t>Interim exam: 40%, Final: 60%</w:t>
            </w:r>
          </w:p>
        </w:tc>
      </w:tr>
    </w:tbl>
    <w:p w:rsidR="00306312" w:rsidRPr="00C638A7" w:rsidRDefault="00306312" w:rsidP="00306312"/>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306312" w:rsidRPr="00C638A7" w:rsidRDefault="00306312" w:rsidP="0030631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1202"/>
        <w:gridCol w:w="6"/>
        <w:gridCol w:w="1348"/>
        <w:gridCol w:w="1176"/>
        <w:gridCol w:w="1003"/>
        <w:gridCol w:w="1120"/>
        <w:gridCol w:w="1014"/>
        <w:gridCol w:w="1206"/>
      </w:tblGrid>
      <w:tr w:rsidR="00306312" w:rsidRPr="00C638A7" w:rsidTr="00306312">
        <w:tc>
          <w:tcPr>
            <w:tcW w:w="3769" w:type="dxa"/>
            <w:gridSpan w:val="4"/>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lastRenderedPageBreak/>
              <w:t>Name of the Course:</w:t>
            </w:r>
          </w:p>
        </w:tc>
        <w:tc>
          <w:tcPr>
            <w:tcW w:w="1176"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lang w:val="en-US"/>
              </w:rPr>
            </w:pPr>
            <w:r w:rsidRPr="00C638A7">
              <w:rPr>
                <w:b/>
                <w:lang w:val="en-US"/>
              </w:rPr>
              <w:t>Code</w:t>
            </w:r>
          </w:p>
        </w:tc>
        <w:tc>
          <w:tcPr>
            <w:tcW w:w="100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lang w:val="en-US"/>
              </w:rPr>
            </w:pPr>
            <w:r w:rsidRPr="00C638A7">
              <w:rPr>
                <w:b/>
                <w:lang w:val="en-US"/>
              </w:rPr>
              <w:t>Semester</w:t>
            </w:r>
          </w:p>
        </w:tc>
        <w:tc>
          <w:tcPr>
            <w:tcW w:w="1120"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lang w:val="en-US"/>
              </w:rPr>
            </w:pPr>
            <w:r w:rsidRPr="00C638A7">
              <w:rPr>
                <w:b/>
                <w:lang w:val="en-US"/>
              </w:rPr>
              <w:t>T+P</w:t>
            </w:r>
          </w:p>
        </w:tc>
        <w:tc>
          <w:tcPr>
            <w:tcW w:w="101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lang w:val="en-US"/>
              </w:rPr>
            </w:pPr>
            <w:r w:rsidRPr="00C638A7">
              <w:rPr>
                <w:b/>
                <w:lang w:val="en-US"/>
              </w:rPr>
              <w:t>Credit</w:t>
            </w:r>
          </w:p>
        </w:tc>
        <w:tc>
          <w:tcPr>
            <w:tcW w:w="1206"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lang w:val="en-US"/>
              </w:rPr>
            </w:pPr>
            <w:r w:rsidRPr="00C638A7">
              <w:rPr>
                <w:b/>
                <w:lang w:val="en-US"/>
              </w:rPr>
              <w:t>ACTS</w:t>
            </w:r>
          </w:p>
        </w:tc>
      </w:tr>
      <w:tr w:rsidR="00306312" w:rsidRPr="00C638A7" w:rsidTr="00306312">
        <w:tc>
          <w:tcPr>
            <w:tcW w:w="3769" w:type="dxa"/>
            <w:gridSpan w:val="4"/>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Fruit -Vegetable Technology</w:t>
            </w:r>
          </w:p>
        </w:tc>
        <w:tc>
          <w:tcPr>
            <w:tcW w:w="1176"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0508604</w:t>
            </w:r>
          </w:p>
        </w:tc>
        <w:tc>
          <w:tcPr>
            <w:tcW w:w="100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6</w:t>
            </w:r>
          </w:p>
        </w:tc>
        <w:tc>
          <w:tcPr>
            <w:tcW w:w="1120"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2+2</w:t>
            </w:r>
          </w:p>
        </w:tc>
        <w:tc>
          <w:tcPr>
            <w:tcW w:w="1014"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3</w:t>
            </w:r>
          </w:p>
        </w:tc>
        <w:tc>
          <w:tcPr>
            <w:tcW w:w="1206"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3</w:t>
            </w:r>
          </w:p>
        </w:tc>
      </w:tr>
      <w:tr w:rsidR="00306312" w:rsidRPr="00C638A7" w:rsidTr="00306312">
        <w:tc>
          <w:tcPr>
            <w:tcW w:w="2421" w:type="dxa"/>
            <w:gridSpan w:val="3"/>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rPr>
            </w:pPr>
            <w:r w:rsidRPr="00C638A7">
              <w:rPr>
                <w:b/>
                <w:lang w:val="en-US"/>
              </w:rPr>
              <w:t>Requirements</w:t>
            </w:r>
          </w:p>
        </w:tc>
        <w:tc>
          <w:tcPr>
            <w:tcW w:w="6867" w:type="dxa"/>
            <w:gridSpan w:val="6"/>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t>-</w:t>
            </w: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Language of the course</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lang w:val="en-US"/>
              </w:rPr>
            </w:pPr>
            <w:r w:rsidRPr="00C638A7">
              <w:rPr>
                <w:lang w:val="en-US"/>
              </w:rPr>
              <w:t>Turkish</w:t>
            </w: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Type of the course</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lang w:val="en-US"/>
              </w:rPr>
            </w:pPr>
            <w:r w:rsidRPr="00C638A7">
              <w:rPr>
                <w:lang w:val="en-US"/>
              </w:rPr>
              <w:t>Obligatory</w:t>
            </w:r>
          </w:p>
        </w:tc>
      </w:tr>
      <w:tr w:rsidR="00306312" w:rsidRPr="00C638A7" w:rsidTr="00306312">
        <w:trPr>
          <w:trHeight w:val="225"/>
        </w:trPr>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Coordinator of the course</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lang w:val="en-US"/>
              </w:rPr>
            </w:pPr>
            <w:r w:rsidRPr="00C638A7">
              <w:rPr>
                <w:lang w:val="en-US"/>
              </w:rPr>
              <w:t>Prof.Dr.İbrahim HAYOĞLU</w:t>
            </w:r>
          </w:p>
        </w:tc>
      </w:tr>
      <w:tr w:rsidR="00306312" w:rsidRPr="00C638A7" w:rsidTr="00306312">
        <w:trPr>
          <w:trHeight w:val="315"/>
        </w:trPr>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Lecturer</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lang w:val="en-US"/>
              </w:rPr>
            </w:pPr>
            <w:r w:rsidRPr="00C638A7">
              <w:rPr>
                <w:lang w:val="en-US"/>
              </w:rPr>
              <w:t>Prof.Dr.İbrahim HAYOĞLU</w:t>
            </w: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Co lecturers</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lang w:val="en-US"/>
              </w:rPr>
            </w:pP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Aim of the course</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autoSpaceDE w:val="0"/>
              <w:autoSpaceDN w:val="0"/>
              <w:adjustRightInd w:val="0"/>
              <w:spacing w:after="0" w:line="240" w:lineRule="auto"/>
              <w:jc w:val="both"/>
              <w:rPr>
                <w:rFonts w:eastAsia="TimesNewRoman"/>
                <w:lang w:val="en-US"/>
              </w:rPr>
            </w:pPr>
            <w:r w:rsidRPr="00C638A7">
              <w:rPr>
                <w:lang w:val="en-US"/>
              </w:rPr>
              <w:t>The students will be provided with the basic knowledge about harnessing methods for fruits and vegetables, and skill to solve the possible problems in industry.</w:t>
            </w: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Learning outputs of the lecture</w:t>
            </w:r>
          </w:p>
          <w:p w:rsidR="00306312" w:rsidRPr="00C638A7" w:rsidRDefault="00306312" w:rsidP="00306312">
            <w:pPr>
              <w:spacing w:after="0" w:line="240" w:lineRule="auto"/>
              <w:rPr>
                <w:b/>
                <w:lang w:val="en-US"/>
              </w:rPr>
            </w:pP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Cs/>
                <w:lang w:val="en-US"/>
              </w:rPr>
            </w:pPr>
            <w:r w:rsidRPr="00C638A7">
              <w:rPr>
                <w:bCs/>
                <w:lang w:val="en-US"/>
              </w:rPr>
              <w:t>This lecture enables the students to understand the basic operations of processing of fruits and vegetables, and to understand the problems of this industry. It also enables the students to develop the skills in laboratory and quality evaluation.</w:t>
            </w:r>
          </w:p>
        </w:tc>
      </w:tr>
      <w:tr w:rsidR="00306312" w:rsidRPr="00C638A7" w:rsidTr="00306312">
        <w:tc>
          <w:tcPr>
            <w:tcW w:w="2415" w:type="dxa"/>
            <w:gridSpan w:val="2"/>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rPr>
                <w:b/>
                <w:lang w:val="en-US"/>
              </w:rPr>
            </w:pPr>
            <w:r w:rsidRPr="00C638A7">
              <w:rPr>
                <w:b/>
                <w:lang w:val="en-US"/>
              </w:rPr>
              <w:t>Course content</w:t>
            </w:r>
          </w:p>
        </w:tc>
        <w:tc>
          <w:tcPr>
            <w:tcW w:w="6873" w:type="dxa"/>
            <w:gridSpan w:val="7"/>
            <w:tcBorders>
              <w:top w:val="single" w:sz="4" w:space="0" w:color="auto"/>
              <w:left w:val="single" w:sz="4" w:space="0" w:color="auto"/>
              <w:bottom w:val="single" w:sz="4" w:space="0" w:color="auto"/>
              <w:right w:val="single" w:sz="4" w:space="0" w:color="auto"/>
            </w:tcBorders>
          </w:tcPr>
          <w:p w:rsidR="00306312" w:rsidRPr="00C638A7" w:rsidRDefault="00306312" w:rsidP="00306312">
            <w:pPr>
              <w:autoSpaceDE w:val="0"/>
              <w:autoSpaceDN w:val="0"/>
              <w:adjustRightInd w:val="0"/>
              <w:spacing w:after="0" w:line="240" w:lineRule="auto"/>
              <w:jc w:val="both"/>
              <w:rPr>
                <w:lang w:val="en-US"/>
              </w:rPr>
            </w:pPr>
            <w:r w:rsidRPr="00C638A7">
              <w:rPr>
                <w:lang w:val="en-US"/>
              </w:rPr>
              <w:t xml:space="preserve">Nutritional values of fruits and vegetables, processing, storage, and preservation processes. </w:t>
            </w:r>
          </w:p>
        </w:tc>
      </w:tr>
      <w:tr w:rsidR="00306312" w:rsidRPr="00C638A7" w:rsidTr="00306312">
        <w:trPr>
          <w:trHeight w:val="210"/>
        </w:trPr>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Weeks</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jc w:val="center"/>
              <w:rPr>
                <w:b/>
              </w:rPr>
            </w:pPr>
            <w:r w:rsidRPr="00C638A7">
              <w:rPr>
                <w:b/>
              </w:rPr>
              <w:t>Subjects</w:t>
            </w:r>
          </w:p>
        </w:tc>
      </w:tr>
      <w:tr w:rsidR="00306312" w:rsidRPr="00C638A7" w:rsidTr="00306312">
        <w:trPr>
          <w:trHeight w:val="243"/>
        </w:trPr>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w:t>
            </w:r>
          </w:p>
        </w:tc>
        <w:tc>
          <w:tcPr>
            <w:tcW w:w="8075" w:type="dxa"/>
            <w:gridSpan w:val="8"/>
            <w:vMerge w:val="restart"/>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Compozition and Nutritional value of Fruits and vegetables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2</w:t>
            </w:r>
          </w:p>
        </w:tc>
        <w:tc>
          <w:tcPr>
            <w:tcW w:w="0" w:type="auto"/>
            <w:gridSpan w:val="8"/>
            <w:vMerge/>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3</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Spoilage of Fruits and vegetables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4</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Preservation methods of fruits and vegetables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5</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 xml:space="preserve">Storage of fruits and vegetable under cold conditions </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6</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Freeze-storage of fruits and vegetables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7</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Interim exam</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8</w:t>
            </w:r>
          </w:p>
        </w:tc>
        <w:tc>
          <w:tcPr>
            <w:tcW w:w="8075" w:type="dxa"/>
            <w:gridSpan w:val="8"/>
            <w:vMerge w:val="restart"/>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Canning technology</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9</w:t>
            </w:r>
          </w:p>
        </w:tc>
        <w:tc>
          <w:tcPr>
            <w:tcW w:w="0" w:type="auto"/>
            <w:gridSpan w:val="8"/>
            <w:vMerge/>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10</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Production process of  tomato paste</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11</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Sterilization</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12</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Production process of   jam, marmalade and jellies.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13</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Drying and dehydration process of fruits and vegetables</w:t>
            </w:r>
          </w:p>
        </w:tc>
      </w:tr>
      <w:tr w:rsidR="00306312" w:rsidRPr="00C638A7" w:rsidTr="00306312">
        <w:tc>
          <w:tcPr>
            <w:tcW w:w="1213" w:type="dxa"/>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rPr>
              <w:t>14</w:t>
            </w:r>
          </w:p>
        </w:tc>
        <w:tc>
          <w:tcPr>
            <w:tcW w:w="8075" w:type="dxa"/>
            <w:gridSpan w:val="8"/>
            <w:tcBorders>
              <w:top w:val="single" w:sz="4" w:space="0" w:color="auto"/>
              <w:left w:val="single" w:sz="4" w:space="0" w:color="auto"/>
              <w:bottom w:val="single" w:sz="4" w:space="0" w:color="auto"/>
              <w:right w:val="single" w:sz="4" w:space="0" w:color="auto"/>
            </w:tcBorders>
            <w:vAlign w:val="center"/>
          </w:tcPr>
          <w:p w:rsidR="00306312" w:rsidRPr="00C638A7" w:rsidRDefault="00306312" w:rsidP="00306312">
            <w:pPr>
              <w:spacing w:after="0" w:line="240" w:lineRule="auto"/>
              <w:rPr>
                <w:lang w:val="en-US"/>
              </w:rPr>
            </w:pPr>
            <w:r w:rsidRPr="00C638A7">
              <w:rPr>
                <w:lang w:val="en-US"/>
              </w:rPr>
              <w:t>Production of juice</w:t>
            </w:r>
          </w:p>
        </w:tc>
      </w:tr>
      <w:tr w:rsidR="00306312" w:rsidRPr="00C638A7" w:rsidTr="00306312">
        <w:trPr>
          <w:trHeight w:val="300"/>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lang w:val="en-US"/>
              </w:rPr>
              <w:t>General sufficiency</w:t>
            </w:r>
          </w:p>
        </w:tc>
      </w:tr>
      <w:tr w:rsidR="00306312" w:rsidRPr="00C638A7" w:rsidTr="00306312">
        <w:trPr>
          <w:trHeight w:val="714"/>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p>
          <w:p w:rsidR="00306312" w:rsidRPr="00C638A7" w:rsidRDefault="00306312" w:rsidP="00306312">
            <w:pPr>
              <w:spacing w:after="0" w:line="240" w:lineRule="auto"/>
            </w:pPr>
            <w:r w:rsidRPr="00C638A7">
              <w:rPr>
                <w:lang w:val="en-US"/>
              </w:rPr>
              <w:t xml:space="preserve">Students acquire necessary knowledge and get familiarized with applications in fruit and vegetable processing industry, and get </w:t>
            </w:r>
            <w:proofErr w:type="gramStart"/>
            <w:r w:rsidRPr="00C638A7">
              <w:rPr>
                <w:lang w:val="en-US"/>
              </w:rPr>
              <w:t>himself</w:t>
            </w:r>
            <w:proofErr w:type="gramEnd"/>
            <w:r w:rsidRPr="00C638A7">
              <w:rPr>
                <w:lang w:val="en-US"/>
              </w:rPr>
              <w:t xml:space="preserve"> / herself prepared to work in this area.</w:t>
            </w:r>
          </w:p>
        </w:tc>
      </w:tr>
      <w:tr w:rsidR="00306312" w:rsidRPr="00C638A7" w:rsidTr="00306312">
        <w:trPr>
          <w:trHeight w:val="300"/>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lang w:val="en-US"/>
              </w:rPr>
              <w:t>References</w:t>
            </w:r>
          </w:p>
        </w:tc>
      </w:tr>
      <w:tr w:rsidR="00306312" w:rsidRPr="00C638A7" w:rsidTr="00306312">
        <w:trPr>
          <w:trHeight w:val="930"/>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pPr>
            <w:r w:rsidRPr="00C638A7">
              <w:rPr>
                <w:bCs/>
              </w:rPr>
              <w:t>CEMEROĞLU, B</w:t>
            </w:r>
            <w:proofErr w:type="gramStart"/>
            <w:r w:rsidRPr="00C638A7">
              <w:rPr>
                <w:bCs/>
              </w:rPr>
              <w:t>.,</w:t>
            </w:r>
            <w:proofErr w:type="gramEnd"/>
            <w:r w:rsidRPr="00C638A7">
              <w:t xml:space="preserve"> </w:t>
            </w:r>
            <w:r w:rsidRPr="00C638A7">
              <w:rPr>
                <w:bCs/>
              </w:rPr>
              <w:t xml:space="preserve">ACAR, J. 1986, </w:t>
            </w:r>
            <w:r w:rsidRPr="00C638A7">
              <w:rPr>
                <w:i/>
                <w:iCs/>
              </w:rPr>
              <w:t>Meyve ve Sebze İşleme Teknolojisi. Gıda Teknolojisi Derneği Y.No:6. ANKARA</w:t>
            </w:r>
          </w:p>
          <w:p w:rsidR="00306312" w:rsidRPr="00C638A7" w:rsidRDefault="00306312" w:rsidP="00306312">
            <w:pPr>
              <w:spacing w:after="0" w:line="240" w:lineRule="auto"/>
            </w:pPr>
            <w:r w:rsidRPr="00C638A7">
              <w:rPr>
                <w:bCs/>
              </w:rPr>
              <w:t>CEMEROĞLU, B</w:t>
            </w:r>
            <w:proofErr w:type="gramStart"/>
            <w:r w:rsidRPr="00C638A7">
              <w:t>.,</w:t>
            </w:r>
            <w:proofErr w:type="gramEnd"/>
            <w:r w:rsidRPr="00C638A7">
              <w:t xml:space="preserve"> KARADENİZ, F.,</w:t>
            </w:r>
            <w:r w:rsidRPr="00C638A7">
              <w:rPr>
                <w:bCs/>
              </w:rPr>
              <w:t xml:space="preserve"> ÖZKAN, M. 2003. </w:t>
            </w:r>
            <w:r w:rsidRPr="00C638A7">
              <w:rPr>
                <w:i/>
                <w:iCs/>
              </w:rPr>
              <w:t>Meyve ve Sebze İşleme Teknolojisi. Gıda Teknolojisi Derneği Y.No:28. ANKARA</w:t>
            </w:r>
          </w:p>
        </w:tc>
      </w:tr>
      <w:tr w:rsidR="00306312" w:rsidRPr="00C638A7" w:rsidTr="00306312">
        <w:trPr>
          <w:trHeight w:val="300"/>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center"/>
              <w:rPr>
                <w:b/>
              </w:rPr>
            </w:pPr>
            <w:r w:rsidRPr="00C638A7">
              <w:rPr>
                <w:b/>
                <w:lang w:val="en-US"/>
              </w:rPr>
              <w:t>Evaluation system</w:t>
            </w:r>
          </w:p>
        </w:tc>
      </w:tr>
      <w:tr w:rsidR="00306312" w:rsidRPr="00C638A7" w:rsidTr="00306312">
        <w:trPr>
          <w:trHeight w:val="430"/>
        </w:trPr>
        <w:tc>
          <w:tcPr>
            <w:tcW w:w="9288" w:type="dxa"/>
            <w:gridSpan w:val="9"/>
            <w:tcBorders>
              <w:top w:val="single" w:sz="4" w:space="0" w:color="auto"/>
              <w:left w:val="single" w:sz="4" w:space="0" w:color="auto"/>
              <w:bottom w:val="single" w:sz="4" w:space="0" w:color="auto"/>
              <w:right w:val="single" w:sz="4" w:space="0" w:color="auto"/>
            </w:tcBorders>
          </w:tcPr>
          <w:p w:rsidR="00306312" w:rsidRPr="00C638A7" w:rsidRDefault="00306312" w:rsidP="00306312">
            <w:pPr>
              <w:spacing w:after="0" w:line="240" w:lineRule="auto"/>
              <w:jc w:val="both"/>
              <w:rPr>
                <w:lang w:val="en-US"/>
              </w:rPr>
            </w:pPr>
            <w:r w:rsidRPr="00C638A7">
              <w:rPr>
                <w:lang w:val="en-US"/>
              </w:rPr>
              <w:t>Interim exam: 40%, Final: 60%</w:t>
            </w:r>
          </w:p>
        </w:tc>
      </w:tr>
    </w:tbl>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306312" w:rsidRPr="00C638A7" w:rsidRDefault="00306312" w:rsidP="0030631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0"/>
        <w:gridCol w:w="778"/>
        <w:gridCol w:w="1705"/>
        <w:gridCol w:w="1535"/>
        <w:gridCol w:w="1094"/>
        <w:gridCol w:w="720"/>
        <w:gridCol w:w="900"/>
        <w:gridCol w:w="720"/>
        <w:gridCol w:w="886"/>
      </w:tblGrid>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rPr>
            </w:pPr>
            <w:r w:rsidRPr="00C638A7">
              <w:rPr>
                <w:b/>
                <w:bCs/>
                <w:sz w:val="18"/>
                <w:szCs w:val="18"/>
              </w:rPr>
              <w:lastRenderedPageBreak/>
              <w:t>Name of the course</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center"/>
              <w:rPr>
                <w:sz w:val="18"/>
                <w:szCs w:val="18"/>
              </w:rPr>
            </w:pPr>
            <w:r w:rsidRPr="00C638A7">
              <w:rPr>
                <w:b/>
                <w:bCs/>
                <w:sz w:val="18"/>
                <w:szCs w:val="18"/>
              </w:rPr>
              <w:t>Code</w:t>
            </w:r>
          </w:p>
        </w:tc>
        <w:tc>
          <w:tcPr>
            <w:tcW w:w="720" w:type="dxa"/>
            <w:shd w:val="clear" w:color="auto" w:fill="auto"/>
          </w:tcPr>
          <w:p w:rsidR="00306312" w:rsidRPr="00C638A7" w:rsidRDefault="00306312" w:rsidP="00306312">
            <w:pPr>
              <w:spacing w:after="0" w:line="240" w:lineRule="auto"/>
              <w:jc w:val="center"/>
              <w:rPr>
                <w:sz w:val="18"/>
                <w:szCs w:val="18"/>
              </w:rPr>
            </w:pPr>
            <w:r w:rsidRPr="00C638A7">
              <w:rPr>
                <w:b/>
                <w:bCs/>
                <w:sz w:val="18"/>
                <w:szCs w:val="18"/>
              </w:rPr>
              <w:t>Term</w:t>
            </w:r>
          </w:p>
        </w:tc>
        <w:tc>
          <w:tcPr>
            <w:tcW w:w="900" w:type="dxa"/>
            <w:shd w:val="clear" w:color="auto" w:fill="auto"/>
          </w:tcPr>
          <w:p w:rsidR="00306312" w:rsidRPr="00C638A7" w:rsidRDefault="00306312" w:rsidP="00306312">
            <w:pPr>
              <w:spacing w:after="0" w:line="240" w:lineRule="auto"/>
              <w:jc w:val="center"/>
              <w:rPr>
                <w:sz w:val="18"/>
                <w:szCs w:val="18"/>
              </w:rPr>
            </w:pPr>
            <w:r w:rsidRPr="00C638A7">
              <w:rPr>
                <w:b/>
                <w:bCs/>
                <w:sz w:val="18"/>
                <w:szCs w:val="18"/>
              </w:rPr>
              <w:t>T + P</w:t>
            </w:r>
          </w:p>
        </w:tc>
        <w:tc>
          <w:tcPr>
            <w:tcW w:w="720" w:type="dxa"/>
            <w:shd w:val="clear" w:color="auto" w:fill="auto"/>
          </w:tcPr>
          <w:p w:rsidR="00306312" w:rsidRPr="00C638A7" w:rsidRDefault="00306312" w:rsidP="00306312">
            <w:pPr>
              <w:spacing w:after="0" w:line="240" w:lineRule="auto"/>
              <w:jc w:val="center"/>
              <w:rPr>
                <w:sz w:val="18"/>
                <w:szCs w:val="18"/>
              </w:rPr>
            </w:pPr>
            <w:r w:rsidRPr="00C638A7">
              <w:rPr>
                <w:b/>
                <w:bCs/>
                <w:sz w:val="18"/>
                <w:szCs w:val="18"/>
              </w:rPr>
              <w:t>Credit</w:t>
            </w:r>
          </w:p>
        </w:tc>
        <w:tc>
          <w:tcPr>
            <w:tcW w:w="886" w:type="dxa"/>
            <w:shd w:val="clear" w:color="auto" w:fill="auto"/>
          </w:tcPr>
          <w:p w:rsidR="00306312" w:rsidRPr="00C638A7" w:rsidRDefault="00306312" w:rsidP="00306312">
            <w:pPr>
              <w:spacing w:after="0" w:line="240" w:lineRule="auto"/>
              <w:jc w:val="center"/>
              <w:rPr>
                <w:sz w:val="18"/>
                <w:szCs w:val="18"/>
              </w:rPr>
            </w:pPr>
            <w:r w:rsidRPr="00C638A7">
              <w:rPr>
                <w:b/>
                <w:bCs/>
                <w:sz w:val="18"/>
                <w:szCs w:val="18"/>
              </w:rPr>
              <w:t>ECTS</w:t>
            </w:r>
          </w:p>
        </w:tc>
      </w:tr>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Sensory Evaluation Technics of Foods</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0508610</w:t>
            </w:r>
          </w:p>
        </w:tc>
        <w:tc>
          <w:tcPr>
            <w:tcW w:w="720" w:type="dxa"/>
            <w:shd w:val="clear" w:color="auto" w:fill="auto"/>
          </w:tcPr>
          <w:p w:rsidR="00306312" w:rsidRPr="00C638A7" w:rsidRDefault="00306312" w:rsidP="00306312">
            <w:pPr>
              <w:spacing w:after="0" w:line="240" w:lineRule="auto"/>
              <w:jc w:val="both"/>
              <w:rPr>
                <w:sz w:val="18"/>
                <w:szCs w:val="18"/>
              </w:rPr>
            </w:pPr>
            <w:r w:rsidRPr="00C638A7">
              <w:rPr>
                <w:sz w:val="18"/>
                <w:szCs w:val="18"/>
              </w:rPr>
              <w:t>6</w:t>
            </w:r>
          </w:p>
        </w:tc>
        <w:tc>
          <w:tcPr>
            <w:tcW w:w="900" w:type="dxa"/>
            <w:shd w:val="clear" w:color="auto" w:fill="auto"/>
          </w:tcPr>
          <w:p w:rsidR="00306312" w:rsidRPr="00C638A7" w:rsidRDefault="00306312" w:rsidP="00306312">
            <w:pPr>
              <w:spacing w:after="0" w:line="240" w:lineRule="auto"/>
              <w:jc w:val="both"/>
              <w:rPr>
                <w:sz w:val="18"/>
                <w:szCs w:val="18"/>
              </w:rPr>
            </w:pPr>
            <w:r w:rsidRPr="00C638A7">
              <w:rPr>
                <w:sz w:val="18"/>
                <w:szCs w:val="18"/>
              </w:rPr>
              <w:t>2+0</w:t>
            </w:r>
          </w:p>
        </w:tc>
        <w:tc>
          <w:tcPr>
            <w:tcW w:w="720" w:type="dxa"/>
            <w:shd w:val="clear" w:color="auto" w:fill="auto"/>
          </w:tcPr>
          <w:p w:rsidR="00306312" w:rsidRPr="00C638A7" w:rsidRDefault="00306312" w:rsidP="00306312">
            <w:pPr>
              <w:spacing w:after="0" w:line="240" w:lineRule="auto"/>
              <w:jc w:val="both"/>
              <w:rPr>
                <w:sz w:val="18"/>
                <w:szCs w:val="18"/>
              </w:rPr>
            </w:pPr>
            <w:r w:rsidRPr="00C638A7">
              <w:rPr>
                <w:sz w:val="18"/>
                <w:szCs w:val="18"/>
              </w:rPr>
              <w:t>2</w:t>
            </w:r>
          </w:p>
        </w:tc>
        <w:tc>
          <w:tcPr>
            <w:tcW w:w="886" w:type="dxa"/>
            <w:shd w:val="clear" w:color="auto" w:fill="auto"/>
          </w:tcPr>
          <w:p w:rsidR="00306312" w:rsidRPr="00C638A7" w:rsidRDefault="00306312" w:rsidP="00306312">
            <w:pPr>
              <w:spacing w:after="0" w:line="240" w:lineRule="auto"/>
              <w:jc w:val="both"/>
              <w:rPr>
                <w:sz w:val="18"/>
                <w:szCs w:val="18"/>
              </w:rPr>
            </w:pPr>
            <w:r w:rsidRPr="00C638A7">
              <w:rPr>
                <w:sz w:val="18"/>
                <w:szCs w:val="18"/>
              </w:rPr>
              <w:t>4</w:t>
            </w:r>
          </w:p>
        </w:tc>
      </w:tr>
      <w:tr w:rsidR="00306312" w:rsidRPr="00C638A7" w:rsidTr="00306312">
        <w:tc>
          <w:tcPr>
            <w:tcW w:w="1728"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b/>
                <w:bCs/>
                <w:sz w:val="18"/>
                <w:szCs w:val="18"/>
              </w:rPr>
              <w:t>Course Prerequisite</w:t>
            </w:r>
          </w:p>
        </w:tc>
        <w:tc>
          <w:tcPr>
            <w:tcW w:w="7560" w:type="dxa"/>
            <w:gridSpan w:val="7"/>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rPr>
            </w:pPr>
            <w:r w:rsidRPr="00C638A7">
              <w:rPr>
                <w:b/>
                <w:bCs/>
                <w:sz w:val="18"/>
                <w:szCs w:val="18"/>
              </w:rPr>
              <w:t xml:space="preserve">Type of the course </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rPr>
            </w:pPr>
            <w:r w:rsidRPr="00C638A7">
              <w:rPr>
                <w:b/>
                <w:bCs/>
                <w:sz w:val="18"/>
                <w:szCs w:val="18"/>
              </w:rPr>
              <w:t>Elective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rPr>
            </w:pPr>
            <w:r w:rsidRPr="00C638A7">
              <w:rPr>
                <w:b/>
                <w:bCs/>
                <w:sz w:val="18"/>
                <w:szCs w:val="18"/>
              </w:rPr>
              <w:t>Name of the instructor who taught the course last semester</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proofErr w:type="gramStart"/>
            <w:r w:rsidRPr="00C638A7">
              <w:rPr>
                <w:b/>
                <w:sz w:val="18"/>
                <w:szCs w:val="18"/>
              </w:rPr>
              <w:t>Prof.Dr.İbrahim</w:t>
            </w:r>
            <w:proofErr w:type="gramEnd"/>
            <w:r w:rsidRPr="00C638A7">
              <w:rPr>
                <w:b/>
                <w:sz w:val="18"/>
                <w:szCs w:val="18"/>
              </w:rPr>
              <w:t xml:space="preserve"> HAYOĞLU</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rPr>
            </w:pPr>
          </w:p>
          <w:p w:rsidR="00306312" w:rsidRPr="00C638A7" w:rsidRDefault="00306312" w:rsidP="00306312">
            <w:pPr>
              <w:spacing w:after="0" w:line="240" w:lineRule="auto"/>
              <w:rPr>
                <w:b/>
                <w:sz w:val="18"/>
                <w:szCs w:val="18"/>
              </w:rPr>
            </w:pPr>
            <w:r w:rsidRPr="00C638A7">
              <w:rPr>
                <w:b/>
                <w:bCs/>
                <w:sz w:val="18"/>
                <w:szCs w:val="18"/>
              </w:rPr>
              <w:t>Aim and goals of the course</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To give some information to students</w:t>
            </w:r>
            <w:r w:rsidRPr="00C638A7">
              <w:rPr>
                <w:sz w:val="18"/>
                <w:szCs w:val="18"/>
              </w:rPr>
              <w:t xml:space="preserve"> about</w:t>
            </w:r>
            <w:r w:rsidRPr="00C638A7">
              <w:rPr>
                <w:sz w:val="18"/>
                <w:szCs w:val="18"/>
                <w:lang w:val="en-US"/>
              </w:rPr>
              <w:t xml:space="preserve"> sensory evaluation, and training them to evaluate food using appropriate method.</w:t>
            </w:r>
          </w:p>
          <w:p w:rsidR="00306312" w:rsidRPr="00C638A7" w:rsidRDefault="00306312" w:rsidP="00306312">
            <w:pPr>
              <w:spacing w:after="0" w:line="240" w:lineRule="auto"/>
              <w:jc w:val="both"/>
              <w:rPr>
                <w:sz w:val="18"/>
                <w:szCs w:val="18"/>
                <w:lang w:val="en-US"/>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rPr>
            </w:pPr>
            <w:r w:rsidRPr="00C638A7">
              <w:rPr>
                <w:b/>
                <w:bCs/>
                <w:sz w:val="18"/>
                <w:szCs w:val="18"/>
              </w:rPr>
              <w:t>Contents of the course</w:t>
            </w:r>
            <w:r w:rsidRPr="00C638A7">
              <w:rPr>
                <w:b/>
                <w:sz w:val="18"/>
                <w:szCs w:val="18"/>
              </w:rPr>
              <w:t xml:space="preserve"> </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Evaluation some foods with respect to taste, flavor, aroma and texture, evaluation methods, factors affecting sensory analysis.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b/>
                <w:bCs/>
                <w:sz w:val="18"/>
                <w:szCs w:val="18"/>
              </w:rPr>
              <w:t>Weeks</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b/>
                <w:bCs/>
                <w:sz w:val="18"/>
                <w:szCs w:val="18"/>
              </w:rPr>
              <w:t>Semester Teaching Plan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right="-400"/>
              <w:jc w:val="both"/>
              <w:rPr>
                <w:b/>
                <w:sz w:val="18"/>
                <w:szCs w:val="18"/>
              </w:rPr>
            </w:pPr>
            <w:r w:rsidRPr="00C638A7">
              <w:rPr>
                <w:b/>
                <w:sz w:val="18"/>
                <w:szCs w:val="18"/>
              </w:rPr>
              <w:t xml:space="preserve">   1.</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The basic concepts of food quality control</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2.</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Sensory characteristics of foods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3.</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Appearance characteristics of food</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4.</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Color, kinesthetic and taste properties of foods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5.</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Sensory testing laboratory</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6.</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 xml:space="preserve">Determination of purpose and selection of the method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7.</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rPr>
            </w:pPr>
            <w:r w:rsidRPr="00C638A7">
              <w:rPr>
                <w:sz w:val="18"/>
                <w:szCs w:val="18"/>
                <w:lang w:val="en-US"/>
              </w:rPr>
              <w:t>Midterm exam.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8.</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lang w:val="en-US"/>
              </w:rPr>
              <w:t>selection and training of panelist</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9.</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Sensory testing techniques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10.</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difference tests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11.</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Ranking tests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12.</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Application of sensory tests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13.</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evaluation of results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rPr>
            </w:pPr>
            <w:r w:rsidRPr="00C638A7">
              <w:rPr>
                <w:b/>
                <w:sz w:val="18"/>
                <w:szCs w:val="18"/>
              </w:rPr>
              <w:t>14.</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rPr>
            </w:pPr>
            <w:r w:rsidRPr="00C638A7">
              <w:rPr>
                <w:sz w:val="18"/>
                <w:szCs w:val="18"/>
              </w:rPr>
              <w:t>Preparation and implementation of tests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rPr>
            </w:pPr>
            <w:r w:rsidRPr="00C638A7">
              <w:rPr>
                <w:b/>
                <w:sz w:val="18"/>
                <w:szCs w:val="18"/>
              </w:rPr>
              <w:t>References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290" w:hanging="290"/>
              <w:rPr>
                <w:sz w:val="18"/>
                <w:szCs w:val="18"/>
              </w:rPr>
            </w:pPr>
            <w:r w:rsidRPr="00C638A7">
              <w:rPr>
                <w:sz w:val="18"/>
                <w:szCs w:val="18"/>
                <w:lang w:val="en-US"/>
              </w:rPr>
              <w:t>Altuğ, T. 1993. Duyusal test teknikleri. E.Ü. Müh. Fak. No</w:t>
            </w:r>
            <w:proofErr w:type="gramStart"/>
            <w:r w:rsidRPr="00C638A7">
              <w:rPr>
                <w:sz w:val="18"/>
                <w:szCs w:val="18"/>
                <w:lang w:val="en-US"/>
              </w:rPr>
              <w:t>:28</w:t>
            </w:r>
            <w:proofErr w:type="gramEnd"/>
            <w:r w:rsidRPr="00C638A7">
              <w:rPr>
                <w:sz w:val="18"/>
                <w:szCs w:val="18"/>
                <w:lang w:val="en-US"/>
              </w:rPr>
              <w:t>. İzmir.</w:t>
            </w:r>
          </w:p>
          <w:p w:rsidR="00306312" w:rsidRPr="00C638A7" w:rsidRDefault="00306312" w:rsidP="00306312">
            <w:pPr>
              <w:spacing w:after="0" w:line="240" w:lineRule="auto"/>
              <w:ind w:left="290" w:hanging="290"/>
              <w:rPr>
                <w:sz w:val="18"/>
                <w:szCs w:val="18"/>
              </w:rPr>
            </w:pPr>
            <w:r w:rsidRPr="00C638A7">
              <w:rPr>
                <w:sz w:val="18"/>
                <w:szCs w:val="18"/>
                <w:lang w:val="en-US"/>
              </w:rPr>
              <w:t xml:space="preserve">Altuğ, T., </w:t>
            </w:r>
            <w:proofErr w:type="gramStart"/>
            <w:r w:rsidRPr="00C638A7">
              <w:rPr>
                <w:sz w:val="18"/>
                <w:szCs w:val="18"/>
                <w:lang w:val="en-US"/>
              </w:rPr>
              <w:t>Ova ,G</w:t>
            </w:r>
            <w:proofErr w:type="gramEnd"/>
            <w:r w:rsidRPr="00C638A7">
              <w:rPr>
                <w:sz w:val="18"/>
                <w:szCs w:val="18"/>
                <w:lang w:val="en-US"/>
              </w:rPr>
              <w:t>., Demirağ, K. ve Kurtcan, Ü. 1995. Gıda kalite kontrolü. E.Ü. Müh. Fak. No</w:t>
            </w:r>
            <w:proofErr w:type="gramStart"/>
            <w:r w:rsidRPr="00C638A7">
              <w:rPr>
                <w:sz w:val="18"/>
                <w:szCs w:val="18"/>
                <w:lang w:val="en-US"/>
              </w:rPr>
              <w:t>:29</w:t>
            </w:r>
            <w:proofErr w:type="gramEnd"/>
            <w:r w:rsidRPr="00C638A7">
              <w:rPr>
                <w:sz w:val="18"/>
                <w:szCs w:val="18"/>
                <w:lang w:val="en-US"/>
              </w:rPr>
              <w:t>. İzmir.</w:t>
            </w:r>
          </w:p>
          <w:p w:rsidR="00306312" w:rsidRPr="00C638A7" w:rsidRDefault="00306312" w:rsidP="00306312">
            <w:pPr>
              <w:spacing w:after="0" w:line="240" w:lineRule="auto"/>
              <w:ind w:left="290" w:hanging="290"/>
              <w:jc w:val="both"/>
              <w:rPr>
                <w:sz w:val="18"/>
                <w:szCs w:val="18"/>
              </w:rPr>
            </w:pPr>
            <w:r w:rsidRPr="00C638A7">
              <w:rPr>
                <w:sz w:val="18"/>
                <w:szCs w:val="18"/>
                <w:lang w:val="en-US"/>
              </w:rPr>
              <w:t>Gould, V.A. 1977. Food quality assurance. AVİ. Pub. Co.İnc.USA.</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rPr>
            </w:pPr>
            <w:r w:rsidRPr="00C638A7">
              <w:rPr>
                <w:b/>
                <w:bCs/>
                <w:sz w:val="18"/>
                <w:szCs w:val="18"/>
              </w:rPr>
              <w:t>Evaluation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rPr>
            </w:pPr>
            <w:r w:rsidRPr="00C638A7">
              <w:rPr>
                <w:lang w:val="en-US"/>
              </w:rPr>
              <w:t>Interim exam: 40%, Final: 60%</w:t>
            </w:r>
          </w:p>
        </w:tc>
      </w:tr>
    </w:tbl>
    <w:p w:rsidR="00306312" w:rsidRPr="00C638A7" w:rsidRDefault="00306312" w:rsidP="00306312"/>
    <w:p w:rsidR="00306312" w:rsidRPr="00C638A7" w:rsidRDefault="00306312" w:rsidP="00306312"/>
    <w:p w:rsidR="00306312" w:rsidRPr="00C638A7" w:rsidRDefault="00306312" w:rsidP="00306312"/>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0"/>
        <w:gridCol w:w="778"/>
        <w:gridCol w:w="1705"/>
        <w:gridCol w:w="1535"/>
        <w:gridCol w:w="1094"/>
        <w:gridCol w:w="720"/>
        <w:gridCol w:w="900"/>
        <w:gridCol w:w="720"/>
        <w:gridCol w:w="886"/>
      </w:tblGrid>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lastRenderedPageBreak/>
              <w:t>Name of the course</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center"/>
              <w:rPr>
                <w:sz w:val="18"/>
                <w:szCs w:val="18"/>
                <w:lang w:val="en-US"/>
              </w:rPr>
            </w:pPr>
            <w:r w:rsidRPr="00C638A7">
              <w:rPr>
                <w:b/>
                <w:bCs/>
                <w:sz w:val="18"/>
                <w:szCs w:val="18"/>
                <w:lang w:val="en-US"/>
              </w:rPr>
              <w:t>Code</w:t>
            </w:r>
          </w:p>
        </w:tc>
        <w:tc>
          <w:tcPr>
            <w:tcW w:w="72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Term</w:t>
            </w:r>
          </w:p>
        </w:tc>
        <w:tc>
          <w:tcPr>
            <w:tcW w:w="90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T + P</w:t>
            </w:r>
          </w:p>
        </w:tc>
        <w:tc>
          <w:tcPr>
            <w:tcW w:w="72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Credit</w:t>
            </w:r>
          </w:p>
        </w:tc>
        <w:tc>
          <w:tcPr>
            <w:tcW w:w="886"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ECTS</w:t>
            </w:r>
          </w:p>
        </w:tc>
      </w:tr>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Fruit juice and Technology</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0508711</w:t>
            </w:r>
          </w:p>
        </w:tc>
        <w:tc>
          <w:tcPr>
            <w:tcW w:w="72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7</w:t>
            </w:r>
          </w:p>
        </w:tc>
        <w:tc>
          <w:tcPr>
            <w:tcW w:w="90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2+0</w:t>
            </w:r>
          </w:p>
        </w:tc>
        <w:tc>
          <w:tcPr>
            <w:tcW w:w="72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2</w:t>
            </w:r>
          </w:p>
        </w:tc>
        <w:tc>
          <w:tcPr>
            <w:tcW w:w="886"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3</w:t>
            </w:r>
          </w:p>
        </w:tc>
      </w:tr>
      <w:tr w:rsidR="00306312" w:rsidRPr="00C638A7" w:rsidTr="00306312">
        <w:tc>
          <w:tcPr>
            <w:tcW w:w="1728"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b/>
                <w:bCs/>
                <w:sz w:val="18"/>
                <w:szCs w:val="18"/>
                <w:lang w:val="en-US"/>
              </w:rPr>
              <w:t>Course Prerequisite</w:t>
            </w:r>
          </w:p>
        </w:tc>
        <w:tc>
          <w:tcPr>
            <w:tcW w:w="7560" w:type="dxa"/>
            <w:gridSpan w:val="7"/>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Type of the course (Obligatory/Elective)</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Elective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Name of the instructor who taught the course last semester</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lang w:val="en-US"/>
              </w:rPr>
            </w:pPr>
            <w:r w:rsidRPr="00C638A7">
              <w:rPr>
                <w:b/>
                <w:sz w:val="18"/>
                <w:szCs w:val="18"/>
                <w:lang w:val="en-US"/>
              </w:rPr>
              <w:t>Prof.Dr.İbrahim HAYOĞLU</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p>
          <w:p w:rsidR="00306312" w:rsidRPr="00C638A7" w:rsidRDefault="00306312" w:rsidP="00306312">
            <w:pPr>
              <w:spacing w:after="0" w:line="240" w:lineRule="auto"/>
              <w:rPr>
                <w:b/>
                <w:sz w:val="18"/>
                <w:szCs w:val="18"/>
                <w:lang w:val="en-US"/>
              </w:rPr>
            </w:pPr>
            <w:r w:rsidRPr="00C638A7">
              <w:rPr>
                <w:b/>
                <w:bCs/>
                <w:sz w:val="18"/>
                <w:szCs w:val="18"/>
                <w:lang w:val="en-US"/>
              </w:rPr>
              <w:t>Aim and goals of the course</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To give some information about production of fruit juice and introduction of the new processing technology to student.</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bCs/>
                <w:sz w:val="18"/>
                <w:szCs w:val="18"/>
                <w:lang w:val="en-US"/>
              </w:rPr>
              <w:t>Contents of the course</w:t>
            </w:r>
            <w:r w:rsidRPr="00C638A7">
              <w:rPr>
                <w:b/>
                <w:sz w:val="18"/>
                <w:szCs w:val="18"/>
                <w:lang w:val="en-US"/>
              </w:rPr>
              <w:t xml:space="preserve"> </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Nutrition content of fruits and its processing, production and preservation of fruit juices.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lang w:val="en-US"/>
              </w:rPr>
            </w:pPr>
            <w:r w:rsidRPr="00C638A7">
              <w:rPr>
                <w:b/>
                <w:bCs/>
                <w:sz w:val="18"/>
                <w:szCs w:val="18"/>
                <w:lang w:val="en-US"/>
              </w:rPr>
              <w:t>Weeks</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b/>
                <w:bCs/>
                <w:sz w:val="18"/>
                <w:szCs w:val="18"/>
                <w:lang w:val="en-US"/>
              </w:rPr>
              <w:t>Semester Teaching Plan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The main characteristics of fruits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Preparation of fruits for processing</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Pre-treatment for pressing</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 Obtain of pulp</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 Pressing and pressing systems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Clarification and filtration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Midterm exam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 Filter aids and the filters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Concentration of fruit juice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r w:rsidRPr="00C638A7">
              <w:rPr>
                <w:b/>
                <w:sz w:val="18"/>
                <w:szCs w:val="18"/>
                <w:lang w:val="en-US"/>
              </w:rPr>
              <w:t xml:space="preserve">     </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Evaporation and evaporators.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 Recovery of aroma</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Preparation of fruit juice and nectars to filling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Packaging of fruit juice and nectars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numPr>
                <w:ilvl w:val="0"/>
                <w:numId w:val="10"/>
              </w:numPr>
              <w:spacing w:after="0" w:line="240" w:lineRule="auto"/>
              <w:jc w:val="both"/>
              <w:rPr>
                <w:b/>
                <w:sz w:val="18"/>
                <w:szCs w:val="18"/>
                <w:lang w:val="en-US"/>
              </w:rPr>
            </w:pP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Processing of some fruits to fruit juices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sz w:val="18"/>
                <w:szCs w:val="18"/>
                <w:lang w:val="en-US"/>
              </w:rPr>
              <w:t>References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290" w:hanging="290"/>
              <w:jc w:val="both"/>
              <w:rPr>
                <w:sz w:val="18"/>
                <w:szCs w:val="18"/>
                <w:lang w:val="en-US"/>
              </w:rPr>
            </w:pPr>
            <w:r w:rsidRPr="00C638A7">
              <w:rPr>
                <w:sz w:val="18"/>
                <w:szCs w:val="18"/>
                <w:lang w:val="en-US"/>
              </w:rPr>
              <w:t>Cemeroğlu, B., Karadeniz</w:t>
            </w:r>
            <w:proofErr w:type="gramStart"/>
            <w:r w:rsidRPr="00C638A7">
              <w:rPr>
                <w:sz w:val="18"/>
                <w:szCs w:val="18"/>
                <w:lang w:val="en-US"/>
              </w:rPr>
              <w:t>,F</w:t>
            </w:r>
            <w:proofErr w:type="gramEnd"/>
            <w:r w:rsidRPr="00C638A7">
              <w:rPr>
                <w:sz w:val="18"/>
                <w:szCs w:val="18"/>
                <w:lang w:val="en-US"/>
              </w:rPr>
              <w:t>., 2001. Meyve suyu Üretim Teknolojisi. Gıda Tek.Der. Y.no:25.</w:t>
            </w:r>
          </w:p>
          <w:p w:rsidR="00306312" w:rsidRPr="00C638A7" w:rsidRDefault="00306312" w:rsidP="00306312">
            <w:pPr>
              <w:spacing w:after="0" w:line="240" w:lineRule="auto"/>
              <w:ind w:left="290" w:hanging="290"/>
              <w:jc w:val="both"/>
              <w:rPr>
                <w:sz w:val="18"/>
                <w:szCs w:val="18"/>
                <w:lang w:val="en-US"/>
              </w:rPr>
            </w:pPr>
            <w:r w:rsidRPr="00C638A7">
              <w:rPr>
                <w:sz w:val="18"/>
                <w:szCs w:val="18"/>
                <w:lang w:val="en-US"/>
              </w:rPr>
              <w:t>Varnam, H.A. and Sutherland, J.P., 1994. Beverages. Chapman &amp; Hall. UK</w:t>
            </w:r>
          </w:p>
          <w:p w:rsidR="00306312" w:rsidRPr="00C638A7" w:rsidRDefault="00306312" w:rsidP="00306312">
            <w:pPr>
              <w:spacing w:after="0" w:line="240" w:lineRule="auto"/>
              <w:ind w:left="290" w:hanging="290"/>
              <w:jc w:val="both"/>
              <w:rPr>
                <w:sz w:val="18"/>
                <w:szCs w:val="18"/>
                <w:lang w:val="en-US"/>
              </w:rPr>
            </w:pPr>
            <w:r w:rsidRPr="00C638A7">
              <w:rPr>
                <w:sz w:val="18"/>
                <w:szCs w:val="18"/>
                <w:lang w:val="en-US"/>
              </w:rPr>
              <w:t>Acar, J. 1988. Meyve ve sebze suyu üretim teknolojisi. H.Ü. Ankara</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bCs/>
                <w:sz w:val="18"/>
                <w:szCs w:val="18"/>
                <w:lang w:val="en-US"/>
              </w:rPr>
              <w:t>Evaluation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lang w:val="en-US"/>
              </w:rPr>
              <w:t>Interim exam: 40%, Final: 60%</w:t>
            </w:r>
          </w:p>
        </w:tc>
      </w:tr>
    </w:tbl>
    <w:p w:rsidR="00306312" w:rsidRPr="00C638A7" w:rsidRDefault="00306312" w:rsidP="00306312"/>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306312" w:rsidRPr="00C638A7" w:rsidRDefault="00306312" w:rsidP="0030631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1195"/>
        <w:gridCol w:w="7"/>
        <w:gridCol w:w="1354"/>
        <w:gridCol w:w="1176"/>
        <w:gridCol w:w="1003"/>
        <w:gridCol w:w="1120"/>
        <w:gridCol w:w="1014"/>
        <w:gridCol w:w="1206"/>
      </w:tblGrid>
      <w:tr w:rsidR="00306312" w:rsidRPr="00C638A7" w:rsidTr="00306312">
        <w:tc>
          <w:tcPr>
            <w:tcW w:w="3769" w:type="dxa"/>
            <w:gridSpan w:val="4"/>
          </w:tcPr>
          <w:p w:rsidR="00306312" w:rsidRPr="00C638A7" w:rsidRDefault="00306312" w:rsidP="00306312">
            <w:pPr>
              <w:spacing w:after="0" w:line="240" w:lineRule="auto"/>
              <w:rPr>
                <w:b/>
                <w:lang w:val="en-US"/>
              </w:rPr>
            </w:pPr>
            <w:r w:rsidRPr="00C638A7">
              <w:rPr>
                <w:b/>
                <w:lang w:val="en-US"/>
              </w:rPr>
              <w:lastRenderedPageBreak/>
              <w:t>Name of the Course:</w:t>
            </w:r>
          </w:p>
        </w:tc>
        <w:tc>
          <w:tcPr>
            <w:tcW w:w="1176" w:type="dxa"/>
          </w:tcPr>
          <w:p w:rsidR="00306312" w:rsidRPr="00C638A7" w:rsidRDefault="00306312" w:rsidP="00306312">
            <w:pPr>
              <w:spacing w:after="0" w:line="240" w:lineRule="auto"/>
              <w:jc w:val="center"/>
              <w:rPr>
                <w:b/>
                <w:lang w:val="en-US"/>
              </w:rPr>
            </w:pPr>
            <w:r w:rsidRPr="00C638A7">
              <w:rPr>
                <w:b/>
                <w:lang w:val="en-US"/>
              </w:rPr>
              <w:t>Code</w:t>
            </w:r>
          </w:p>
        </w:tc>
        <w:tc>
          <w:tcPr>
            <w:tcW w:w="1003" w:type="dxa"/>
          </w:tcPr>
          <w:p w:rsidR="00306312" w:rsidRPr="00C638A7" w:rsidRDefault="00306312" w:rsidP="00306312">
            <w:pPr>
              <w:spacing w:after="0" w:line="240" w:lineRule="auto"/>
              <w:jc w:val="center"/>
              <w:rPr>
                <w:b/>
                <w:lang w:val="en-US"/>
              </w:rPr>
            </w:pPr>
            <w:r w:rsidRPr="00C638A7">
              <w:rPr>
                <w:b/>
                <w:lang w:val="en-US"/>
              </w:rPr>
              <w:t>Semester</w:t>
            </w:r>
          </w:p>
        </w:tc>
        <w:tc>
          <w:tcPr>
            <w:tcW w:w="1120" w:type="dxa"/>
          </w:tcPr>
          <w:p w:rsidR="00306312" w:rsidRPr="00C638A7" w:rsidRDefault="00306312" w:rsidP="00306312">
            <w:pPr>
              <w:spacing w:after="0" w:line="240" w:lineRule="auto"/>
              <w:jc w:val="center"/>
              <w:rPr>
                <w:b/>
                <w:lang w:val="en-US"/>
              </w:rPr>
            </w:pPr>
            <w:r w:rsidRPr="00C638A7">
              <w:rPr>
                <w:b/>
                <w:lang w:val="en-US"/>
              </w:rPr>
              <w:t>T+P</w:t>
            </w:r>
          </w:p>
        </w:tc>
        <w:tc>
          <w:tcPr>
            <w:tcW w:w="1014" w:type="dxa"/>
          </w:tcPr>
          <w:p w:rsidR="00306312" w:rsidRPr="00C638A7" w:rsidRDefault="00306312" w:rsidP="00306312">
            <w:pPr>
              <w:spacing w:after="0" w:line="240" w:lineRule="auto"/>
              <w:jc w:val="center"/>
              <w:rPr>
                <w:b/>
                <w:lang w:val="en-US"/>
              </w:rPr>
            </w:pPr>
            <w:r w:rsidRPr="00C638A7">
              <w:rPr>
                <w:b/>
                <w:lang w:val="en-US"/>
              </w:rPr>
              <w:t>Credit</w:t>
            </w:r>
          </w:p>
        </w:tc>
        <w:tc>
          <w:tcPr>
            <w:tcW w:w="1206" w:type="dxa"/>
          </w:tcPr>
          <w:p w:rsidR="00306312" w:rsidRPr="00C638A7" w:rsidRDefault="00306312" w:rsidP="00306312">
            <w:pPr>
              <w:spacing w:after="0" w:line="240" w:lineRule="auto"/>
              <w:jc w:val="center"/>
              <w:rPr>
                <w:b/>
                <w:lang w:val="en-US"/>
              </w:rPr>
            </w:pPr>
            <w:r w:rsidRPr="00C638A7">
              <w:rPr>
                <w:b/>
                <w:lang w:val="en-US"/>
              </w:rPr>
              <w:t>ACTS</w:t>
            </w:r>
          </w:p>
        </w:tc>
      </w:tr>
      <w:tr w:rsidR="00306312" w:rsidRPr="00C638A7" w:rsidTr="00306312">
        <w:tc>
          <w:tcPr>
            <w:tcW w:w="3769" w:type="dxa"/>
            <w:gridSpan w:val="4"/>
          </w:tcPr>
          <w:p w:rsidR="00306312" w:rsidRPr="00C638A7" w:rsidRDefault="00306312" w:rsidP="00306312">
            <w:pPr>
              <w:spacing w:after="0" w:line="240" w:lineRule="auto"/>
            </w:pPr>
            <w:r w:rsidRPr="00C638A7">
              <w:t>Technology of Special Foods</w:t>
            </w:r>
          </w:p>
        </w:tc>
        <w:tc>
          <w:tcPr>
            <w:tcW w:w="1176" w:type="dxa"/>
          </w:tcPr>
          <w:p w:rsidR="00306312" w:rsidRPr="00C638A7" w:rsidRDefault="00306312" w:rsidP="00306312">
            <w:pPr>
              <w:spacing w:after="0" w:line="240" w:lineRule="auto"/>
            </w:pPr>
            <w:r w:rsidRPr="00C638A7">
              <w:t>0508713</w:t>
            </w:r>
          </w:p>
        </w:tc>
        <w:tc>
          <w:tcPr>
            <w:tcW w:w="1003" w:type="dxa"/>
          </w:tcPr>
          <w:p w:rsidR="00306312" w:rsidRPr="00C638A7" w:rsidRDefault="00306312" w:rsidP="00306312">
            <w:pPr>
              <w:spacing w:after="0" w:line="240" w:lineRule="auto"/>
            </w:pPr>
            <w:r w:rsidRPr="00C638A7">
              <w:t>7</w:t>
            </w:r>
          </w:p>
        </w:tc>
        <w:tc>
          <w:tcPr>
            <w:tcW w:w="1120" w:type="dxa"/>
          </w:tcPr>
          <w:p w:rsidR="00306312" w:rsidRPr="00C638A7" w:rsidRDefault="00306312" w:rsidP="00306312">
            <w:pPr>
              <w:spacing w:after="0" w:line="240" w:lineRule="auto"/>
            </w:pPr>
            <w:r w:rsidRPr="00C638A7">
              <w:t>2+0</w:t>
            </w:r>
          </w:p>
        </w:tc>
        <w:tc>
          <w:tcPr>
            <w:tcW w:w="1014" w:type="dxa"/>
          </w:tcPr>
          <w:p w:rsidR="00306312" w:rsidRPr="00C638A7" w:rsidRDefault="00306312" w:rsidP="00306312">
            <w:pPr>
              <w:spacing w:after="0" w:line="240" w:lineRule="auto"/>
            </w:pPr>
            <w:r w:rsidRPr="00C638A7">
              <w:t>2</w:t>
            </w:r>
          </w:p>
        </w:tc>
        <w:tc>
          <w:tcPr>
            <w:tcW w:w="1206" w:type="dxa"/>
          </w:tcPr>
          <w:p w:rsidR="00306312" w:rsidRPr="00C638A7" w:rsidRDefault="00306312" w:rsidP="00306312">
            <w:pPr>
              <w:spacing w:after="0" w:line="240" w:lineRule="auto"/>
            </w:pPr>
            <w:r w:rsidRPr="00C638A7">
              <w:t>3</w:t>
            </w:r>
          </w:p>
        </w:tc>
      </w:tr>
      <w:tr w:rsidR="00306312" w:rsidRPr="00C638A7" w:rsidTr="00306312">
        <w:tc>
          <w:tcPr>
            <w:tcW w:w="2408" w:type="dxa"/>
            <w:gridSpan w:val="2"/>
          </w:tcPr>
          <w:p w:rsidR="00306312" w:rsidRPr="00C638A7" w:rsidRDefault="00306312" w:rsidP="00306312">
            <w:pPr>
              <w:spacing w:after="0" w:line="240" w:lineRule="auto"/>
              <w:rPr>
                <w:b/>
              </w:rPr>
            </w:pPr>
            <w:r w:rsidRPr="00C638A7">
              <w:rPr>
                <w:b/>
                <w:lang w:val="en-US"/>
              </w:rPr>
              <w:t>Requirements</w:t>
            </w:r>
          </w:p>
        </w:tc>
        <w:tc>
          <w:tcPr>
            <w:tcW w:w="6880" w:type="dxa"/>
            <w:gridSpan w:val="7"/>
          </w:tcPr>
          <w:p w:rsidR="00306312" w:rsidRPr="00C638A7" w:rsidRDefault="00306312" w:rsidP="00306312">
            <w:pPr>
              <w:spacing w:after="0" w:line="240" w:lineRule="auto"/>
            </w:pPr>
            <w:r w:rsidRPr="00C638A7">
              <w:t>-</w:t>
            </w: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Language of the course</w:t>
            </w:r>
          </w:p>
        </w:tc>
        <w:tc>
          <w:tcPr>
            <w:tcW w:w="6873" w:type="dxa"/>
            <w:gridSpan w:val="6"/>
          </w:tcPr>
          <w:p w:rsidR="00306312" w:rsidRPr="00C638A7" w:rsidRDefault="00306312" w:rsidP="00306312">
            <w:pPr>
              <w:spacing w:after="0" w:line="240" w:lineRule="auto"/>
              <w:rPr>
                <w:lang w:val="en-US"/>
              </w:rPr>
            </w:pPr>
            <w:r w:rsidRPr="00C638A7">
              <w:rPr>
                <w:lang w:val="en-US"/>
              </w:rPr>
              <w:t>Turkish</w:t>
            </w: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Type of the course</w:t>
            </w:r>
          </w:p>
        </w:tc>
        <w:tc>
          <w:tcPr>
            <w:tcW w:w="6873" w:type="dxa"/>
            <w:gridSpan w:val="6"/>
          </w:tcPr>
          <w:p w:rsidR="00306312" w:rsidRPr="00C638A7" w:rsidRDefault="00306312" w:rsidP="00306312">
            <w:pPr>
              <w:spacing w:after="0" w:line="240" w:lineRule="auto"/>
              <w:rPr>
                <w:lang w:val="en-US"/>
              </w:rPr>
            </w:pPr>
            <w:r w:rsidRPr="00C638A7">
              <w:rPr>
                <w:lang w:val="en-US"/>
              </w:rPr>
              <w:t>Elective</w:t>
            </w:r>
          </w:p>
        </w:tc>
      </w:tr>
      <w:tr w:rsidR="00306312" w:rsidRPr="00C638A7" w:rsidTr="00306312">
        <w:trPr>
          <w:trHeight w:val="225"/>
        </w:trPr>
        <w:tc>
          <w:tcPr>
            <w:tcW w:w="2415" w:type="dxa"/>
            <w:gridSpan w:val="3"/>
          </w:tcPr>
          <w:p w:rsidR="00306312" w:rsidRPr="00C638A7" w:rsidRDefault="00306312" w:rsidP="00306312">
            <w:pPr>
              <w:spacing w:after="0" w:line="240" w:lineRule="auto"/>
              <w:rPr>
                <w:b/>
                <w:lang w:val="en-US"/>
              </w:rPr>
            </w:pPr>
            <w:r w:rsidRPr="00C638A7">
              <w:rPr>
                <w:b/>
                <w:lang w:val="en-US"/>
              </w:rPr>
              <w:t>Coordinator of the course</w:t>
            </w:r>
          </w:p>
        </w:tc>
        <w:tc>
          <w:tcPr>
            <w:tcW w:w="6873" w:type="dxa"/>
            <w:gridSpan w:val="6"/>
          </w:tcPr>
          <w:p w:rsidR="00306312" w:rsidRPr="00C638A7" w:rsidRDefault="00306312" w:rsidP="00306312">
            <w:pPr>
              <w:spacing w:after="0" w:line="240" w:lineRule="auto"/>
            </w:pPr>
            <w:proofErr w:type="gramStart"/>
            <w:r w:rsidRPr="00C638A7">
              <w:t>Prof.Dr.İbrahim</w:t>
            </w:r>
            <w:proofErr w:type="gramEnd"/>
            <w:r w:rsidRPr="00C638A7">
              <w:t xml:space="preserve"> HAYOĞLU</w:t>
            </w:r>
          </w:p>
        </w:tc>
      </w:tr>
      <w:tr w:rsidR="00306312" w:rsidRPr="00C638A7" w:rsidTr="00306312">
        <w:trPr>
          <w:trHeight w:val="315"/>
        </w:trPr>
        <w:tc>
          <w:tcPr>
            <w:tcW w:w="2415" w:type="dxa"/>
            <w:gridSpan w:val="3"/>
          </w:tcPr>
          <w:p w:rsidR="00306312" w:rsidRPr="00C638A7" w:rsidRDefault="00306312" w:rsidP="00306312">
            <w:pPr>
              <w:spacing w:after="0" w:line="240" w:lineRule="auto"/>
              <w:rPr>
                <w:b/>
                <w:lang w:val="en-US"/>
              </w:rPr>
            </w:pPr>
            <w:r w:rsidRPr="00C638A7">
              <w:rPr>
                <w:b/>
                <w:lang w:val="en-US"/>
              </w:rPr>
              <w:t>Lecturer</w:t>
            </w:r>
          </w:p>
        </w:tc>
        <w:tc>
          <w:tcPr>
            <w:tcW w:w="6873" w:type="dxa"/>
            <w:gridSpan w:val="6"/>
          </w:tcPr>
          <w:p w:rsidR="00306312" w:rsidRPr="00C638A7" w:rsidRDefault="00306312" w:rsidP="00306312">
            <w:pPr>
              <w:spacing w:after="0" w:line="240" w:lineRule="auto"/>
            </w:pPr>
            <w:proofErr w:type="gramStart"/>
            <w:r w:rsidRPr="00C638A7">
              <w:t>Prof.Dr.İbrahim</w:t>
            </w:r>
            <w:proofErr w:type="gramEnd"/>
            <w:r w:rsidRPr="00C638A7">
              <w:t xml:space="preserve"> HAYOĞLU</w:t>
            </w: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Co lecturers</w:t>
            </w:r>
          </w:p>
        </w:tc>
        <w:tc>
          <w:tcPr>
            <w:tcW w:w="6873" w:type="dxa"/>
            <w:gridSpan w:val="6"/>
          </w:tcPr>
          <w:p w:rsidR="00306312" w:rsidRPr="00C638A7" w:rsidRDefault="00306312" w:rsidP="00306312">
            <w:pPr>
              <w:spacing w:after="0" w:line="240" w:lineRule="auto"/>
            </w:pP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Aim of the course</w:t>
            </w:r>
          </w:p>
        </w:tc>
        <w:tc>
          <w:tcPr>
            <w:tcW w:w="6873" w:type="dxa"/>
            <w:gridSpan w:val="6"/>
          </w:tcPr>
          <w:p w:rsidR="00306312" w:rsidRPr="00C638A7" w:rsidRDefault="00306312" w:rsidP="00306312">
            <w:pPr>
              <w:spacing w:after="0" w:line="240" w:lineRule="auto"/>
              <w:jc w:val="both"/>
            </w:pPr>
            <w:r w:rsidRPr="00C638A7">
              <w:rPr>
                <w:lang w:val="en-US"/>
              </w:rPr>
              <w:t>The students will be provided with the basic knowledge about production process of sugar, cacao, chocolate, candy, tea and coffee, and the skill to solve the possible problems in industry.</w:t>
            </w:r>
          </w:p>
          <w:p w:rsidR="00306312" w:rsidRPr="00C638A7" w:rsidRDefault="00306312" w:rsidP="00306312">
            <w:pPr>
              <w:autoSpaceDE w:val="0"/>
              <w:autoSpaceDN w:val="0"/>
              <w:adjustRightInd w:val="0"/>
              <w:spacing w:after="0" w:line="240" w:lineRule="auto"/>
              <w:jc w:val="both"/>
              <w:rPr>
                <w:rFonts w:eastAsia="TimesNewRoman"/>
              </w:rPr>
            </w:pP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Learning outputs of the lecture</w:t>
            </w:r>
          </w:p>
          <w:p w:rsidR="00306312" w:rsidRPr="00C638A7" w:rsidRDefault="00306312" w:rsidP="00306312">
            <w:pPr>
              <w:spacing w:after="0" w:line="240" w:lineRule="auto"/>
              <w:rPr>
                <w:b/>
                <w:lang w:val="en-US"/>
              </w:rPr>
            </w:pPr>
          </w:p>
        </w:tc>
        <w:tc>
          <w:tcPr>
            <w:tcW w:w="6873" w:type="dxa"/>
            <w:gridSpan w:val="6"/>
          </w:tcPr>
          <w:p w:rsidR="00306312" w:rsidRPr="00C638A7" w:rsidRDefault="00306312" w:rsidP="00306312">
            <w:pPr>
              <w:spacing w:after="0" w:line="240" w:lineRule="auto"/>
            </w:pPr>
            <w:r w:rsidRPr="00C638A7">
              <w:rPr>
                <w:bCs/>
                <w:lang w:val="en-US"/>
              </w:rPr>
              <w:t xml:space="preserve">This lecture enables the students to understand the production process of </w:t>
            </w:r>
            <w:r w:rsidRPr="00C638A7">
              <w:rPr>
                <w:lang w:val="en-US"/>
              </w:rPr>
              <w:t>sugar, cacao, chocolate, candy, tea and coffee</w:t>
            </w:r>
            <w:r w:rsidRPr="00C638A7">
              <w:rPr>
                <w:bCs/>
                <w:lang w:val="en-US"/>
              </w:rPr>
              <w:t xml:space="preserve">, and to understand the problems of this industry. </w:t>
            </w:r>
          </w:p>
        </w:tc>
      </w:tr>
      <w:tr w:rsidR="00306312" w:rsidRPr="00C638A7" w:rsidTr="00306312">
        <w:tc>
          <w:tcPr>
            <w:tcW w:w="2415" w:type="dxa"/>
            <w:gridSpan w:val="3"/>
          </w:tcPr>
          <w:p w:rsidR="00306312" w:rsidRPr="00C638A7" w:rsidRDefault="00306312" w:rsidP="00306312">
            <w:pPr>
              <w:spacing w:after="0" w:line="240" w:lineRule="auto"/>
              <w:rPr>
                <w:b/>
                <w:lang w:val="en-US"/>
              </w:rPr>
            </w:pPr>
            <w:r w:rsidRPr="00C638A7">
              <w:rPr>
                <w:b/>
                <w:lang w:val="en-US"/>
              </w:rPr>
              <w:t>Course content</w:t>
            </w:r>
          </w:p>
        </w:tc>
        <w:tc>
          <w:tcPr>
            <w:tcW w:w="6873" w:type="dxa"/>
            <w:gridSpan w:val="6"/>
          </w:tcPr>
          <w:p w:rsidR="00306312" w:rsidRPr="00C638A7" w:rsidRDefault="00306312" w:rsidP="00306312">
            <w:pPr>
              <w:autoSpaceDE w:val="0"/>
              <w:autoSpaceDN w:val="0"/>
              <w:adjustRightInd w:val="0"/>
              <w:spacing w:after="0" w:line="240" w:lineRule="auto"/>
              <w:jc w:val="both"/>
            </w:pPr>
            <w:r w:rsidRPr="00C638A7">
              <w:rPr>
                <w:bCs/>
              </w:rPr>
              <w:t xml:space="preserve">Processing of </w:t>
            </w:r>
            <w:r w:rsidRPr="00C638A7">
              <w:rPr>
                <w:lang w:val="en-US"/>
              </w:rPr>
              <w:t>sugar, cacao, chocolate, candy, tea and coffee</w:t>
            </w:r>
            <w:r w:rsidRPr="00C638A7">
              <w:rPr>
                <w:bCs/>
              </w:rPr>
              <w:t>, and their storage</w:t>
            </w:r>
            <w:r w:rsidRPr="00C638A7">
              <w:rPr>
                <w:lang w:val="en-US"/>
              </w:rPr>
              <w:t>.</w:t>
            </w:r>
          </w:p>
        </w:tc>
      </w:tr>
      <w:tr w:rsidR="00306312" w:rsidRPr="00C638A7" w:rsidTr="00306312">
        <w:trPr>
          <w:trHeight w:val="210"/>
        </w:trPr>
        <w:tc>
          <w:tcPr>
            <w:tcW w:w="1213" w:type="dxa"/>
          </w:tcPr>
          <w:p w:rsidR="00306312" w:rsidRPr="00C638A7" w:rsidRDefault="00306312" w:rsidP="00306312">
            <w:pPr>
              <w:spacing w:after="0" w:line="240" w:lineRule="auto"/>
              <w:jc w:val="center"/>
              <w:rPr>
                <w:b/>
              </w:rPr>
            </w:pPr>
            <w:r w:rsidRPr="00C638A7">
              <w:rPr>
                <w:b/>
              </w:rPr>
              <w:t>Weeks</w:t>
            </w:r>
          </w:p>
        </w:tc>
        <w:tc>
          <w:tcPr>
            <w:tcW w:w="8075" w:type="dxa"/>
            <w:gridSpan w:val="8"/>
            <w:vAlign w:val="center"/>
          </w:tcPr>
          <w:p w:rsidR="00306312" w:rsidRPr="00C638A7" w:rsidRDefault="00306312" w:rsidP="00306312">
            <w:pPr>
              <w:spacing w:after="0" w:line="240" w:lineRule="auto"/>
              <w:jc w:val="center"/>
              <w:rPr>
                <w:b/>
              </w:rPr>
            </w:pPr>
            <w:r w:rsidRPr="00C638A7">
              <w:rPr>
                <w:b/>
              </w:rPr>
              <w:t>Subjects</w:t>
            </w:r>
          </w:p>
        </w:tc>
      </w:tr>
      <w:tr w:rsidR="00306312" w:rsidRPr="00C638A7" w:rsidTr="00306312">
        <w:trPr>
          <w:trHeight w:val="243"/>
        </w:trPr>
        <w:tc>
          <w:tcPr>
            <w:tcW w:w="1213" w:type="dxa"/>
          </w:tcPr>
          <w:p w:rsidR="00306312" w:rsidRPr="00C638A7" w:rsidRDefault="00306312" w:rsidP="00306312">
            <w:pPr>
              <w:spacing w:after="0" w:line="240" w:lineRule="auto"/>
              <w:jc w:val="center"/>
              <w:rPr>
                <w:b/>
              </w:rPr>
            </w:pPr>
            <w:r w:rsidRPr="00C638A7">
              <w:rPr>
                <w:b/>
              </w:rPr>
              <w:t>1</w:t>
            </w:r>
          </w:p>
        </w:tc>
        <w:tc>
          <w:tcPr>
            <w:tcW w:w="8075" w:type="dxa"/>
            <w:gridSpan w:val="8"/>
            <w:vMerge w:val="restart"/>
            <w:vAlign w:val="center"/>
          </w:tcPr>
          <w:p w:rsidR="00306312" w:rsidRPr="00C638A7" w:rsidRDefault="00306312" w:rsidP="00306312">
            <w:pPr>
              <w:spacing w:after="0" w:line="240" w:lineRule="auto"/>
              <w:rPr>
                <w:lang w:val="en-US"/>
              </w:rPr>
            </w:pPr>
            <w:r w:rsidRPr="00C638A7">
              <w:rPr>
                <w:lang w:val="en-US"/>
              </w:rPr>
              <w:t>Sugar Technology</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2</w:t>
            </w:r>
          </w:p>
        </w:tc>
        <w:tc>
          <w:tcPr>
            <w:tcW w:w="8075" w:type="dxa"/>
            <w:gridSpan w:val="8"/>
            <w:vMerge/>
            <w:vAlign w:val="center"/>
          </w:tcPr>
          <w:p w:rsidR="00306312" w:rsidRPr="00C638A7" w:rsidRDefault="00306312" w:rsidP="00306312">
            <w:pPr>
              <w:spacing w:after="0" w:line="240" w:lineRule="auto"/>
              <w:rPr>
                <w:lang w:val="en-US"/>
              </w:rPr>
            </w:pP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3</w:t>
            </w:r>
          </w:p>
        </w:tc>
        <w:tc>
          <w:tcPr>
            <w:tcW w:w="8075" w:type="dxa"/>
            <w:gridSpan w:val="8"/>
            <w:vAlign w:val="center"/>
          </w:tcPr>
          <w:p w:rsidR="00306312" w:rsidRPr="00C638A7" w:rsidRDefault="00306312" w:rsidP="00306312">
            <w:pPr>
              <w:spacing w:after="0" w:line="240" w:lineRule="auto"/>
              <w:rPr>
                <w:lang w:val="en-US"/>
              </w:rPr>
            </w:pPr>
            <w:r w:rsidRPr="00C638A7">
              <w:rPr>
                <w:lang w:val="en-US"/>
              </w:rPr>
              <w:t>Production of Glucose syrup</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4</w:t>
            </w:r>
          </w:p>
        </w:tc>
        <w:tc>
          <w:tcPr>
            <w:tcW w:w="8075" w:type="dxa"/>
            <w:gridSpan w:val="8"/>
            <w:vMerge w:val="restart"/>
            <w:vAlign w:val="center"/>
          </w:tcPr>
          <w:p w:rsidR="00306312" w:rsidRPr="00C638A7" w:rsidRDefault="00306312" w:rsidP="00306312">
            <w:pPr>
              <w:spacing w:after="0" w:line="240" w:lineRule="auto"/>
              <w:rPr>
                <w:lang w:val="en-US"/>
              </w:rPr>
            </w:pPr>
            <w:r w:rsidRPr="00C638A7">
              <w:rPr>
                <w:lang w:val="en-US"/>
              </w:rPr>
              <w:t>Cacao and Chocolate technology</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5</w:t>
            </w:r>
          </w:p>
        </w:tc>
        <w:tc>
          <w:tcPr>
            <w:tcW w:w="8075" w:type="dxa"/>
            <w:gridSpan w:val="8"/>
            <w:vMerge/>
            <w:vAlign w:val="center"/>
          </w:tcPr>
          <w:p w:rsidR="00306312" w:rsidRPr="00C638A7" w:rsidRDefault="00306312" w:rsidP="00306312">
            <w:pPr>
              <w:spacing w:after="0" w:line="240" w:lineRule="auto"/>
              <w:rPr>
                <w:lang w:val="en-US"/>
              </w:rPr>
            </w:pP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6</w:t>
            </w:r>
          </w:p>
        </w:tc>
        <w:tc>
          <w:tcPr>
            <w:tcW w:w="8075" w:type="dxa"/>
            <w:gridSpan w:val="8"/>
            <w:vAlign w:val="center"/>
          </w:tcPr>
          <w:p w:rsidR="00306312" w:rsidRPr="00C638A7" w:rsidRDefault="00306312" w:rsidP="00306312">
            <w:pPr>
              <w:spacing w:after="0" w:line="240" w:lineRule="auto"/>
              <w:rPr>
                <w:lang w:val="en-US"/>
              </w:rPr>
            </w:pPr>
            <w:r w:rsidRPr="00C638A7">
              <w:rPr>
                <w:lang w:val="en-US"/>
              </w:rPr>
              <w:t>Candy Technology</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7</w:t>
            </w:r>
          </w:p>
        </w:tc>
        <w:tc>
          <w:tcPr>
            <w:tcW w:w="8075" w:type="dxa"/>
            <w:gridSpan w:val="8"/>
            <w:vAlign w:val="center"/>
          </w:tcPr>
          <w:p w:rsidR="00306312" w:rsidRPr="00C638A7" w:rsidRDefault="00306312" w:rsidP="00306312">
            <w:pPr>
              <w:spacing w:after="0" w:line="240" w:lineRule="auto"/>
              <w:rPr>
                <w:lang w:val="en-US"/>
              </w:rPr>
            </w:pPr>
            <w:r w:rsidRPr="00C638A7">
              <w:rPr>
                <w:lang w:val="en-US"/>
              </w:rPr>
              <w:t>Interim exam</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8</w:t>
            </w:r>
          </w:p>
        </w:tc>
        <w:tc>
          <w:tcPr>
            <w:tcW w:w="8075" w:type="dxa"/>
            <w:gridSpan w:val="8"/>
            <w:shd w:val="clear" w:color="auto" w:fill="auto"/>
            <w:vAlign w:val="center"/>
          </w:tcPr>
          <w:p w:rsidR="00306312" w:rsidRPr="00C638A7" w:rsidRDefault="00306312" w:rsidP="00306312">
            <w:pPr>
              <w:spacing w:after="0" w:line="240" w:lineRule="auto"/>
              <w:rPr>
                <w:lang w:val="en-US"/>
              </w:rPr>
            </w:pPr>
            <w:r w:rsidRPr="00C638A7">
              <w:rPr>
                <w:lang w:val="en-US"/>
              </w:rPr>
              <w:t>Production and packaging of candy</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9</w:t>
            </w:r>
          </w:p>
        </w:tc>
        <w:tc>
          <w:tcPr>
            <w:tcW w:w="8075" w:type="dxa"/>
            <w:gridSpan w:val="8"/>
            <w:vMerge w:val="restart"/>
            <w:shd w:val="clear" w:color="auto" w:fill="auto"/>
            <w:vAlign w:val="center"/>
          </w:tcPr>
          <w:p w:rsidR="00306312" w:rsidRPr="00C638A7" w:rsidRDefault="00306312" w:rsidP="00306312">
            <w:pPr>
              <w:spacing w:after="0" w:line="240" w:lineRule="auto"/>
              <w:rPr>
                <w:lang w:val="en-US"/>
              </w:rPr>
            </w:pPr>
            <w:r w:rsidRPr="00C638A7">
              <w:rPr>
                <w:lang w:val="en-US"/>
              </w:rPr>
              <w:t>Marsmelovs, nougat, Starch and pectin jelies</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10</w:t>
            </w:r>
          </w:p>
        </w:tc>
        <w:tc>
          <w:tcPr>
            <w:tcW w:w="8075" w:type="dxa"/>
            <w:gridSpan w:val="8"/>
            <w:vMerge/>
            <w:vAlign w:val="center"/>
          </w:tcPr>
          <w:p w:rsidR="00306312" w:rsidRPr="00C638A7" w:rsidRDefault="00306312" w:rsidP="00306312">
            <w:pPr>
              <w:spacing w:after="0" w:line="240" w:lineRule="auto"/>
              <w:rPr>
                <w:lang w:val="en-US"/>
              </w:rPr>
            </w:pP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11</w:t>
            </w:r>
          </w:p>
        </w:tc>
        <w:tc>
          <w:tcPr>
            <w:tcW w:w="8075" w:type="dxa"/>
            <w:gridSpan w:val="8"/>
            <w:shd w:val="clear" w:color="auto" w:fill="auto"/>
            <w:vAlign w:val="center"/>
          </w:tcPr>
          <w:p w:rsidR="00306312" w:rsidRPr="00C638A7" w:rsidRDefault="00306312" w:rsidP="00306312">
            <w:pPr>
              <w:spacing w:after="0" w:line="240" w:lineRule="auto"/>
              <w:rPr>
                <w:lang w:val="en-US"/>
              </w:rPr>
            </w:pPr>
            <w:r w:rsidRPr="00C638A7">
              <w:rPr>
                <w:lang w:val="en-US"/>
              </w:rPr>
              <w:t>Hard Candies</w:t>
            </w: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12</w:t>
            </w:r>
          </w:p>
        </w:tc>
        <w:tc>
          <w:tcPr>
            <w:tcW w:w="8075" w:type="dxa"/>
            <w:gridSpan w:val="8"/>
            <w:vMerge w:val="restart"/>
            <w:shd w:val="clear" w:color="auto" w:fill="auto"/>
            <w:vAlign w:val="center"/>
          </w:tcPr>
          <w:p w:rsidR="00306312" w:rsidRPr="00C638A7" w:rsidRDefault="00306312" w:rsidP="00306312">
            <w:pPr>
              <w:spacing w:after="0" w:line="240" w:lineRule="auto"/>
              <w:rPr>
                <w:lang w:val="en-US"/>
              </w:rPr>
            </w:pPr>
            <w:r w:rsidRPr="00C638A7">
              <w:rPr>
                <w:lang w:val="en-US"/>
              </w:rPr>
              <w:t>Tea Processing and Technology</w:t>
            </w:r>
          </w:p>
          <w:p w:rsidR="00306312" w:rsidRPr="00C638A7" w:rsidRDefault="00306312" w:rsidP="00306312">
            <w:pPr>
              <w:spacing w:after="0" w:line="240" w:lineRule="auto"/>
              <w:rPr>
                <w:lang w:val="en-US"/>
              </w:rPr>
            </w:pP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13</w:t>
            </w:r>
          </w:p>
        </w:tc>
        <w:tc>
          <w:tcPr>
            <w:tcW w:w="8075" w:type="dxa"/>
            <w:gridSpan w:val="8"/>
            <w:vMerge/>
            <w:vAlign w:val="center"/>
          </w:tcPr>
          <w:p w:rsidR="00306312" w:rsidRPr="00C638A7" w:rsidRDefault="00306312" w:rsidP="00306312">
            <w:pPr>
              <w:spacing w:after="0" w:line="240" w:lineRule="auto"/>
              <w:rPr>
                <w:lang w:val="en-US"/>
              </w:rPr>
            </w:pPr>
          </w:p>
        </w:tc>
      </w:tr>
      <w:tr w:rsidR="00306312" w:rsidRPr="00C638A7" w:rsidTr="00306312">
        <w:tc>
          <w:tcPr>
            <w:tcW w:w="1213" w:type="dxa"/>
          </w:tcPr>
          <w:p w:rsidR="00306312" w:rsidRPr="00C638A7" w:rsidRDefault="00306312" w:rsidP="00306312">
            <w:pPr>
              <w:spacing w:after="0" w:line="240" w:lineRule="auto"/>
              <w:jc w:val="center"/>
              <w:rPr>
                <w:b/>
              </w:rPr>
            </w:pPr>
            <w:r w:rsidRPr="00C638A7">
              <w:rPr>
                <w:b/>
              </w:rPr>
              <w:t>14</w:t>
            </w:r>
          </w:p>
        </w:tc>
        <w:tc>
          <w:tcPr>
            <w:tcW w:w="8075" w:type="dxa"/>
            <w:gridSpan w:val="8"/>
            <w:vAlign w:val="center"/>
          </w:tcPr>
          <w:p w:rsidR="00306312" w:rsidRPr="00C638A7" w:rsidRDefault="00306312" w:rsidP="00306312">
            <w:pPr>
              <w:spacing w:after="0" w:line="240" w:lineRule="auto"/>
              <w:rPr>
                <w:lang w:val="en-US"/>
              </w:rPr>
            </w:pPr>
            <w:r w:rsidRPr="00C638A7">
              <w:rPr>
                <w:lang w:val="en-US"/>
              </w:rPr>
              <w:t>Coffee Technology</w:t>
            </w:r>
          </w:p>
        </w:tc>
      </w:tr>
      <w:tr w:rsidR="00306312" w:rsidRPr="00C638A7" w:rsidTr="00306312">
        <w:trPr>
          <w:trHeight w:val="300"/>
        </w:trPr>
        <w:tc>
          <w:tcPr>
            <w:tcW w:w="9288" w:type="dxa"/>
            <w:gridSpan w:val="9"/>
          </w:tcPr>
          <w:p w:rsidR="00306312" w:rsidRPr="00C638A7" w:rsidRDefault="00306312" w:rsidP="00306312">
            <w:pPr>
              <w:spacing w:after="0" w:line="240" w:lineRule="auto"/>
              <w:jc w:val="center"/>
              <w:rPr>
                <w:b/>
              </w:rPr>
            </w:pPr>
            <w:r w:rsidRPr="00C638A7">
              <w:rPr>
                <w:b/>
                <w:lang w:val="en-US"/>
              </w:rPr>
              <w:t xml:space="preserve">General sufficiency </w:t>
            </w:r>
          </w:p>
        </w:tc>
      </w:tr>
      <w:tr w:rsidR="00306312" w:rsidRPr="00C638A7" w:rsidTr="00306312">
        <w:trPr>
          <w:trHeight w:val="714"/>
        </w:trPr>
        <w:tc>
          <w:tcPr>
            <w:tcW w:w="9288" w:type="dxa"/>
            <w:gridSpan w:val="9"/>
          </w:tcPr>
          <w:p w:rsidR="00306312" w:rsidRPr="00C638A7" w:rsidRDefault="00306312" w:rsidP="00306312">
            <w:pPr>
              <w:spacing w:after="0" w:line="240" w:lineRule="auto"/>
            </w:pPr>
          </w:p>
          <w:p w:rsidR="00306312" w:rsidRPr="00C638A7" w:rsidRDefault="00306312" w:rsidP="00306312">
            <w:pPr>
              <w:spacing w:after="0" w:line="240" w:lineRule="auto"/>
              <w:rPr>
                <w:bCs/>
              </w:rPr>
            </w:pPr>
            <w:r w:rsidRPr="00C638A7">
              <w:rPr>
                <w:lang w:val="en-US"/>
              </w:rPr>
              <w:t xml:space="preserve">At the end of the lecture, students acquire necessary knowledge and get familiarized with sugar, cacao, chocolate, candy, tea and coffee processing industry, and get </w:t>
            </w:r>
            <w:proofErr w:type="gramStart"/>
            <w:r w:rsidRPr="00C638A7">
              <w:rPr>
                <w:lang w:val="en-US"/>
              </w:rPr>
              <w:t>himself</w:t>
            </w:r>
            <w:proofErr w:type="gramEnd"/>
            <w:r w:rsidRPr="00C638A7">
              <w:rPr>
                <w:lang w:val="en-US"/>
              </w:rPr>
              <w:t xml:space="preserve"> / herself prepared to work in this area.</w:t>
            </w:r>
          </w:p>
          <w:p w:rsidR="00306312" w:rsidRPr="00C638A7" w:rsidRDefault="00306312" w:rsidP="00306312">
            <w:pPr>
              <w:spacing w:after="0" w:line="240" w:lineRule="auto"/>
            </w:pPr>
          </w:p>
        </w:tc>
      </w:tr>
      <w:tr w:rsidR="00306312" w:rsidRPr="00C638A7" w:rsidTr="00306312">
        <w:trPr>
          <w:trHeight w:val="300"/>
        </w:trPr>
        <w:tc>
          <w:tcPr>
            <w:tcW w:w="9288" w:type="dxa"/>
            <w:gridSpan w:val="9"/>
          </w:tcPr>
          <w:p w:rsidR="00306312" w:rsidRPr="00C638A7" w:rsidRDefault="00306312" w:rsidP="00306312">
            <w:pPr>
              <w:spacing w:after="0" w:line="240" w:lineRule="auto"/>
              <w:jc w:val="center"/>
              <w:rPr>
                <w:b/>
              </w:rPr>
            </w:pPr>
            <w:r w:rsidRPr="00C638A7">
              <w:rPr>
                <w:b/>
                <w:lang w:val="en-US"/>
              </w:rPr>
              <w:t xml:space="preserve">References </w:t>
            </w:r>
          </w:p>
        </w:tc>
      </w:tr>
      <w:tr w:rsidR="00306312" w:rsidRPr="00C638A7" w:rsidTr="00306312">
        <w:trPr>
          <w:trHeight w:val="290"/>
        </w:trPr>
        <w:tc>
          <w:tcPr>
            <w:tcW w:w="9288" w:type="dxa"/>
            <w:gridSpan w:val="9"/>
          </w:tcPr>
          <w:p w:rsidR="00306312" w:rsidRPr="00C638A7" w:rsidRDefault="00306312" w:rsidP="00306312">
            <w:pPr>
              <w:spacing w:after="0" w:line="240" w:lineRule="auto"/>
            </w:pPr>
            <w:r w:rsidRPr="00C638A7">
              <w:rPr>
                <w:bCs/>
              </w:rPr>
              <w:t>ALTAN, A</w:t>
            </w:r>
            <w:proofErr w:type="gramStart"/>
            <w:r w:rsidRPr="00C638A7">
              <w:rPr>
                <w:bCs/>
              </w:rPr>
              <w:t>.,</w:t>
            </w:r>
            <w:proofErr w:type="gramEnd"/>
            <w:r w:rsidRPr="00C638A7">
              <w:rPr>
                <w:bCs/>
              </w:rPr>
              <w:t xml:space="preserve"> 2005, </w:t>
            </w:r>
            <w:r w:rsidRPr="00C638A7">
              <w:rPr>
                <w:i/>
                <w:iCs/>
              </w:rPr>
              <w:t xml:space="preserve">Özel Gıdalar Teknolojisi. </w:t>
            </w:r>
            <w:r w:rsidRPr="00C638A7">
              <w:t>Çukurova Üniversitesi Ziraat Fakültesi. Ders kitabı no: 101.ADANA</w:t>
            </w:r>
            <w:r w:rsidRPr="00C638A7">
              <w:rPr>
                <w:bCs/>
              </w:rPr>
              <w:t xml:space="preserve"> </w:t>
            </w:r>
          </w:p>
        </w:tc>
      </w:tr>
      <w:tr w:rsidR="00306312" w:rsidRPr="00C638A7" w:rsidTr="00306312">
        <w:trPr>
          <w:trHeight w:val="300"/>
        </w:trPr>
        <w:tc>
          <w:tcPr>
            <w:tcW w:w="9288" w:type="dxa"/>
            <w:gridSpan w:val="9"/>
          </w:tcPr>
          <w:p w:rsidR="00306312" w:rsidRPr="00C638A7" w:rsidRDefault="00306312" w:rsidP="00306312">
            <w:pPr>
              <w:spacing w:after="0" w:line="240" w:lineRule="auto"/>
              <w:jc w:val="center"/>
              <w:rPr>
                <w:b/>
              </w:rPr>
            </w:pPr>
            <w:r w:rsidRPr="00C638A7">
              <w:rPr>
                <w:b/>
                <w:lang w:val="en-US"/>
              </w:rPr>
              <w:t>Evaluation system</w:t>
            </w:r>
            <w:r w:rsidRPr="00C638A7">
              <w:rPr>
                <w:b/>
              </w:rPr>
              <w:t xml:space="preserve"> </w:t>
            </w:r>
          </w:p>
        </w:tc>
      </w:tr>
      <w:tr w:rsidR="00306312" w:rsidRPr="00C638A7" w:rsidTr="00306312">
        <w:trPr>
          <w:trHeight w:val="242"/>
        </w:trPr>
        <w:tc>
          <w:tcPr>
            <w:tcW w:w="9288" w:type="dxa"/>
            <w:gridSpan w:val="9"/>
          </w:tcPr>
          <w:p w:rsidR="00306312" w:rsidRPr="00C638A7" w:rsidRDefault="00306312" w:rsidP="00306312">
            <w:pPr>
              <w:spacing w:after="0" w:line="240" w:lineRule="auto"/>
              <w:jc w:val="both"/>
              <w:rPr>
                <w:lang w:val="en-US"/>
              </w:rPr>
            </w:pPr>
            <w:r w:rsidRPr="00C638A7">
              <w:rPr>
                <w:lang w:val="en-US"/>
              </w:rPr>
              <w:t>Interim exam: 40%, Final: 60%</w:t>
            </w:r>
          </w:p>
        </w:tc>
      </w:tr>
    </w:tbl>
    <w:p w:rsidR="00306312" w:rsidRPr="00C638A7" w:rsidRDefault="00306312" w:rsidP="00306312"/>
    <w:p w:rsidR="00306312" w:rsidRPr="00C638A7" w:rsidRDefault="00306312"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p w:rsidR="00C638A7" w:rsidRPr="00C638A7" w:rsidRDefault="00C638A7" w:rsidP="0030631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0"/>
        <w:gridCol w:w="778"/>
        <w:gridCol w:w="1705"/>
        <w:gridCol w:w="1535"/>
        <w:gridCol w:w="1094"/>
        <w:gridCol w:w="720"/>
        <w:gridCol w:w="900"/>
        <w:gridCol w:w="720"/>
        <w:gridCol w:w="886"/>
      </w:tblGrid>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lastRenderedPageBreak/>
              <w:t>Name of the course</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center"/>
              <w:rPr>
                <w:sz w:val="18"/>
                <w:szCs w:val="18"/>
                <w:lang w:val="en-US"/>
              </w:rPr>
            </w:pPr>
            <w:r w:rsidRPr="00C638A7">
              <w:rPr>
                <w:b/>
                <w:bCs/>
                <w:sz w:val="18"/>
                <w:szCs w:val="18"/>
                <w:lang w:val="en-US"/>
              </w:rPr>
              <w:t>Code</w:t>
            </w:r>
          </w:p>
        </w:tc>
        <w:tc>
          <w:tcPr>
            <w:tcW w:w="72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Term</w:t>
            </w:r>
          </w:p>
        </w:tc>
        <w:tc>
          <w:tcPr>
            <w:tcW w:w="90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T + P</w:t>
            </w:r>
          </w:p>
        </w:tc>
        <w:tc>
          <w:tcPr>
            <w:tcW w:w="720"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Credit</w:t>
            </w:r>
          </w:p>
        </w:tc>
        <w:tc>
          <w:tcPr>
            <w:tcW w:w="886" w:type="dxa"/>
            <w:shd w:val="clear" w:color="auto" w:fill="auto"/>
          </w:tcPr>
          <w:p w:rsidR="00306312" w:rsidRPr="00C638A7" w:rsidRDefault="00306312" w:rsidP="00306312">
            <w:pPr>
              <w:spacing w:after="0" w:line="240" w:lineRule="auto"/>
              <w:jc w:val="center"/>
              <w:rPr>
                <w:sz w:val="18"/>
                <w:szCs w:val="18"/>
                <w:lang w:val="en-US"/>
              </w:rPr>
            </w:pPr>
            <w:r w:rsidRPr="00C638A7">
              <w:rPr>
                <w:b/>
                <w:bCs/>
                <w:sz w:val="18"/>
                <w:szCs w:val="18"/>
                <w:lang w:val="en-US"/>
              </w:rPr>
              <w:t>ECTS</w:t>
            </w:r>
          </w:p>
        </w:tc>
      </w:tr>
      <w:tr w:rsidR="00306312" w:rsidRPr="00C638A7" w:rsidTr="00306312">
        <w:tc>
          <w:tcPr>
            <w:tcW w:w="4968" w:type="dxa"/>
            <w:gridSpan w:val="4"/>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Olive Processing Technology</w:t>
            </w:r>
          </w:p>
        </w:tc>
        <w:tc>
          <w:tcPr>
            <w:tcW w:w="1094" w:type="dxa"/>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0508814</w:t>
            </w:r>
          </w:p>
        </w:tc>
        <w:tc>
          <w:tcPr>
            <w:tcW w:w="72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8</w:t>
            </w:r>
          </w:p>
        </w:tc>
        <w:tc>
          <w:tcPr>
            <w:tcW w:w="90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2+0</w:t>
            </w:r>
          </w:p>
        </w:tc>
        <w:tc>
          <w:tcPr>
            <w:tcW w:w="720"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2</w:t>
            </w:r>
          </w:p>
        </w:tc>
        <w:tc>
          <w:tcPr>
            <w:tcW w:w="886" w:type="dxa"/>
            <w:shd w:val="clear" w:color="auto" w:fill="auto"/>
          </w:tcPr>
          <w:p w:rsidR="00306312" w:rsidRPr="00C638A7" w:rsidRDefault="00306312" w:rsidP="00306312">
            <w:pPr>
              <w:spacing w:after="0" w:line="240" w:lineRule="auto"/>
              <w:jc w:val="both"/>
              <w:rPr>
                <w:sz w:val="18"/>
                <w:szCs w:val="18"/>
                <w:lang w:val="en-US"/>
              </w:rPr>
            </w:pPr>
            <w:r w:rsidRPr="00C638A7">
              <w:rPr>
                <w:sz w:val="18"/>
                <w:szCs w:val="18"/>
                <w:lang w:val="en-US"/>
              </w:rPr>
              <w:t>3</w:t>
            </w:r>
          </w:p>
        </w:tc>
      </w:tr>
      <w:tr w:rsidR="00306312" w:rsidRPr="00C638A7" w:rsidTr="00306312">
        <w:tc>
          <w:tcPr>
            <w:tcW w:w="1728" w:type="dxa"/>
            <w:gridSpan w:val="2"/>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b/>
                <w:bCs/>
                <w:sz w:val="18"/>
                <w:szCs w:val="18"/>
                <w:lang w:val="en-US"/>
              </w:rPr>
              <w:t>Course Prerequisite</w:t>
            </w:r>
          </w:p>
        </w:tc>
        <w:tc>
          <w:tcPr>
            <w:tcW w:w="7560" w:type="dxa"/>
            <w:gridSpan w:val="7"/>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Type of the course (Obligatory/Elective)</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Elective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b/>
                <w:sz w:val="18"/>
                <w:szCs w:val="18"/>
                <w:lang w:val="en-US"/>
              </w:rPr>
            </w:pPr>
            <w:r w:rsidRPr="00C638A7">
              <w:rPr>
                <w:b/>
                <w:bCs/>
                <w:sz w:val="18"/>
                <w:szCs w:val="18"/>
                <w:lang w:val="en-US"/>
              </w:rPr>
              <w:t>Name of the instructor who taught the course last semester</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lang w:val="en-US"/>
              </w:rPr>
            </w:pPr>
            <w:r w:rsidRPr="00C638A7">
              <w:rPr>
                <w:b/>
                <w:sz w:val="18"/>
                <w:szCs w:val="18"/>
                <w:lang w:val="en-US"/>
              </w:rPr>
              <w:t>Prof.Dr.İbrahim HAYOĞLU</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p>
          <w:p w:rsidR="00306312" w:rsidRPr="00C638A7" w:rsidRDefault="00306312" w:rsidP="00306312">
            <w:pPr>
              <w:spacing w:after="0" w:line="240" w:lineRule="auto"/>
              <w:rPr>
                <w:b/>
                <w:sz w:val="18"/>
                <w:szCs w:val="18"/>
                <w:lang w:val="en-US"/>
              </w:rPr>
            </w:pPr>
            <w:r w:rsidRPr="00C638A7">
              <w:rPr>
                <w:b/>
                <w:bCs/>
                <w:sz w:val="18"/>
                <w:szCs w:val="18"/>
                <w:lang w:val="en-US"/>
              </w:rPr>
              <w:t>Aim and goals of the course</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To give some information to students about olive and olive oil types, their compositions, and introduction of new production technologies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bCs/>
                <w:sz w:val="18"/>
                <w:szCs w:val="18"/>
                <w:lang w:val="en-US"/>
              </w:rPr>
              <w:t>Contents of the course</w:t>
            </w:r>
            <w:r w:rsidRPr="00C638A7">
              <w:rPr>
                <w:b/>
                <w:sz w:val="18"/>
                <w:szCs w:val="18"/>
                <w:lang w:val="en-US"/>
              </w:rPr>
              <w:t xml:space="preserve"> </w:t>
            </w:r>
          </w:p>
        </w:tc>
        <w:tc>
          <w:tcPr>
            <w:tcW w:w="5855"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sz w:val="18"/>
                <w:szCs w:val="18"/>
                <w:lang w:val="en-US"/>
              </w:rPr>
              <w:t>Nutritional value of the olive and olive oil, processing</w:t>
            </w:r>
            <w:r w:rsidRPr="00C638A7">
              <w:rPr>
                <w:sz w:val="18"/>
                <w:szCs w:val="18"/>
              </w:rPr>
              <w:t xml:space="preserve"> </w:t>
            </w:r>
            <w:r w:rsidRPr="00C638A7">
              <w:rPr>
                <w:sz w:val="18"/>
                <w:szCs w:val="18"/>
                <w:lang w:val="en-US"/>
              </w:rPr>
              <w:t>procedures for obtaining and preservation of olive oil.</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lang w:val="en-US"/>
              </w:rPr>
            </w:pPr>
            <w:r w:rsidRPr="00C638A7">
              <w:rPr>
                <w:b/>
                <w:bCs/>
                <w:sz w:val="18"/>
                <w:szCs w:val="18"/>
                <w:lang w:val="en-US"/>
              </w:rPr>
              <w:t>Weeks</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jc w:val="both"/>
              <w:rPr>
                <w:sz w:val="18"/>
                <w:szCs w:val="18"/>
                <w:lang w:val="en-US"/>
              </w:rPr>
            </w:pPr>
            <w:r w:rsidRPr="00C638A7">
              <w:rPr>
                <w:b/>
                <w:bCs/>
                <w:sz w:val="18"/>
                <w:szCs w:val="18"/>
                <w:lang w:val="en-US"/>
              </w:rPr>
              <w:t>Semester Teaching Plan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right="-400"/>
              <w:jc w:val="both"/>
              <w:rPr>
                <w:b/>
                <w:sz w:val="18"/>
                <w:szCs w:val="18"/>
                <w:lang w:val="en-US"/>
              </w:rPr>
            </w:pPr>
            <w:r w:rsidRPr="00C638A7">
              <w:rPr>
                <w:b/>
                <w:sz w:val="18"/>
                <w:szCs w:val="18"/>
                <w:lang w:val="en-US"/>
              </w:rPr>
              <w:t xml:space="preserve">   1.</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Olive Cultivation in the World and in Turkey</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2.</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Important olive varieties and specifications of our country</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3.</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Olive harvesting and processing systems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4.</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Removing methods of Olive bitterness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5.</w:t>
            </w:r>
          </w:p>
        </w:tc>
        <w:tc>
          <w:tcPr>
            <w:tcW w:w="8338" w:type="dxa"/>
            <w:gridSpan w:val="8"/>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Processing and storage of olives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6.</w:t>
            </w:r>
          </w:p>
        </w:tc>
        <w:tc>
          <w:tcPr>
            <w:tcW w:w="8338" w:type="dxa"/>
            <w:gridSpan w:val="8"/>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7.</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Midterm exam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8.</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The chemical structure of the olive oil</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9.</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Minor components of olive oil</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10.</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The olive oil production and oil production methods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11.</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 xml:space="preserve">Refining of olive oil </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12.</w:t>
            </w:r>
          </w:p>
        </w:tc>
        <w:tc>
          <w:tcPr>
            <w:tcW w:w="8338" w:type="dxa"/>
            <w:gridSpan w:val="8"/>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Olive oil deterioration and defects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13.</w:t>
            </w:r>
          </w:p>
        </w:tc>
        <w:tc>
          <w:tcPr>
            <w:tcW w:w="8338" w:type="dxa"/>
            <w:gridSpan w:val="8"/>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rPr>
                <w:sz w:val="18"/>
                <w:szCs w:val="18"/>
                <w:lang w:val="en-US"/>
              </w:rPr>
            </w:pP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ind w:left="142" w:right="-400"/>
              <w:jc w:val="both"/>
              <w:rPr>
                <w:b/>
                <w:sz w:val="18"/>
                <w:szCs w:val="18"/>
                <w:lang w:val="en-US"/>
              </w:rPr>
            </w:pPr>
            <w:r w:rsidRPr="00C638A7">
              <w:rPr>
                <w:b/>
                <w:sz w:val="18"/>
                <w:szCs w:val="18"/>
                <w:lang w:val="en-US"/>
              </w:rPr>
              <w:t>14.</w:t>
            </w:r>
          </w:p>
        </w:tc>
        <w:tc>
          <w:tcPr>
            <w:tcW w:w="8338"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06312" w:rsidRPr="00C638A7" w:rsidRDefault="00306312" w:rsidP="00306312">
            <w:pPr>
              <w:spacing w:after="0" w:line="240" w:lineRule="auto"/>
              <w:jc w:val="both"/>
              <w:rPr>
                <w:sz w:val="18"/>
                <w:szCs w:val="18"/>
                <w:lang w:val="en-US"/>
              </w:rPr>
            </w:pPr>
            <w:r w:rsidRPr="00C638A7">
              <w:rPr>
                <w:sz w:val="18"/>
                <w:szCs w:val="18"/>
                <w:lang w:val="en-US"/>
              </w:rPr>
              <w:t>Olive pomace and its usage</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sz w:val="18"/>
                <w:szCs w:val="18"/>
                <w:lang w:val="en-US"/>
              </w:rPr>
              <w:t>References</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sz w:val="18"/>
                <w:szCs w:val="18"/>
                <w:lang w:val="en-US"/>
              </w:rPr>
            </w:pPr>
            <w:r w:rsidRPr="00C638A7">
              <w:rPr>
                <w:sz w:val="18"/>
                <w:szCs w:val="18"/>
                <w:lang w:val="en-US"/>
              </w:rPr>
              <w:t>Özilbey, N. 2011. Zeytin Çeşitlerimiz. Sidas Medya Ltd. Şti. İzmir.</w:t>
            </w:r>
          </w:p>
          <w:p w:rsidR="00306312" w:rsidRPr="00C638A7" w:rsidRDefault="00306312" w:rsidP="00306312">
            <w:pPr>
              <w:spacing w:after="0" w:line="240" w:lineRule="auto"/>
              <w:rPr>
                <w:sz w:val="18"/>
                <w:szCs w:val="18"/>
                <w:lang w:val="en-US"/>
              </w:rPr>
            </w:pPr>
            <w:r w:rsidRPr="00C638A7">
              <w:rPr>
                <w:sz w:val="18"/>
                <w:szCs w:val="18"/>
                <w:lang w:val="en-US"/>
              </w:rPr>
              <w:t>Göğüş, F., Özkaya, M.T., Ötleş, S. Zeytinyağı. Eflatun Yayınevi. Ankara.</w:t>
            </w:r>
          </w:p>
          <w:p w:rsidR="00306312" w:rsidRPr="00C638A7" w:rsidRDefault="00306312" w:rsidP="00306312">
            <w:pPr>
              <w:spacing w:after="0" w:line="240" w:lineRule="auto"/>
              <w:rPr>
                <w:sz w:val="18"/>
                <w:szCs w:val="18"/>
                <w:lang w:val="en-US"/>
              </w:rPr>
            </w:pPr>
            <w:r w:rsidRPr="00C638A7">
              <w:rPr>
                <w:sz w:val="18"/>
                <w:szCs w:val="18"/>
                <w:lang w:val="en-US"/>
              </w:rPr>
              <w:t xml:space="preserve">Kayahan, M. 2005. Yemeklik Yağ Rafinasyon Teknolojisi. TMMOB Gıdan Müh. Odası. Ankara. </w:t>
            </w:r>
          </w:p>
          <w:p w:rsidR="00306312" w:rsidRPr="00C638A7" w:rsidRDefault="00306312" w:rsidP="00306312">
            <w:pPr>
              <w:spacing w:after="0" w:line="240" w:lineRule="auto"/>
              <w:rPr>
                <w:sz w:val="18"/>
                <w:szCs w:val="18"/>
                <w:lang w:val="en-US"/>
              </w:rPr>
            </w:pPr>
            <w:r w:rsidRPr="00C638A7">
              <w:rPr>
                <w:sz w:val="18"/>
                <w:szCs w:val="18"/>
                <w:lang w:val="en-US"/>
              </w:rPr>
              <w:t>Kayahan, M. 2003. Yağ kimyası. ODTÜ Yayıncılık. Ankara.</w:t>
            </w:r>
          </w:p>
          <w:p w:rsidR="00306312" w:rsidRPr="00C638A7" w:rsidRDefault="00306312" w:rsidP="00306312">
            <w:pPr>
              <w:spacing w:after="0" w:line="240" w:lineRule="auto"/>
              <w:ind w:left="290" w:hanging="290"/>
              <w:jc w:val="both"/>
              <w:rPr>
                <w:sz w:val="18"/>
                <w:szCs w:val="18"/>
                <w:lang w:val="en-US"/>
              </w:rPr>
            </w:pPr>
            <w:r w:rsidRPr="00C638A7">
              <w:rPr>
                <w:sz w:val="18"/>
                <w:szCs w:val="18"/>
                <w:lang w:val="en-US"/>
              </w:rPr>
              <w:t>Nas, S., Gökalp, H.Y., Ünsal, M., 1992. Bitkisel Yağ Teknolojisi. Atatürk Ün. Y.No: 723. Erzurum</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b/>
                <w:bCs/>
                <w:sz w:val="18"/>
                <w:szCs w:val="18"/>
                <w:lang w:val="en-US"/>
              </w:rPr>
              <w:t>Evaluation</w:t>
            </w:r>
          </w:p>
        </w:tc>
      </w:tr>
      <w:tr w:rsidR="00306312" w:rsidRPr="00C638A7" w:rsidTr="003063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88"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06312" w:rsidRPr="00C638A7" w:rsidRDefault="00306312" w:rsidP="00306312">
            <w:pPr>
              <w:spacing w:after="0" w:line="240" w:lineRule="auto"/>
              <w:rPr>
                <w:b/>
                <w:sz w:val="18"/>
                <w:szCs w:val="18"/>
                <w:lang w:val="en-US"/>
              </w:rPr>
            </w:pPr>
            <w:r w:rsidRPr="00C638A7">
              <w:rPr>
                <w:sz w:val="18"/>
                <w:szCs w:val="18"/>
                <w:lang w:val="en-US"/>
              </w:rPr>
              <w:t>One written midterm exam (40%),   one written final exam (%60).</w:t>
            </w:r>
          </w:p>
        </w:tc>
      </w:tr>
    </w:tbl>
    <w:p w:rsidR="00306312" w:rsidRPr="00C638A7" w:rsidRDefault="00306312" w:rsidP="00306312"/>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Default="00C638A7" w:rsidP="00C638A7">
      <w:pPr>
        <w:rPr>
          <w:b/>
          <w:sz w:val="28"/>
          <w:szCs w:val="28"/>
        </w:rPr>
      </w:pPr>
    </w:p>
    <w:p w:rsidR="00C638A7" w:rsidRPr="00C638A7" w:rsidRDefault="00C638A7" w:rsidP="00C638A7">
      <w:pPr>
        <w:rPr>
          <w:b/>
          <w:sz w:val="28"/>
          <w:szCs w:val="28"/>
        </w:rPr>
      </w:pPr>
    </w:p>
    <w:p w:rsidR="00C638A7" w:rsidRPr="00C638A7" w:rsidRDefault="00C638A7" w:rsidP="00C638A7">
      <w:pPr>
        <w:spacing w:after="0" w:line="240" w:lineRule="auto"/>
        <w:rPr>
          <w:rFonts w:eastAsia="Times New Roman"/>
          <w:sz w:val="24"/>
          <w:szCs w:val="24"/>
          <w:lang w:eastAsia="tr-TR"/>
        </w:rPr>
      </w:pPr>
    </w:p>
    <w:p w:rsidR="00C638A7" w:rsidRPr="00C638A7" w:rsidRDefault="00C638A7" w:rsidP="00C638A7">
      <w:pPr>
        <w:spacing w:after="0" w:line="240" w:lineRule="auto"/>
        <w:rPr>
          <w:rFonts w:eastAsia="Times New Roman"/>
          <w:sz w:val="24"/>
          <w:szCs w:val="24"/>
          <w:lang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Dairy Technology</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0508504</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5</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+ 2</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Obligatory</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Professor Dr. Mutlu Buket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 is to explain milk composition and dairy products, and to teach the importance of dairy technology in food industry to undergraduate students.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21"/>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Understand to dairy chemistry and biochemistry </w:t>
            </w:r>
          </w:p>
          <w:p w:rsidR="00C638A7" w:rsidRPr="00C638A7" w:rsidRDefault="00C638A7" w:rsidP="00C638A7">
            <w:pPr>
              <w:numPr>
                <w:ilvl w:val="0"/>
                <w:numId w:val="21"/>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Able to learn dairy processing and</w:t>
            </w:r>
          </w:p>
          <w:p w:rsidR="00C638A7" w:rsidRPr="00C638A7" w:rsidRDefault="00C638A7" w:rsidP="00C638A7">
            <w:pPr>
              <w:numPr>
                <w:ilvl w:val="0"/>
                <w:numId w:val="21"/>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Able to learn production of dairy products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sz w:val="18"/>
                <w:szCs w:val="18"/>
                <w:lang w:eastAsia="tr-TR"/>
              </w:rPr>
            </w:pPr>
            <w:r w:rsidRPr="00C638A7">
              <w:rPr>
                <w:rFonts w:eastAsia="Times New Roman"/>
                <w:sz w:val="18"/>
                <w:szCs w:val="18"/>
                <w:lang w:val="en-US" w:eastAsia="tr-TR"/>
              </w:rPr>
              <w:t xml:space="preserve">Production of milk, dairy chemistry, microorganisms and </w:t>
            </w:r>
            <w:proofErr w:type="gramStart"/>
            <w:r w:rsidRPr="00C638A7">
              <w:rPr>
                <w:rFonts w:eastAsia="Times New Roman"/>
                <w:sz w:val="18"/>
                <w:szCs w:val="18"/>
                <w:lang w:val="en-US" w:eastAsia="tr-TR"/>
              </w:rPr>
              <w:t>enzymes  in</w:t>
            </w:r>
            <w:proofErr w:type="gramEnd"/>
            <w:r w:rsidRPr="00C638A7">
              <w:rPr>
                <w:rFonts w:eastAsia="Times New Roman"/>
                <w:sz w:val="18"/>
                <w:szCs w:val="18"/>
                <w:lang w:val="en-US" w:eastAsia="tr-TR"/>
              </w:rPr>
              <w:t xml:space="preserve"> milk, collection and reception of milk, designing of process line, equipments in dairy industry, building-blocks of dairy processing, sterilization, production of starter cultures, membrane techniques, production of some dairy products and practices, whey processing, cleaning of dairy equipments, quality control of raw milk and dairy products, sensory analysis, artifices and defects in dairy products.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Define of milk, composition of milk and physical properties of milk</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bCs/>
                <w:sz w:val="18"/>
                <w:szCs w:val="18"/>
                <w:lang w:eastAsia="tr-TR"/>
              </w:rPr>
            </w:pPr>
            <w:r w:rsidRPr="00C638A7">
              <w:rPr>
                <w:rFonts w:eastAsia="Times New Roman"/>
                <w:sz w:val="18"/>
                <w:szCs w:val="18"/>
                <w:lang w:eastAsia="tr-TR"/>
              </w:rPr>
              <w:t>Milk lipids and nitrogenous compounds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Lactose and mineral matters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Enzymes in milk, minor compounds and contaminants in milk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widowControl w:val="0"/>
              <w:autoSpaceDE w:val="0"/>
              <w:autoSpaceDN w:val="0"/>
              <w:adjustRightInd w:val="0"/>
              <w:spacing w:after="0" w:line="240" w:lineRule="auto"/>
              <w:jc w:val="both"/>
              <w:rPr>
                <w:rFonts w:eastAsia="Times New Roman"/>
                <w:b/>
                <w:sz w:val="18"/>
                <w:szCs w:val="18"/>
                <w:lang w:eastAsia="tr-TR"/>
              </w:rPr>
            </w:pPr>
            <w:r w:rsidRPr="00C638A7">
              <w:rPr>
                <w:rFonts w:eastAsia="Times New Roman"/>
                <w:sz w:val="18"/>
                <w:szCs w:val="18"/>
                <w:lang w:eastAsia="tr-TR"/>
              </w:rPr>
              <w:t>Microorganisms in milk</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widowControl w:val="0"/>
              <w:autoSpaceDE w:val="0"/>
              <w:autoSpaceDN w:val="0"/>
              <w:adjustRightInd w:val="0"/>
              <w:spacing w:after="0" w:line="240" w:lineRule="auto"/>
              <w:jc w:val="both"/>
              <w:rPr>
                <w:rFonts w:eastAsia="Times New Roman"/>
                <w:sz w:val="18"/>
                <w:szCs w:val="18"/>
                <w:lang w:eastAsia="tr-TR"/>
              </w:rPr>
            </w:pPr>
            <w:r w:rsidRPr="00C638A7">
              <w:rPr>
                <w:rFonts w:eastAsia="Times New Roman"/>
                <w:sz w:val="18"/>
                <w:szCs w:val="18"/>
                <w:lang w:val="en-US" w:eastAsia="tr-TR"/>
              </w:rPr>
              <w:t>Collection and reception of milk</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Technological process in milk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Heating process in milk</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bCs/>
                <w:sz w:val="18"/>
                <w:szCs w:val="18"/>
                <w:lang w:eastAsia="tr-TR"/>
              </w:rPr>
            </w:pPr>
            <w:r w:rsidRPr="00C638A7">
              <w:rPr>
                <w:rFonts w:eastAsia="Times New Roman"/>
                <w:bCs/>
                <w:sz w:val="18"/>
                <w:szCs w:val="18"/>
                <w:lang w:eastAsia="tr-TR"/>
              </w:rPr>
              <w:t>Drinking milk technology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bCs/>
                <w:sz w:val="18"/>
                <w:szCs w:val="18"/>
                <w:lang w:eastAsia="tr-TR"/>
              </w:rPr>
              <w:t>Cheese technology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bCs/>
                <w:sz w:val="18"/>
                <w:szCs w:val="18"/>
                <w:lang w:eastAsia="tr-TR"/>
              </w:rPr>
              <w:t xml:space="preserve">Yogurt and fermented milk technologies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Butter production technology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bCs/>
                <w:sz w:val="18"/>
                <w:szCs w:val="18"/>
                <w:lang w:eastAsia="tr-TR"/>
              </w:rPr>
            </w:pPr>
            <w:r w:rsidRPr="00C638A7">
              <w:rPr>
                <w:rFonts w:eastAsia="Times New Roman"/>
                <w:sz w:val="18"/>
                <w:szCs w:val="18"/>
                <w:lang w:eastAsia="tr-TR"/>
              </w:rPr>
              <w:t>Ice cream production technology</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b/>
                <w:bCs/>
                <w:sz w:val="18"/>
                <w:szCs w:val="18"/>
                <w:lang w:eastAsia="tr-TR"/>
              </w:rPr>
              <w:t>1. ÜÇÜNCÜ, M. 2005.</w:t>
            </w:r>
            <w:r w:rsidRPr="00C638A7">
              <w:rPr>
                <w:rFonts w:eastAsia="Times New Roman"/>
                <w:sz w:val="18"/>
                <w:szCs w:val="18"/>
                <w:lang w:eastAsia="tr-TR"/>
              </w:rPr>
              <w:t xml:space="preserve"> Süt ve Mamulleri Teknolojisi. Meta Basım ve Matbaacılık Hizmetleri.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2. </w:t>
            </w:r>
            <w:r w:rsidRPr="00C638A7">
              <w:rPr>
                <w:rFonts w:eastAsia="Times New Roman"/>
                <w:b/>
                <w:bCs/>
                <w:sz w:val="18"/>
                <w:szCs w:val="18"/>
                <w:lang w:eastAsia="tr-TR"/>
              </w:rPr>
              <w:t>GOFF, H. D</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2005.</w:t>
            </w:r>
            <w:r w:rsidRPr="00C638A7">
              <w:rPr>
                <w:rFonts w:eastAsia="Times New Roman"/>
                <w:sz w:val="18"/>
                <w:szCs w:val="18"/>
                <w:lang w:eastAsia="tr-TR"/>
              </w:rPr>
              <w:t xml:space="preserve"> Dairy Science and technology Guelph Universitesi Ders Notları (www. foodsci. </w:t>
            </w:r>
            <w:proofErr w:type="gramStart"/>
            <w:r w:rsidRPr="00C638A7">
              <w:rPr>
                <w:rFonts w:eastAsia="Times New Roman"/>
                <w:sz w:val="18"/>
                <w:szCs w:val="18"/>
                <w:lang w:eastAsia="tr-TR"/>
              </w:rPr>
              <w:t>uoguelph.ca</w:t>
            </w:r>
            <w:proofErr w:type="gramEnd"/>
            <w:r w:rsidRPr="00C638A7">
              <w:rPr>
                <w:rFonts w:eastAsia="Times New Roman"/>
                <w:sz w:val="18"/>
                <w:szCs w:val="18"/>
                <w:lang w:eastAsia="tr-TR"/>
              </w:rPr>
              <w:t xml:space="preserve">/dairy.edu) </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3. </w:t>
            </w:r>
            <w:r w:rsidRPr="00C638A7">
              <w:rPr>
                <w:rFonts w:eastAsia="Times New Roman"/>
                <w:b/>
                <w:bCs/>
                <w:sz w:val="18"/>
                <w:szCs w:val="18"/>
                <w:lang w:eastAsia="tr-TR"/>
              </w:rPr>
              <w:t>ÜÇÜNCÜ, M. 2002.</w:t>
            </w:r>
            <w:r w:rsidRPr="00C638A7">
              <w:rPr>
                <w:rFonts w:eastAsia="Times New Roman"/>
                <w:sz w:val="18"/>
                <w:szCs w:val="18"/>
                <w:lang w:eastAsia="tr-TR"/>
              </w:rPr>
              <w:t xml:space="preserve"> Süt Teknolojisi (II. Bölüm). E. Ü. Mühendislik Fakültesi Yayınları No: 32 E. Ü. Basımevi Bornova,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4. </w:t>
            </w:r>
            <w:r w:rsidRPr="00C638A7">
              <w:rPr>
                <w:rFonts w:eastAsia="Times New Roman"/>
                <w:b/>
                <w:bCs/>
                <w:sz w:val="18"/>
                <w:szCs w:val="18"/>
                <w:lang w:eastAsia="tr-TR"/>
              </w:rPr>
              <w:t>KONAR, A</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1998.</w:t>
            </w:r>
            <w:r w:rsidRPr="00C638A7">
              <w:rPr>
                <w:rFonts w:eastAsia="Times New Roman"/>
                <w:sz w:val="18"/>
                <w:szCs w:val="18"/>
                <w:lang w:eastAsia="tr-TR"/>
              </w:rPr>
              <w:t xml:space="preserve"> Süt Teknolojisi. Ç. Ü. Ziraat Fakültesi Genel Yayın No: 140 Ders Kitapları</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Yayın No: A-45, Adana.</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5. </w:t>
            </w:r>
            <w:r w:rsidRPr="00C638A7">
              <w:rPr>
                <w:rFonts w:eastAsia="Times New Roman"/>
                <w:b/>
                <w:bCs/>
                <w:sz w:val="18"/>
                <w:szCs w:val="18"/>
                <w:lang w:eastAsia="tr-TR"/>
              </w:rPr>
              <w:t>METİN, M</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1996.</w:t>
            </w:r>
            <w:r w:rsidRPr="00C638A7">
              <w:rPr>
                <w:rFonts w:eastAsia="Times New Roman"/>
                <w:sz w:val="18"/>
                <w:szCs w:val="18"/>
                <w:lang w:eastAsia="tr-TR"/>
              </w:rPr>
              <w:t xml:space="preserve"> Süt Teknolojisi. E. Ü. Mühendislik Fakültesi Yayınları No: 33. E. Ü. Basımevi Bornova,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6.</w:t>
            </w:r>
            <w:r w:rsidRPr="00C638A7">
              <w:rPr>
                <w:rFonts w:eastAsia="Times New Roman"/>
                <w:b/>
                <w:bCs/>
                <w:sz w:val="18"/>
                <w:szCs w:val="18"/>
                <w:lang w:eastAsia="tr-TR"/>
              </w:rPr>
              <w:t xml:space="preserve"> YETİŞMEYEN, A</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1995.</w:t>
            </w:r>
            <w:r w:rsidRPr="00C638A7">
              <w:rPr>
                <w:rFonts w:eastAsia="Times New Roman"/>
                <w:sz w:val="18"/>
                <w:szCs w:val="18"/>
                <w:lang w:eastAsia="tr-TR"/>
              </w:rPr>
              <w:t xml:space="preserve"> Süt Teknolojisi. Ankara Üniv. Zir. Fak. Yayın No: 1420 Ders Kitabı: 410, Ankara.</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7. Bylund, Gösta, 1995. Dairy Processing Handbook TetraPak Processing Systems AB S-221 86 Lund, Sweden</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bl>
    <w:p w:rsidR="00C638A7" w:rsidRPr="00C638A7" w:rsidRDefault="00C638A7" w:rsidP="00C638A7">
      <w:pPr>
        <w:spacing w:after="0" w:line="240" w:lineRule="auto"/>
        <w:rPr>
          <w:rFonts w:eastAsia="Times New Roman"/>
          <w:sz w:val="24"/>
          <w:szCs w:val="24"/>
          <w:lang w:eastAsia="tr-TR"/>
        </w:rPr>
      </w:pPr>
    </w:p>
    <w:p w:rsidR="00C638A7" w:rsidRDefault="00C638A7" w:rsidP="00C638A7">
      <w:pPr>
        <w:spacing w:after="0" w:line="240" w:lineRule="auto"/>
        <w:rPr>
          <w:rFonts w:eastAsia="Times New Roman"/>
          <w:sz w:val="24"/>
          <w:szCs w:val="24"/>
          <w:lang w:eastAsia="tr-TR"/>
        </w:rPr>
      </w:pPr>
    </w:p>
    <w:p w:rsidR="001B463D" w:rsidRPr="00C638A7" w:rsidRDefault="001B463D" w:rsidP="00C638A7">
      <w:pPr>
        <w:spacing w:after="0" w:line="240" w:lineRule="auto"/>
        <w:rPr>
          <w:rFonts w:eastAsia="Times New Roman"/>
          <w:sz w:val="24"/>
          <w:szCs w:val="24"/>
          <w:lang w:eastAsia="tr-TR"/>
        </w:rPr>
      </w:pPr>
    </w:p>
    <w:p w:rsidR="00C638A7" w:rsidRPr="00C638A7" w:rsidRDefault="00C638A7" w:rsidP="00C638A7">
      <w:pPr>
        <w:spacing w:after="0" w:line="240" w:lineRule="auto"/>
        <w:rPr>
          <w:rFonts w:eastAsia="Times New Roman"/>
          <w:b/>
          <w:bCs/>
          <w:sz w:val="24"/>
          <w:szCs w:val="24"/>
          <w:lang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Presentation Techniques Supported with Computer</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0508608</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6</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Professor Dr. Mutlu Buket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 is to explain efective present</w:t>
            </w:r>
            <w:r w:rsidRPr="00C638A7">
              <w:rPr>
                <w:rFonts w:eastAsia="Times New Roman"/>
                <w:sz w:val="18"/>
                <w:szCs w:val="18"/>
                <w:lang w:eastAsia="tr-TR"/>
              </w:rPr>
              <w:t xml:space="preserve">ation techniques </w:t>
            </w:r>
            <w:r w:rsidRPr="00C638A7">
              <w:rPr>
                <w:rFonts w:eastAsia="Times New Roman"/>
                <w:sz w:val="18"/>
                <w:szCs w:val="18"/>
                <w:lang w:val="en-US" w:eastAsia="tr-TR"/>
              </w:rPr>
              <w:t>and to teach presentation techniques supported with PC to undergraduate students.</w:t>
            </w:r>
          </w:p>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24"/>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Understand to communication</w:t>
            </w:r>
          </w:p>
          <w:p w:rsidR="00C638A7" w:rsidRPr="00C638A7" w:rsidRDefault="00C638A7" w:rsidP="00C638A7">
            <w:pPr>
              <w:numPr>
                <w:ilvl w:val="0"/>
                <w:numId w:val="24"/>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Able to learn effective presentation techniques and</w:t>
            </w:r>
          </w:p>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 Able to learn preparing presentat</w:t>
            </w:r>
            <w:r w:rsidRPr="00C638A7">
              <w:rPr>
                <w:rFonts w:eastAsia="Times New Roman"/>
                <w:sz w:val="18"/>
                <w:szCs w:val="18"/>
                <w:lang w:eastAsia="tr-TR"/>
              </w:rPr>
              <w:t>ion by using PC</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eastAsia="tr-TR"/>
              </w:rPr>
              <w:t>Communication, body language,</w:t>
            </w:r>
            <w:r w:rsidRPr="00C638A7">
              <w:rPr>
                <w:rFonts w:eastAsia="Times New Roman"/>
                <w:sz w:val="18"/>
                <w:szCs w:val="18"/>
                <w:lang w:val="en-US" w:eastAsia="tr-TR"/>
              </w:rPr>
              <w:t xml:space="preserve"> preparing a presentat</w:t>
            </w:r>
            <w:r w:rsidRPr="00C638A7">
              <w:rPr>
                <w:rFonts w:eastAsia="Times New Roman"/>
                <w:sz w:val="18"/>
                <w:szCs w:val="18"/>
                <w:lang w:eastAsia="tr-TR"/>
              </w:rPr>
              <w:t>ion by using p</w:t>
            </w:r>
            <w:r w:rsidRPr="00C638A7">
              <w:rPr>
                <w:rFonts w:eastAsia="Times New Roman"/>
                <w:sz w:val="18"/>
                <w:szCs w:val="18"/>
                <w:lang w:val="en-US" w:eastAsia="tr-TR"/>
              </w:rPr>
              <w:t xml:space="preserve">ower point programme </w:t>
            </w:r>
            <w:r w:rsidRPr="00C638A7">
              <w:rPr>
                <w:rFonts w:eastAsia="Times New Roman"/>
                <w:sz w:val="18"/>
                <w:szCs w:val="18"/>
                <w:lang w:eastAsia="tr-TR"/>
              </w:rPr>
              <w:t>in PC</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jc w:val="both"/>
              <w:rPr>
                <w:rFonts w:eastAsia="Times New Roman"/>
                <w:sz w:val="18"/>
                <w:szCs w:val="18"/>
                <w:lang w:eastAsia="tr-TR"/>
              </w:rPr>
            </w:pPr>
            <w:r w:rsidRPr="00C638A7">
              <w:rPr>
                <w:rFonts w:eastAsia="Times New Roman"/>
                <w:sz w:val="18"/>
                <w:szCs w:val="18"/>
                <w:lang w:eastAsia="tr-TR"/>
              </w:rPr>
              <w:t>Introduction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Effective presentation techniques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Preparation for presentation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Choosing and using equipments for presentation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Designing of a presantation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What should be </w:t>
            </w:r>
            <w:proofErr w:type="gramStart"/>
            <w:r w:rsidRPr="00C638A7">
              <w:rPr>
                <w:rFonts w:eastAsia="Times New Roman"/>
                <w:sz w:val="18"/>
                <w:szCs w:val="18"/>
                <w:lang w:eastAsia="tr-TR"/>
              </w:rPr>
              <w:t>done</w:t>
            </w:r>
            <w:proofErr w:type="gramEnd"/>
            <w:r w:rsidRPr="00C638A7">
              <w:rPr>
                <w:rFonts w:eastAsia="Times New Roman"/>
                <w:sz w:val="18"/>
                <w:szCs w:val="18"/>
                <w:lang w:eastAsia="tr-TR"/>
              </w:rPr>
              <w:t xml:space="preserve"> for effective presentation?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What shouldn’t be </w:t>
            </w:r>
            <w:proofErr w:type="gramStart"/>
            <w:r w:rsidRPr="00C638A7">
              <w:rPr>
                <w:rFonts w:eastAsia="Times New Roman"/>
                <w:sz w:val="18"/>
                <w:szCs w:val="18"/>
                <w:lang w:eastAsia="tr-TR"/>
              </w:rPr>
              <w:t>done</w:t>
            </w:r>
            <w:proofErr w:type="gramEnd"/>
            <w:r w:rsidRPr="00C638A7">
              <w:rPr>
                <w:rFonts w:eastAsia="Times New Roman"/>
                <w:sz w:val="18"/>
                <w:szCs w:val="18"/>
                <w:lang w:eastAsia="tr-TR"/>
              </w:rPr>
              <w:t xml:space="preserve"> for effective presentation?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jc w:val="both"/>
              <w:rPr>
                <w:rFonts w:eastAsia="Times New Roman"/>
                <w:sz w:val="18"/>
                <w:szCs w:val="18"/>
                <w:lang w:eastAsia="tr-TR"/>
              </w:rPr>
            </w:pPr>
            <w:r w:rsidRPr="00C638A7">
              <w:rPr>
                <w:rFonts w:eastAsia="Times New Roman"/>
                <w:sz w:val="18"/>
                <w:szCs w:val="18"/>
                <w:lang w:eastAsia="tr-TR"/>
              </w:rPr>
              <w:t xml:space="preserve">What should be </w:t>
            </w:r>
            <w:proofErr w:type="gramStart"/>
            <w:r w:rsidRPr="00C638A7">
              <w:rPr>
                <w:rFonts w:eastAsia="Times New Roman"/>
                <w:sz w:val="18"/>
                <w:szCs w:val="18"/>
                <w:lang w:eastAsia="tr-TR"/>
              </w:rPr>
              <w:t>done</w:t>
            </w:r>
            <w:proofErr w:type="gramEnd"/>
            <w:r w:rsidRPr="00C638A7">
              <w:rPr>
                <w:rFonts w:eastAsia="Times New Roman"/>
                <w:sz w:val="18"/>
                <w:szCs w:val="18"/>
                <w:lang w:eastAsia="tr-TR"/>
              </w:rPr>
              <w:t xml:space="preserve"> after presentation? What are correct or/and incorrect in a presentation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Practice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Practice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Practice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Practice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Practice</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1. Etkili Sunuş Teknikleri.2006. </w:t>
            </w:r>
            <w:hyperlink r:id="rId5" w:history="1">
              <w:r w:rsidRPr="00C638A7">
                <w:rPr>
                  <w:rFonts w:eastAsia="Times New Roman"/>
                  <w:color w:val="0000FF"/>
                  <w:sz w:val="18"/>
                  <w:u w:val="single"/>
                  <w:lang w:eastAsia="tr-TR"/>
                </w:rPr>
                <w:t>www.bilkent.edu.tr</w:t>
              </w:r>
            </w:hyperlink>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2. Güneş, Z</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2005. Etkili sunum teknikleri. 18. Ulusal </w:t>
            </w:r>
            <w:proofErr w:type="gramStart"/>
            <w:r w:rsidRPr="00C638A7">
              <w:rPr>
                <w:rFonts w:eastAsia="Times New Roman"/>
                <w:sz w:val="18"/>
                <w:szCs w:val="18"/>
                <w:lang w:eastAsia="tr-TR"/>
              </w:rPr>
              <w:t>farmakoloji</w:t>
            </w:r>
            <w:proofErr w:type="gramEnd"/>
            <w:r w:rsidRPr="00C638A7">
              <w:rPr>
                <w:rFonts w:eastAsia="Times New Roman"/>
                <w:sz w:val="18"/>
                <w:szCs w:val="18"/>
                <w:lang w:eastAsia="tr-TR"/>
              </w:rPr>
              <w:t xml:space="preserve"> Kongresi.</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3. SEFEROĞLU, S.  S</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2006. Etkili Sunuş Teknikleri. www.bote.ogu.edu.tr/haberler.aspx?id=83</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4. KARAYURT, Ö</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AVCI, İ. A., 2006. Sözel Sunum Teknikleri. </w:t>
            </w:r>
            <w:hyperlink r:id="rId6" w:history="1">
              <w:r w:rsidRPr="00C638A7">
                <w:rPr>
                  <w:rFonts w:eastAsia="Times New Roman"/>
                  <w:color w:val="0000FF"/>
                  <w:sz w:val="18"/>
                  <w:u w:val="single"/>
                  <w:lang w:eastAsia="tr-TR"/>
                </w:rPr>
                <w:t>www.saglik.gov.tr</w:t>
              </w:r>
            </w:hyperlink>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5. TOKAY, D</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2004. Etkili Sunum Teknikleri. www.sabanciuniv.edu/</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bl>
    <w:p w:rsidR="00C638A7" w:rsidRPr="00C638A7" w:rsidRDefault="00C638A7" w:rsidP="00C638A7">
      <w:pPr>
        <w:spacing w:after="0" w:line="240" w:lineRule="auto"/>
        <w:rPr>
          <w:rFonts w:eastAsia="Times New Roman"/>
          <w:b/>
          <w:bCs/>
          <w:sz w:val="24"/>
          <w:szCs w:val="24"/>
          <w:lang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Food Packaging</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0508712</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7</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Professor Dr. Mutlu Buket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 is to explain food packaging materials and to teach the importance of packaging technology in food industry to undergraduate students.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14"/>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Able to learn importance of food packaging</w:t>
            </w:r>
          </w:p>
          <w:p w:rsidR="00C638A7" w:rsidRPr="00C638A7" w:rsidRDefault="00C638A7" w:rsidP="00C638A7">
            <w:pPr>
              <w:numPr>
                <w:ilvl w:val="0"/>
                <w:numId w:val="14"/>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Understand to relationship between food and packaging materials. </w:t>
            </w:r>
          </w:p>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Able to choose suitable packaging material for foods.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val="en-US" w:eastAsia="tr-TR"/>
              </w:rPr>
              <w:t>Define of package, expectations from packaging, relationship between food and packaging materials, glass, paper, wooden, tin, alumina, plastic, multiple, edible and smart packages, aseptic packaging, packaging in modified atmosphere, migration, suggestions for food packaging.</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Define of package, expectations from packaging, food spoilage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relationship between food and packaging materials</w:t>
            </w:r>
            <w:r w:rsidRPr="00C638A7">
              <w:rPr>
                <w:rFonts w:eastAsia="Times New Roman"/>
                <w:color w:val="000000"/>
                <w:sz w:val="18"/>
                <w:szCs w:val="18"/>
                <w:lang w:val="en-US" w:eastAsia="tr-TR"/>
              </w:rPr>
              <w:t xml:space="preserve"> 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keepNext/>
              <w:spacing w:after="0" w:line="240" w:lineRule="auto"/>
              <w:outlineLvl w:val="0"/>
              <w:rPr>
                <w:rFonts w:eastAsia="Times New Roman"/>
                <w:b/>
                <w:bCs/>
                <w:color w:val="000000"/>
                <w:kern w:val="36"/>
                <w:sz w:val="18"/>
                <w:szCs w:val="18"/>
                <w:lang w:val="en-US" w:eastAsia="tr-TR"/>
              </w:rPr>
            </w:pPr>
            <w:r w:rsidRPr="00C638A7">
              <w:rPr>
                <w:rFonts w:eastAsia="Times New Roman"/>
                <w:sz w:val="18"/>
                <w:szCs w:val="18"/>
                <w:lang w:val="en-US" w:eastAsia="tr-TR"/>
              </w:rPr>
              <w:t>Glass 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 xml:space="preserve">Paper and cartoon </w:t>
            </w:r>
            <w:r w:rsidRPr="00C638A7">
              <w:rPr>
                <w:rFonts w:eastAsia="Times New Roman"/>
                <w:sz w:val="18"/>
                <w:szCs w:val="18"/>
                <w:lang w:val="en-US" w:eastAsia="tr-TR"/>
              </w:rPr>
              <w:t>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Wooden and alumina 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Tin 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Plastic and plastic based 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Multiple packs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Aseptic packaging in Food Industry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packaging in modified atmosphere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Migration (from packs to food or from food to packs), system of barcode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sz w:val="18"/>
                <w:szCs w:val="18"/>
                <w:lang w:val="en-US" w:eastAsia="tr-TR"/>
              </w:rPr>
              <w:t>edible packages and smart packages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proofErr w:type="gramStart"/>
            <w:r w:rsidRPr="00C638A7">
              <w:rPr>
                <w:rFonts w:eastAsia="Times New Roman"/>
                <w:sz w:val="18"/>
                <w:szCs w:val="18"/>
                <w:lang w:val="en-US" w:eastAsia="tr-TR"/>
              </w:rPr>
              <w:t>suggestions</w:t>
            </w:r>
            <w:proofErr w:type="gramEnd"/>
            <w:r w:rsidRPr="00C638A7">
              <w:rPr>
                <w:rFonts w:eastAsia="Times New Roman"/>
                <w:sz w:val="18"/>
                <w:szCs w:val="18"/>
                <w:lang w:val="en-US" w:eastAsia="tr-TR"/>
              </w:rPr>
              <w:t xml:space="preserve"> for food packaging.</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b/>
                <w:sz w:val="18"/>
                <w:szCs w:val="18"/>
                <w:lang w:eastAsia="tr-TR"/>
              </w:rPr>
              <w:t>1. ÜÇÜNCÜ, M</w:t>
            </w:r>
            <w:proofErr w:type="gramStart"/>
            <w:r w:rsidRPr="00C638A7">
              <w:rPr>
                <w:rFonts w:eastAsia="Times New Roman"/>
                <w:b/>
                <w:sz w:val="18"/>
                <w:szCs w:val="18"/>
                <w:lang w:eastAsia="tr-TR"/>
              </w:rPr>
              <w:t>.,</w:t>
            </w:r>
            <w:proofErr w:type="gramEnd"/>
            <w:r w:rsidRPr="00C638A7">
              <w:rPr>
                <w:rFonts w:eastAsia="Times New Roman"/>
                <w:b/>
                <w:sz w:val="18"/>
                <w:szCs w:val="18"/>
                <w:lang w:eastAsia="tr-TR"/>
              </w:rPr>
              <w:t xml:space="preserve"> 2000.</w:t>
            </w:r>
            <w:r w:rsidRPr="00C638A7">
              <w:rPr>
                <w:rFonts w:eastAsia="Times New Roman"/>
                <w:sz w:val="18"/>
                <w:szCs w:val="18"/>
                <w:lang w:eastAsia="tr-TR"/>
              </w:rPr>
              <w:t xml:space="preserve"> Gıdaların Ambalajlanması. Ege Üniversitesi Basımevi. </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2. </w:t>
            </w:r>
            <w:r w:rsidRPr="00C638A7">
              <w:rPr>
                <w:rFonts w:eastAsia="Times New Roman"/>
                <w:b/>
                <w:sz w:val="18"/>
                <w:szCs w:val="18"/>
                <w:lang w:eastAsia="tr-TR"/>
              </w:rPr>
              <w:t>ÖZKAYA, H</w:t>
            </w:r>
            <w:proofErr w:type="gramStart"/>
            <w:r w:rsidRPr="00C638A7">
              <w:rPr>
                <w:rFonts w:eastAsia="Times New Roman"/>
                <w:b/>
                <w:sz w:val="18"/>
                <w:szCs w:val="18"/>
                <w:lang w:eastAsia="tr-TR"/>
              </w:rPr>
              <w:t>.,</w:t>
            </w:r>
            <w:proofErr w:type="gramEnd"/>
            <w:r w:rsidRPr="00C638A7">
              <w:rPr>
                <w:rFonts w:eastAsia="Times New Roman"/>
                <w:b/>
                <w:sz w:val="18"/>
                <w:szCs w:val="18"/>
                <w:lang w:eastAsia="tr-TR"/>
              </w:rPr>
              <w:t xml:space="preserve"> 1995.</w:t>
            </w:r>
            <w:r w:rsidRPr="00C638A7">
              <w:rPr>
                <w:rFonts w:eastAsia="Times New Roman"/>
                <w:sz w:val="18"/>
                <w:szCs w:val="18"/>
                <w:lang w:eastAsia="tr-TR"/>
              </w:rPr>
              <w:t xml:space="preserve"> Gıda Ambalajlama ve Depolama. Ankara Üniv. Zir. Fak. Yayın No: 1338 Yardımcı Ders Kitabı: 387, Ankara. </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 xml:space="preserve">3. </w:t>
            </w:r>
            <w:r w:rsidRPr="00C638A7">
              <w:rPr>
                <w:rFonts w:eastAsia="Times New Roman"/>
                <w:b/>
                <w:sz w:val="18"/>
                <w:szCs w:val="18"/>
                <w:lang w:eastAsia="tr-TR"/>
              </w:rPr>
              <w:t>ÜÇÜNCÜ, M</w:t>
            </w:r>
            <w:proofErr w:type="gramStart"/>
            <w:r w:rsidRPr="00C638A7">
              <w:rPr>
                <w:rFonts w:eastAsia="Times New Roman"/>
                <w:sz w:val="18"/>
                <w:szCs w:val="18"/>
                <w:lang w:eastAsia="tr-TR"/>
              </w:rPr>
              <w:t>.,</w:t>
            </w:r>
            <w:proofErr w:type="gramEnd"/>
            <w:r w:rsidRPr="00C638A7">
              <w:rPr>
                <w:rFonts w:eastAsia="Times New Roman"/>
                <w:sz w:val="18"/>
                <w:szCs w:val="18"/>
                <w:lang w:eastAsia="tr-TR"/>
              </w:rPr>
              <w:t>1989. Gıda Maddelerinin Ambalajlanması E. Ü. Müh. Fak. Gıda Müh. Böl. Yayın No: 66, İzmir</w:t>
            </w:r>
            <w:r w:rsidRPr="00C638A7">
              <w:rPr>
                <w:rFonts w:eastAsia="Times New Roman"/>
                <w:b/>
                <w:bCs/>
                <w:sz w:val="18"/>
                <w:szCs w:val="18"/>
                <w:lang w:eastAsia="tr-TR"/>
              </w:rPr>
              <w:t>.</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val="en-US" w:eastAsia="tr-TR"/>
              </w:rPr>
            </w:pP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p>
        </w:tc>
      </w:tr>
    </w:tbl>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Yoghurt Technology</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0508707</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7</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 xml:space="preserve">Professor Dr. </w:t>
            </w:r>
            <w:r w:rsidRPr="00C638A7">
              <w:rPr>
                <w:rFonts w:eastAsia="Times New Roman"/>
                <w:bCs/>
                <w:sz w:val="18"/>
                <w:szCs w:val="18"/>
                <w:lang w:val="de-DE" w:eastAsia="tr-TR"/>
              </w:rPr>
              <w:t>M. Serdar.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eastAsia="tr-TR"/>
              </w:rPr>
              <w:t>The objective of this course is to acquaint the master students with fundamental concepts of yoghurt technology, and to familiarize them the importance of yoghurt production in dairy industry.</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31"/>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Understand to importance of yoghurt technology</w:t>
            </w:r>
          </w:p>
          <w:p w:rsidR="00C638A7" w:rsidRPr="00C638A7" w:rsidRDefault="00C638A7" w:rsidP="00C638A7">
            <w:pPr>
              <w:numPr>
                <w:ilvl w:val="0"/>
                <w:numId w:val="31"/>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Able to learn production of yoghurt. </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eastAsia="tr-TR"/>
              </w:rPr>
              <w:t xml:space="preserve">Definition, origine and nutritional values of yoghurt, starter cultures of using in yoghurt manufacture, changes in the yoghurt components during the fermentation, flavour components in yoghurt, conditions of yoghurt storage, defects of yoghurt, production and types of yoghurt with fruits and </w:t>
            </w:r>
            <w:proofErr w:type="gramStart"/>
            <w:r w:rsidRPr="00C638A7">
              <w:rPr>
                <w:rFonts w:eastAsia="Times New Roman"/>
                <w:sz w:val="18"/>
                <w:szCs w:val="18"/>
                <w:lang w:eastAsia="tr-TR"/>
              </w:rPr>
              <w:t>aroma</w:t>
            </w:r>
            <w:proofErr w:type="gramEnd"/>
            <w:r w:rsidRPr="00C638A7">
              <w:rPr>
                <w:rFonts w:eastAsia="Times New Roman"/>
                <w:sz w:val="18"/>
                <w:szCs w:val="18"/>
                <w:lang w:eastAsia="tr-TR"/>
              </w:rPr>
              <w:t>.</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Definition, origine and nutritional values of yoghurt</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Preparation of raw milk (clarification, standardization methods of fat and dry matter: boiling, adding milk powder, evaporation, addding whey powder, buttermilk powder or casein and co-precipitate, Uf and hyperfiltration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Stabilizers and sweeteners using in yogurt manufacture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Homogenization and heating process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Properties of starters using in yogurt manufacture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Criterias for choosing of yogurt cultures and preparation of yogurt starter cultures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Inoculation and incubation processes in yogurt manufacture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Biochemistry of lactic acid fermentation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Occuring of flavour compounds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Some factors effected on physical properties of yogurt and spoilages of yogurt during storage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Production methods of lasting shelf life yogurt</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Practise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Practise</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1. Tamime, A. Y, Robinson, R. K</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1999. Yoghurt Science and Technology. Woodhead Publishing Ltd, Cambridge </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2. Özer, B</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2006. Yoğurt Bilimi ve Teknolojisi. Sidas Medys Ltd.Şti</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3. Goff, H. D</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2005. Yoghurt. Guelph Universitesi Ders Notları  (www. foodsci. </w:t>
            </w:r>
            <w:proofErr w:type="gramStart"/>
            <w:r w:rsidRPr="00C638A7">
              <w:rPr>
                <w:rFonts w:eastAsia="Times New Roman"/>
                <w:sz w:val="18"/>
                <w:szCs w:val="18"/>
                <w:lang w:eastAsia="tr-TR"/>
              </w:rPr>
              <w:t>uoguelph.ca</w:t>
            </w:r>
            <w:proofErr w:type="gramEnd"/>
            <w:r w:rsidRPr="00C638A7">
              <w:rPr>
                <w:rFonts w:eastAsia="Times New Roman"/>
                <w:sz w:val="18"/>
                <w:szCs w:val="18"/>
                <w:lang w:eastAsia="tr-TR"/>
              </w:rPr>
              <w:t>/dairy.edu)</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4. Sezgin, E. Yoğurt Teknolojisi. Ankara Üniversitesi Zir. Fak. Süt Teknolojisi Bölümü Ders Notları</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val="en-US" w:eastAsia="tr-TR"/>
              </w:rPr>
            </w:pP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p>
        </w:tc>
      </w:tr>
    </w:tbl>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Wine Technology</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0508710</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7</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 xml:space="preserve">Professor Dr. </w:t>
            </w:r>
            <w:r w:rsidRPr="00C638A7">
              <w:rPr>
                <w:rFonts w:eastAsia="Times New Roman"/>
                <w:bCs/>
                <w:sz w:val="18"/>
                <w:szCs w:val="18"/>
                <w:lang w:val="de-DE" w:eastAsia="tr-TR"/>
              </w:rPr>
              <w:t>M. Serdar.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eastAsia="tr-TR"/>
              </w:rPr>
              <w:t>This course is to acquaint the master students with fundamental concepts of wine technology, and to familiarize them the importance of wine technology in food industries.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32"/>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Understand to importance of wine technology</w:t>
            </w:r>
          </w:p>
          <w:p w:rsidR="00C638A7" w:rsidRPr="00C638A7" w:rsidRDefault="00C638A7" w:rsidP="00C638A7">
            <w:pPr>
              <w:numPr>
                <w:ilvl w:val="0"/>
                <w:numId w:val="32"/>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Able to learn production of wine. </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eastAsia="tr-TR"/>
              </w:rPr>
              <w:t xml:space="preserve">Wine and history, classification of wines, raw materials of wine, sections of wine plant, mechanical processes applying to grapes, controlling and standardization of grape juice,  alcohol fermantation and maseration (lees fermantation), yeasts in </w:t>
            </w:r>
            <w:proofErr w:type="gramStart"/>
            <w:r w:rsidRPr="00C638A7">
              <w:rPr>
                <w:rFonts w:eastAsia="Times New Roman"/>
                <w:sz w:val="18"/>
                <w:szCs w:val="18"/>
                <w:lang w:eastAsia="tr-TR"/>
              </w:rPr>
              <w:t>fermantation , separating</w:t>
            </w:r>
            <w:proofErr w:type="gramEnd"/>
            <w:r w:rsidRPr="00C638A7">
              <w:rPr>
                <w:rFonts w:eastAsia="Times New Roman"/>
                <w:sz w:val="18"/>
                <w:szCs w:val="18"/>
                <w:lang w:eastAsia="tr-TR"/>
              </w:rPr>
              <w:t xml:space="preserve"> of grape juice and pressing of lees , decomposition of sugar and malolactic fermantation, settling, clarification and packaging, productions of red, white and luxury wines, wine sickness.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Wine and </w:t>
            </w:r>
            <w:proofErr w:type="gramStart"/>
            <w:r w:rsidRPr="00C638A7">
              <w:rPr>
                <w:rFonts w:eastAsia="Times New Roman"/>
                <w:sz w:val="18"/>
                <w:szCs w:val="18"/>
                <w:lang w:eastAsia="tr-TR"/>
              </w:rPr>
              <w:t>history ,  classification</w:t>
            </w:r>
            <w:proofErr w:type="gramEnd"/>
            <w:r w:rsidRPr="00C638A7">
              <w:rPr>
                <w:rFonts w:eastAsia="Times New Roman"/>
                <w:sz w:val="18"/>
                <w:szCs w:val="18"/>
                <w:lang w:eastAsia="tr-TR"/>
              </w:rPr>
              <w:t xml:space="preserve"> of wines.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Raw materials of wine (structure of grape, composition of peel, pulp and seed, changes in grape composition during ripening).</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Sections of wine </w:t>
            </w:r>
            <w:proofErr w:type="gramStart"/>
            <w:r w:rsidRPr="00C638A7">
              <w:rPr>
                <w:rFonts w:eastAsia="Times New Roman"/>
                <w:sz w:val="18"/>
                <w:szCs w:val="18"/>
                <w:lang w:eastAsia="tr-TR"/>
              </w:rPr>
              <w:t>plant ,  mechanical</w:t>
            </w:r>
            <w:proofErr w:type="gramEnd"/>
            <w:r w:rsidRPr="00C638A7">
              <w:rPr>
                <w:rFonts w:eastAsia="Times New Roman"/>
                <w:sz w:val="18"/>
                <w:szCs w:val="18"/>
                <w:lang w:eastAsia="tr-TR"/>
              </w:rPr>
              <w:t xml:space="preserve"> processes applying to grapes  (smashing/pressing, presses).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Controlling and standardization of grape juice (sugar, acid, adding tanen or matters for decrcreasing acidity ) </w:t>
            </w:r>
            <w:proofErr w:type="gramStart"/>
            <w:r w:rsidRPr="00C638A7">
              <w:rPr>
                <w:rFonts w:eastAsia="Times New Roman"/>
                <w:sz w:val="18"/>
                <w:szCs w:val="18"/>
                <w:lang w:eastAsia="tr-TR"/>
              </w:rPr>
              <w:t>and  sulphuring</w:t>
            </w:r>
            <w:proofErr w:type="gramEnd"/>
            <w:r w:rsidRPr="00C638A7">
              <w:rPr>
                <w:rFonts w:eastAsia="Times New Roman"/>
                <w:sz w:val="18"/>
                <w:szCs w:val="18"/>
                <w:lang w:eastAsia="tr-TR"/>
              </w:rPr>
              <w:t>.</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Alcohol fermantation and maseration (lees fermantation).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Yeasts in </w:t>
            </w:r>
            <w:proofErr w:type="gramStart"/>
            <w:r w:rsidRPr="00C638A7">
              <w:rPr>
                <w:rFonts w:eastAsia="Times New Roman"/>
                <w:sz w:val="18"/>
                <w:szCs w:val="18"/>
                <w:lang w:eastAsia="tr-TR"/>
              </w:rPr>
              <w:t>fermantation .</w:t>
            </w:r>
            <w:proofErr w:type="gramEnd"/>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Separating of grape juice and pressing of </w:t>
            </w:r>
            <w:proofErr w:type="gramStart"/>
            <w:r w:rsidRPr="00C638A7">
              <w:rPr>
                <w:rFonts w:eastAsia="Times New Roman"/>
                <w:sz w:val="18"/>
                <w:szCs w:val="18"/>
                <w:lang w:eastAsia="tr-TR"/>
              </w:rPr>
              <w:t>lees .</w:t>
            </w:r>
            <w:proofErr w:type="gramEnd"/>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Decomposition of sugar and malolactic fermantation, determination of fermantation time.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Settling, clarification and packaging.</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Productions of </w:t>
            </w:r>
            <w:proofErr w:type="gramStart"/>
            <w:r w:rsidRPr="00C638A7">
              <w:rPr>
                <w:rFonts w:eastAsia="Times New Roman"/>
                <w:sz w:val="18"/>
                <w:szCs w:val="18"/>
                <w:lang w:eastAsia="tr-TR"/>
              </w:rPr>
              <w:t>red  wine</w:t>
            </w:r>
            <w:proofErr w:type="gramEnd"/>
            <w:r w:rsidRPr="00C638A7">
              <w:rPr>
                <w:rFonts w:eastAsia="Times New Roman"/>
                <w:sz w:val="18"/>
                <w:szCs w:val="18"/>
                <w:lang w:eastAsia="tr-TR"/>
              </w:rPr>
              <w:t>.</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Productions of </w:t>
            </w:r>
            <w:proofErr w:type="gramStart"/>
            <w:r w:rsidRPr="00C638A7">
              <w:rPr>
                <w:rFonts w:eastAsia="Times New Roman"/>
                <w:sz w:val="18"/>
                <w:szCs w:val="18"/>
                <w:lang w:eastAsia="tr-TR"/>
              </w:rPr>
              <w:t>white  wine</w:t>
            </w:r>
            <w:proofErr w:type="gramEnd"/>
            <w:r w:rsidRPr="00C638A7">
              <w:rPr>
                <w:rFonts w:eastAsia="Times New Roman"/>
                <w:sz w:val="18"/>
                <w:szCs w:val="18"/>
                <w:lang w:eastAsia="tr-TR"/>
              </w:rPr>
              <w:t>.</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Productions of luxury wine (natural sweet wines, liquer wines, sparkling wines, muscuts)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Wine sickness</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1. Canbaş, A. 2005. Şarap Teknolojisi. Ç. Ü. Zir. Fak. Gıda Mühendisliği Bölümü Ders Notu.</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val="fi-FI" w:eastAsia="tr-TR"/>
              </w:rPr>
              <w:t>2. Aktan, N., Kalkan, H., 2000. Şarap Teknolojisi. Kavaklıdere Eğitim Yayınları No:4, Ankara.</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val="en-US" w:eastAsia="tr-TR"/>
              </w:rPr>
            </w:pP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p>
        </w:tc>
      </w:tr>
    </w:tbl>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Food Additives</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0508715</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7</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 xml:space="preserve">Professor Dr. </w:t>
            </w:r>
            <w:r w:rsidRPr="00C638A7">
              <w:rPr>
                <w:rFonts w:eastAsia="Times New Roman"/>
                <w:bCs/>
                <w:sz w:val="18"/>
                <w:szCs w:val="18"/>
                <w:lang w:val="de-DE" w:eastAsia="tr-TR"/>
              </w:rPr>
              <w:t>M. Serdar.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 is to explain basic concept of food additives and to teach importance of using food additives in food industry to undergraduate students.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25"/>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Understand to food additives using in food industry and</w:t>
            </w:r>
          </w:p>
          <w:p w:rsidR="00C638A7" w:rsidRPr="00C638A7" w:rsidRDefault="00C638A7" w:rsidP="00C638A7">
            <w:pPr>
              <w:numPr>
                <w:ilvl w:val="0"/>
                <w:numId w:val="25"/>
              </w:numPr>
              <w:spacing w:after="0" w:line="240" w:lineRule="auto"/>
              <w:jc w:val="both"/>
              <w:rPr>
                <w:rFonts w:eastAsia="Times New Roman"/>
                <w:sz w:val="18"/>
                <w:szCs w:val="18"/>
                <w:lang w:eastAsia="tr-TR"/>
              </w:rPr>
            </w:pPr>
            <w:r w:rsidRPr="00C638A7">
              <w:rPr>
                <w:rFonts w:eastAsia="Times New Roman"/>
                <w:sz w:val="18"/>
                <w:szCs w:val="18"/>
                <w:lang w:val="en-US" w:eastAsia="tr-TR"/>
              </w:rPr>
              <w:t>Able to learn use of suitable additives in foods.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eastAsia="tr-TR"/>
              </w:rPr>
              <w:t xml:space="preserve">Define and classification of food additives, ingredients, important point in use of food additives, some abbreviations about food additives, antioxidants, regulators of acidity, emulgators, gums, preservatives, </w:t>
            </w:r>
            <w:proofErr w:type="gramStart"/>
            <w:r w:rsidRPr="00C638A7">
              <w:rPr>
                <w:rFonts w:eastAsia="Times New Roman"/>
                <w:sz w:val="18"/>
                <w:szCs w:val="18"/>
                <w:lang w:eastAsia="tr-TR"/>
              </w:rPr>
              <w:t>aroma</w:t>
            </w:r>
            <w:proofErr w:type="gramEnd"/>
            <w:r w:rsidRPr="00C638A7">
              <w:rPr>
                <w:rFonts w:eastAsia="Times New Roman"/>
                <w:sz w:val="18"/>
                <w:szCs w:val="18"/>
                <w:lang w:eastAsia="tr-TR"/>
              </w:rPr>
              <w:t xml:space="preserve"> compounds, pigments, chelating agents, sweeteners, preventive of get lumpy, flour processing agents etc.</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color w:val="000000"/>
                <w:sz w:val="18"/>
                <w:szCs w:val="18"/>
                <w:lang w:eastAsia="tr-TR"/>
              </w:rPr>
              <w:t>Introduction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Antioxidants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Regulators of acidity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Emulgators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Gums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Preservatives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Aroma compounds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Pigments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Chelating agents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Sweeteners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Preventive of get lumpy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Flour processing agents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color w:val="000000"/>
                <w:sz w:val="18"/>
                <w:szCs w:val="18"/>
                <w:lang w:eastAsia="tr-TR"/>
              </w:rPr>
              <w:t>Other food additives</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1.</w:t>
            </w:r>
            <w:r w:rsidRPr="00C638A7">
              <w:rPr>
                <w:rFonts w:eastAsia="Times New Roman"/>
                <w:b/>
                <w:bCs/>
                <w:sz w:val="18"/>
                <w:szCs w:val="18"/>
                <w:lang w:eastAsia="tr-TR"/>
              </w:rPr>
              <w:t xml:space="preserve"> ALTUĞ, T</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2001.</w:t>
            </w:r>
            <w:r w:rsidRPr="00C638A7">
              <w:rPr>
                <w:rFonts w:eastAsia="Times New Roman"/>
                <w:sz w:val="18"/>
                <w:szCs w:val="18"/>
                <w:lang w:eastAsia="tr-TR"/>
              </w:rPr>
              <w:t xml:space="preserve"> Gıda Katkı Maddeleri, E. Ü. Müh. Fak. Gıda Müh. Böl</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2. </w:t>
            </w:r>
            <w:r w:rsidRPr="00C638A7">
              <w:rPr>
                <w:rFonts w:eastAsia="Times New Roman"/>
                <w:b/>
                <w:bCs/>
                <w:sz w:val="18"/>
                <w:szCs w:val="18"/>
                <w:lang w:eastAsia="tr-TR"/>
              </w:rPr>
              <w:t>ÇAKMAKÇI, S</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ÇELİK, İ., 1994.</w:t>
            </w:r>
            <w:r w:rsidRPr="00C638A7">
              <w:rPr>
                <w:rFonts w:eastAsia="Times New Roman"/>
                <w:sz w:val="18"/>
                <w:szCs w:val="18"/>
                <w:lang w:eastAsia="tr-TR"/>
              </w:rPr>
              <w:t xml:space="preserve"> Gıda Katkı Maddeleri. Atatürk Üniv. Zir. Fak. Dres Notu No: 164, Erzurum.</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3. </w:t>
            </w:r>
            <w:r w:rsidRPr="00C638A7">
              <w:rPr>
                <w:rFonts w:eastAsia="Times New Roman"/>
                <w:b/>
                <w:bCs/>
                <w:sz w:val="18"/>
                <w:szCs w:val="18"/>
                <w:lang w:eastAsia="tr-TR"/>
              </w:rPr>
              <w:t>SALDAMLI, İ</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1985.</w:t>
            </w:r>
            <w:r w:rsidRPr="00C638A7">
              <w:rPr>
                <w:rFonts w:eastAsia="Times New Roman"/>
                <w:sz w:val="18"/>
                <w:szCs w:val="18"/>
                <w:lang w:eastAsia="tr-TR"/>
              </w:rPr>
              <w:t xml:space="preserve"> Gıda Katkı Maddeleri ve İngrediyenler. Hacettepe Üniv. Müh. Fak. Yayn No: , Ankara</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 xml:space="preserve">4. </w:t>
            </w:r>
            <w:r w:rsidRPr="00C638A7">
              <w:rPr>
                <w:rFonts w:eastAsia="Times New Roman"/>
                <w:b/>
                <w:bCs/>
                <w:sz w:val="18"/>
                <w:szCs w:val="18"/>
                <w:lang w:eastAsia="tr-TR"/>
              </w:rPr>
              <w:t>LEWIS, R. J</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1989.</w:t>
            </w:r>
            <w:r w:rsidRPr="00C638A7">
              <w:rPr>
                <w:rFonts w:eastAsia="Times New Roman"/>
                <w:sz w:val="18"/>
                <w:szCs w:val="18"/>
                <w:lang w:eastAsia="tr-TR"/>
              </w:rPr>
              <w:t xml:space="preserve"> Food Additives Handbook. Van Nostrand Reinhold Int. Company Ltd</w:t>
            </w:r>
            <w:proofErr w:type="gramStart"/>
            <w:r w:rsidRPr="00C638A7">
              <w:rPr>
                <w:rFonts w:eastAsia="Times New Roman"/>
                <w:sz w:val="18"/>
                <w:szCs w:val="18"/>
                <w:lang w:eastAsia="tr-TR"/>
              </w:rPr>
              <w:t>.,</w:t>
            </w:r>
            <w:proofErr w:type="gramEnd"/>
            <w:r w:rsidRPr="00C638A7">
              <w:rPr>
                <w:rFonts w:eastAsia="Times New Roman"/>
                <w:sz w:val="18"/>
                <w:szCs w:val="18"/>
                <w:lang w:eastAsia="tr-TR"/>
              </w:rPr>
              <w:t xml:space="preserve"> New York.</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val="en-US" w:eastAsia="tr-TR"/>
              </w:rPr>
            </w:pP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p>
        </w:tc>
      </w:tr>
    </w:tbl>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p w:rsidR="00C638A7" w:rsidRPr="00C638A7" w:rsidRDefault="00C638A7" w:rsidP="00C638A7">
      <w:pPr>
        <w:spacing w:after="0" w:line="240" w:lineRule="auto"/>
        <w:rPr>
          <w:rFonts w:eastAsia="Times New Roman"/>
          <w:sz w:val="24"/>
          <w:szCs w:val="24"/>
          <w:lang w:val="en-US"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Food Safety</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0508802</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8</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6</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Obligatory</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Professor Dr. Mutlu Buket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 is to give knowledge of food hygiene and sanitation, risk management, HACCP, GMP, SSOP, hurdle technology and to teach the importance of food safety in food industry to undergraduate students.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30"/>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Able to learn production techniques of safety food</w:t>
            </w:r>
          </w:p>
          <w:p w:rsidR="00C638A7" w:rsidRPr="00C638A7" w:rsidRDefault="00C638A7" w:rsidP="00C638A7">
            <w:pPr>
              <w:numPr>
                <w:ilvl w:val="0"/>
                <w:numId w:val="30"/>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Understand to ISO 22000. </w:t>
            </w:r>
          </w:p>
          <w:p w:rsidR="00C638A7" w:rsidRPr="00C638A7" w:rsidRDefault="00C638A7" w:rsidP="00C638A7">
            <w:pPr>
              <w:numPr>
                <w:ilvl w:val="0"/>
                <w:numId w:val="30"/>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Have an adequate knowledge of food hygiene.</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sz w:val="18"/>
                <w:szCs w:val="18"/>
                <w:lang w:eastAsia="tr-TR"/>
              </w:rPr>
            </w:pPr>
            <w:r w:rsidRPr="00C638A7">
              <w:rPr>
                <w:rFonts w:eastAsia="Times New Roman"/>
                <w:sz w:val="18"/>
                <w:szCs w:val="18"/>
                <w:lang w:val="en-US" w:eastAsia="tr-TR"/>
              </w:rPr>
              <w:t>Food hygiene and sanitation, risk management, HACCP, GMP, SSOP, hurdle technology.</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Risky microorganisms in foods and their contamination sources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Pathogen microorganisms in foods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Protection techniques of foods and food safety</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keepNext/>
              <w:spacing w:after="0" w:line="240" w:lineRule="auto"/>
              <w:outlineLvl w:val="0"/>
              <w:rPr>
                <w:rFonts w:eastAsia="Times New Roman"/>
                <w:b/>
                <w:bCs/>
                <w:color w:val="000000"/>
                <w:kern w:val="36"/>
                <w:sz w:val="18"/>
                <w:szCs w:val="18"/>
                <w:lang w:val="en-US" w:eastAsia="tr-TR"/>
              </w:rPr>
            </w:pPr>
            <w:r w:rsidRPr="00C638A7">
              <w:rPr>
                <w:rFonts w:eastAsia="Times New Roman"/>
                <w:color w:val="000000"/>
                <w:kern w:val="36"/>
                <w:sz w:val="18"/>
                <w:szCs w:val="18"/>
                <w:lang w:val="en-US" w:eastAsia="tr-TR"/>
              </w:rPr>
              <w:t>Quality control of product and production methods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kern w:val="36"/>
                <w:sz w:val="18"/>
                <w:szCs w:val="18"/>
                <w:lang w:val="en-US" w:eastAsia="tr-TR"/>
              </w:rPr>
              <w:t xml:space="preserve">Importance of food hygiene and sanitation in industrial food safety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Water hygiene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Interim exam</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Cleaning, detergents and cleaning methods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Disinfection and disinfectants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Systems and equipments of sanitation,</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Hygiene of employees, design and sanitation of buildings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 xml:space="preserve">Sanitation of equipments. Sanitation of air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Insects in food plants and fight methods to insects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color w:val="000000"/>
                <w:sz w:val="18"/>
                <w:szCs w:val="18"/>
                <w:lang w:val="en-US" w:eastAsia="tr-TR"/>
              </w:rPr>
            </w:pPr>
            <w:r w:rsidRPr="00C638A7">
              <w:rPr>
                <w:rFonts w:eastAsia="Times New Roman"/>
                <w:color w:val="000000"/>
                <w:sz w:val="18"/>
                <w:szCs w:val="18"/>
                <w:lang w:val="en-US" w:eastAsia="tr-TR"/>
              </w:rPr>
              <w:t>Byproducts of food industry, environment problems and refinement methods</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vAlign w:val="center"/>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1. </w:t>
            </w:r>
            <w:r w:rsidRPr="00C638A7">
              <w:rPr>
                <w:rFonts w:eastAsia="Times New Roman"/>
                <w:b/>
                <w:bCs/>
                <w:sz w:val="18"/>
                <w:szCs w:val="18"/>
                <w:lang w:eastAsia="tr-TR"/>
              </w:rPr>
              <w:t>TOPAL, Ş</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1996.</w:t>
            </w:r>
            <w:r w:rsidRPr="00C638A7">
              <w:rPr>
                <w:rFonts w:eastAsia="Times New Roman"/>
                <w:sz w:val="18"/>
                <w:szCs w:val="18"/>
                <w:lang w:eastAsia="tr-TR"/>
              </w:rPr>
              <w:t xml:space="preserve"> Gıda Güvenliği ve Kalite Yönetim Sistemleri. TÜBİTAK- Marmara Araştırma Merkezi Gıda ve soğutma Teknolojileri Bölümü Gebze, Kocaeli. </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2.</w:t>
            </w:r>
            <w:r w:rsidRPr="00C638A7">
              <w:rPr>
                <w:rFonts w:eastAsia="Times New Roman"/>
                <w:b/>
                <w:bCs/>
                <w:sz w:val="18"/>
                <w:szCs w:val="18"/>
                <w:lang w:eastAsia="tr-TR"/>
              </w:rPr>
              <w:t xml:space="preserve"> ATAMER, M</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1996.</w:t>
            </w:r>
            <w:r w:rsidRPr="00C638A7">
              <w:rPr>
                <w:rFonts w:eastAsia="Times New Roman"/>
                <w:sz w:val="18"/>
                <w:szCs w:val="18"/>
                <w:lang w:eastAsia="tr-TR"/>
              </w:rPr>
              <w:t xml:space="preserve"> Süt Endüstrisinde Sanitasyon. Ankara Üniv. Zir. Fak. Yayın No: 1464 Ders Kitabı: 434, Ankara. </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3. </w:t>
            </w:r>
            <w:r w:rsidRPr="00C638A7">
              <w:rPr>
                <w:rFonts w:eastAsia="Times New Roman"/>
                <w:b/>
                <w:bCs/>
                <w:sz w:val="18"/>
                <w:szCs w:val="18"/>
                <w:lang w:eastAsia="tr-TR"/>
              </w:rPr>
              <w:t>METİN, M</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ÖZTÜRK, G. F., 1995.</w:t>
            </w:r>
            <w:r w:rsidRPr="00C638A7">
              <w:rPr>
                <w:rFonts w:eastAsia="Times New Roman"/>
                <w:sz w:val="18"/>
                <w:szCs w:val="18"/>
                <w:lang w:eastAsia="tr-TR"/>
              </w:rPr>
              <w:t xml:space="preserve"> Süt İşletmelerinde Sanitasyon (Temizlik ve Dezenfeksiyon). E. Ü. Ege Meslek Yüksek Okulu Yayınları No: 17. E. Ü. Basımevi Bornova, İzmir.</w:t>
            </w:r>
          </w:p>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4.</w:t>
            </w:r>
            <w:r w:rsidRPr="00C638A7">
              <w:rPr>
                <w:rFonts w:eastAsia="Times New Roman"/>
                <w:b/>
                <w:bCs/>
                <w:sz w:val="18"/>
                <w:szCs w:val="18"/>
                <w:lang w:eastAsia="tr-TR"/>
              </w:rPr>
              <w:t xml:space="preserve"> Hobbs, B. C</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1974. </w:t>
            </w:r>
            <w:r w:rsidRPr="00C638A7">
              <w:rPr>
                <w:rFonts w:eastAsia="Times New Roman"/>
                <w:sz w:val="18"/>
                <w:szCs w:val="18"/>
                <w:lang w:eastAsia="tr-TR"/>
              </w:rPr>
              <w:t>Food</w:t>
            </w:r>
            <w:r w:rsidRPr="00C638A7">
              <w:rPr>
                <w:rFonts w:eastAsia="Times New Roman"/>
                <w:b/>
                <w:bCs/>
                <w:sz w:val="18"/>
                <w:szCs w:val="18"/>
                <w:lang w:eastAsia="tr-TR"/>
              </w:rPr>
              <w:t xml:space="preserve"> </w:t>
            </w:r>
            <w:r w:rsidRPr="00C638A7">
              <w:rPr>
                <w:rFonts w:eastAsia="Times New Roman"/>
                <w:sz w:val="18"/>
                <w:szCs w:val="18"/>
                <w:lang w:eastAsia="tr-TR"/>
              </w:rPr>
              <w:t>Poisoning and Food Hygiene. Edward Arnold (Publishers) Ltd. 25 Hill Street, London.</w:t>
            </w:r>
          </w:p>
          <w:p w:rsidR="00C638A7" w:rsidRPr="00C638A7" w:rsidRDefault="00C638A7" w:rsidP="00C638A7">
            <w:pPr>
              <w:spacing w:after="0" w:line="240" w:lineRule="auto"/>
              <w:rPr>
                <w:rFonts w:eastAsia="Times New Roman"/>
                <w:i/>
                <w:sz w:val="18"/>
                <w:szCs w:val="18"/>
                <w:lang w:eastAsia="tr-TR"/>
              </w:rPr>
            </w:pPr>
            <w:r w:rsidRPr="00C638A7">
              <w:rPr>
                <w:rFonts w:eastAsia="Times New Roman"/>
                <w:sz w:val="18"/>
                <w:szCs w:val="18"/>
                <w:lang w:eastAsia="tr-TR"/>
              </w:rPr>
              <w:t xml:space="preserve">5. </w:t>
            </w:r>
            <w:r w:rsidRPr="00C638A7">
              <w:rPr>
                <w:rFonts w:eastAsia="Times New Roman"/>
                <w:b/>
                <w:bCs/>
                <w:sz w:val="18"/>
                <w:szCs w:val="18"/>
                <w:lang w:eastAsia="tr-TR"/>
              </w:rPr>
              <w:t>Erkmen, O</w:t>
            </w:r>
            <w:proofErr w:type="gramStart"/>
            <w:r w:rsidRPr="00C638A7">
              <w:rPr>
                <w:rFonts w:eastAsia="Times New Roman"/>
                <w:b/>
                <w:bCs/>
                <w:sz w:val="18"/>
                <w:szCs w:val="18"/>
                <w:lang w:eastAsia="tr-TR"/>
              </w:rPr>
              <w:t>.,</w:t>
            </w:r>
            <w:proofErr w:type="gramEnd"/>
            <w:r w:rsidRPr="00C638A7">
              <w:rPr>
                <w:rFonts w:eastAsia="Times New Roman"/>
                <w:b/>
                <w:bCs/>
                <w:sz w:val="18"/>
                <w:szCs w:val="18"/>
                <w:lang w:eastAsia="tr-TR"/>
              </w:rPr>
              <w:t xml:space="preserve"> 2010.</w:t>
            </w:r>
            <w:r w:rsidRPr="00C638A7">
              <w:rPr>
                <w:rFonts w:eastAsia="Times New Roman"/>
                <w:sz w:val="18"/>
                <w:szCs w:val="18"/>
                <w:lang w:eastAsia="tr-TR"/>
              </w:rPr>
              <w:t xml:space="preserve"> Gıda Mikrobiyolojisi.Eflatun Basım, Dağıtım Yayıncılık danışmanlık Yatırım ve Tic. Ltd. Şti., 544, Ankara.</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bl>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p w:rsidR="00C638A7" w:rsidRPr="00C638A7" w:rsidRDefault="00C638A7" w:rsidP="00C638A7">
      <w:pPr>
        <w:spacing w:after="0" w:line="240" w:lineRule="auto"/>
        <w:jc w:val="center"/>
        <w:rPr>
          <w:rFonts w:eastAsia="Times New Roman"/>
          <w:sz w:val="24"/>
          <w:szCs w:val="24"/>
          <w:lang w:eastAsia="tr-TR"/>
        </w:rPr>
      </w:pPr>
    </w:p>
    <w:tbl>
      <w:tblPr>
        <w:tblW w:w="9369" w:type="dxa"/>
        <w:tblInd w:w="57" w:type="dxa"/>
        <w:tblLayout w:type="fixed"/>
        <w:tblCellMar>
          <w:left w:w="70" w:type="dxa"/>
          <w:right w:w="70" w:type="dxa"/>
        </w:tblCellMar>
        <w:tblLook w:val="04A0"/>
      </w:tblPr>
      <w:tblGrid>
        <w:gridCol w:w="1714"/>
        <w:gridCol w:w="1419"/>
        <w:gridCol w:w="1376"/>
        <w:gridCol w:w="1333"/>
        <w:gridCol w:w="1623"/>
        <w:gridCol w:w="1904"/>
      </w:tblGrid>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lastRenderedPageBreak/>
              <w:t>Name of the Course:</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Code</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Semester</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T+P</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Credit</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ACTS</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Special Wine Technology</w:t>
            </w:r>
          </w:p>
        </w:tc>
        <w:tc>
          <w:tcPr>
            <w:tcW w:w="1419" w:type="dxa"/>
            <w:tcBorders>
              <w:top w:val="single" w:sz="4" w:space="0" w:color="auto"/>
              <w:left w:val="single" w:sz="4" w:space="0" w:color="auto"/>
              <w:bottom w:val="single" w:sz="4" w:space="0" w:color="000000"/>
              <w:right w:val="single" w:sz="4" w:space="0" w:color="auto"/>
            </w:tcBorders>
            <w:shd w:val="clear" w:color="auto" w:fill="auto"/>
            <w:hideMark/>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eastAsia="tr-TR"/>
              </w:rPr>
              <w:t>0508808</w:t>
            </w:r>
          </w:p>
        </w:tc>
        <w:tc>
          <w:tcPr>
            <w:tcW w:w="1376"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8</w:t>
            </w:r>
          </w:p>
        </w:tc>
        <w:tc>
          <w:tcPr>
            <w:tcW w:w="133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 + 0</w:t>
            </w:r>
          </w:p>
        </w:tc>
        <w:tc>
          <w:tcPr>
            <w:tcW w:w="1623" w:type="dxa"/>
            <w:tcBorders>
              <w:top w:val="single" w:sz="4" w:space="0" w:color="auto"/>
              <w:left w:val="single" w:sz="4" w:space="0" w:color="auto"/>
              <w:bottom w:val="single" w:sz="4" w:space="0" w:color="000000"/>
              <w:right w:val="single" w:sz="4" w:space="0" w:color="auto"/>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2</w:t>
            </w:r>
          </w:p>
        </w:tc>
        <w:tc>
          <w:tcPr>
            <w:tcW w:w="1904" w:type="dxa"/>
            <w:tcBorders>
              <w:top w:val="single" w:sz="4" w:space="0" w:color="auto"/>
              <w:left w:val="single" w:sz="4" w:space="0" w:color="auto"/>
              <w:bottom w:val="single" w:sz="4" w:space="0" w:color="000000"/>
              <w:right w:val="single" w:sz="4" w:space="0" w:color="000000"/>
            </w:tcBorders>
            <w:shd w:val="clear" w:color="auto" w:fill="auto"/>
          </w:tcPr>
          <w:p w:rsidR="00C638A7" w:rsidRPr="00C638A7" w:rsidRDefault="00C638A7" w:rsidP="00C638A7">
            <w:pPr>
              <w:spacing w:after="0" w:line="240" w:lineRule="auto"/>
              <w:jc w:val="center"/>
              <w:rPr>
                <w:rFonts w:eastAsia="Times New Roman"/>
                <w:sz w:val="18"/>
                <w:szCs w:val="18"/>
                <w:lang w:val="en-US" w:eastAsia="tr-TR"/>
              </w:rPr>
            </w:pPr>
            <w:r w:rsidRPr="00C638A7">
              <w:rPr>
                <w:rFonts w:eastAsia="Times New Roman"/>
                <w:sz w:val="18"/>
                <w:szCs w:val="18"/>
                <w:lang w:val="en-US" w:eastAsia="tr-TR"/>
              </w:rPr>
              <w:t>3</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Requirements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Language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Turkish</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Type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Elective</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Coordinator of the course</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Lecturer</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 xml:space="preserve">Professor Dr. </w:t>
            </w:r>
            <w:r w:rsidRPr="00C638A7">
              <w:rPr>
                <w:rFonts w:eastAsia="Times New Roman"/>
                <w:bCs/>
                <w:sz w:val="18"/>
                <w:szCs w:val="18"/>
                <w:lang w:val="de-DE" w:eastAsia="tr-TR"/>
              </w:rPr>
              <w:t>M. Serdar. AKIN</w:t>
            </w: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 lecturers</w:t>
            </w:r>
          </w:p>
        </w:tc>
        <w:tc>
          <w:tcPr>
            <w:tcW w:w="7655" w:type="dxa"/>
            <w:gridSpan w:val="5"/>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Aim of the course</w:t>
            </w:r>
          </w:p>
        </w:tc>
        <w:tc>
          <w:tcPr>
            <w:tcW w:w="7655"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eastAsia="tr-TR"/>
              </w:rPr>
              <w:t>This course is to acquaint the master students with fundamental concepts of fruit wines technology, and to familiarize them the importance of fruit wine technology in food industries.</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30"/>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000000"/>
              <w:right w:val="single" w:sz="4" w:space="0" w:color="000000"/>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Learning outputs of the lecture</w:t>
            </w:r>
          </w:p>
          <w:p w:rsidR="00C638A7" w:rsidRPr="00C638A7" w:rsidRDefault="00C638A7" w:rsidP="00C638A7">
            <w:pPr>
              <w:spacing w:after="0" w:line="240" w:lineRule="auto"/>
              <w:rPr>
                <w:rFonts w:eastAsia="Times New Roman"/>
                <w:sz w:val="18"/>
                <w:szCs w:val="18"/>
                <w:lang w:val="en-US" w:eastAsia="tr-TR"/>
              </w:rPr>
            </w:pP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End of the this course;</w:t>
            </w:r>
          </w:p>
          <w:p w:rsidR="00C638A7" w:rsidRPr="00C638A7" w:rsidRDefault="00C638A7" w:rsidP="00C638A7">
            <w:pPr>
              <w:numPr>
                <w:ilvl w:val="0"/>
                <w:numId w:val="32"/>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Understand to importance of special wine technology</w:t>
            </w:r>
          </w:p>
          <w:p w:rsidR="00C638A7" w:rsidRPr="00C638A7" w:rsidRDefault="00C638A7" w:rsidP="00C638A7">
            <w:pPr>
              <w:numPr>
                <w:ilvl w:val="0"/>
                <w:numId w:val="32"/>
              </w:numPr>
              <w:spacing w:after="0" w:line="240" w:lineRule="auto"/>
              <w:jc w:val="both"/>
              <w:rPr>
                <w:rFonts w:eastAsia="Times New Roman"/>
                <w:sz w:val="18"/>
                <w:szCs w:val="18"/>
                <w:lang w:val="en-US" w:eastAsia="tr-TR"/>
              </w:rPr>
            </w:pPr>
            <w:r w:rsidRPr="00C638A7">
              <w:rPr>
                <w:rFonts w:eastAsia="Times New Roman"/>
                <w:sz w:val="18"/>
                <w:szCs w:val="18"/>
                <w:lang w:val="en-US" w:eastAsia="tr-TR"/>
              </w:rPr>
              <w:t xml:space="preserve">Able to learn production of special wine. </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76"/>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Course content</w:t>
            </w:r>
          </w:p>
        </w:tc>
        <w:tc>
          <w:tcPr>
            <w:tcW w:w="765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numPr>
                <w:ilvl w:val="0"/>
                <w:numId w:val="22"/>
              </w:numPr>
              <w:spacing w:after="0" w:line="240" w:lineRule="auto"/>
              <w:jc w:val="both"/>
              <w:rPr>
                <w:rFonts w:eastAsia="Times New Roman"/>
                <w:sz w:val="18"/>
                <w:szCs w:val="18"/>
                <w:lang w:eastAsia="tr-TR"/>
              </w:rPr>
            </w:pPr>
            <w:r w:rsidRPr="00C638A7">
              <w:rPr>
                <w:rFonts w:eastAsia="Times New Roman"/>
                <w:sz w:val="18"/>
                <w:szCs w:val="18"/>
                <w:lang w:eastAsia="tr-TR"/>
              </w:rPr>
              <w:t>Characteristics of fruit wines, standardization of acidity and sugar content of of fruit juices for wine production, production techniques of fruit wines, principles of quality control, defining of special wines, semi dry wines, snack wines, vermute, frothy wines, production of honey wine.</w:t>
            </w: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p>
        </w:tc>
        <w:tc>
          <w:tcPr>
            <w:tcW w:w="7655" w:type="dxa"/>
            <w:gridSpan w:val="5"/>
            <w:vMerge/>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243"/>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b/>
                <w:sz w:val="18"/>
                <w:szCs w:val="18"/>
                <w:lang w:val="en-US" w:eastAsia="tr-TR"/>
              </w:rPr>
            </w:pPr>
            <w:r w:rsidRPr="00C638A7">
              <w:rPr>
                <w:rFonts w:eastAsia="Times New Roman"/>
                <w:b/>
                <w:sz w:val="18"/>
                <w:szCs w:val="18"/>
                <w:lang w:val="en-US" w:eastAsia="tr-TR"/>
              </w:rPr>
              <w:t>Week</w:t>
            </w:r>
          </w:p>
        </w:tc>
        <w:tc>
          <w:tcPr>
            <w:tcW w:w="7655" w:type="dxa"/>
            <w:gridSpan w:val="5"/>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jc w:val="center"/>
              <w:rPr>
                <w:rFonts w:eastAsia="Times New Roman"/>
                <w:b/>
                <w:sz w:val="18"/>
                <w:szCs w:val="18"/>
                <w:lang w:val="en-US" w:eastAsia="tr-TR"/>
              </w:rPr>
            </w:pPr>
            <w:r w:rsidRPr="00C638A7">
              <w:rPr>
                <w:rFonts w:eastAsia="Times New Roman"/>
                <w:b/>
                <w:sz w:val="18"/>
                <w:szCs w:val="18"/>
                <w:lang w:val="en-US" w:eastAsia="tr-TR"/>
              </w:rPr>
              <w:t>Topic</w:t>
            </w:r>
          </w:p>
        </w:tc>
      </w:tr>
      <w:tr w:rsidR="00C638A7" w:rsidRPr="00C638A7" w:rsidTr="00247C5E">
        <w:trPr>
          <w:trHeight w:val="20"/>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autoSpaceDE w:val="0"/>
              <w:autoSpaceDN w:val="0"/>
              <w:adjustRightInd w:val="0"/>
              <w:spacing w:after="0" w:line="240" w:lineRule="auto"/>
              <w:rPr>
                <w:rFonts w:eastAsia="Times New Roman"/>
                <w:sz w:val="18"/>
                <w:szCs w:val="18"/>
                <w:lang w:eastAsia="tr-TR"/>
              </w:rPr>
            </w:pPr>
            <w:r w:rsidRPr="00C638A7">
              <w:rPr>
                <w:rFonts w:eastAsia="Times New Roman"/>
                <w:sz w:val="18"/>
                <w:szCs w:val="18"/>
                <w:lang w:eastAsia="tr-TR"/>
              </w:rPr>
              <w:t>Classification and statistical datas of fruits wines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Characteristics of fruit wines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Defining, composition and classification of snack wines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Defining of liqueur wines, production, production area and properties of some liqueur wines (Cherry, Porto and Madeira)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5</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Defining, compositions and production methods of sweetened and blended wines</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6</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Defining, compositions and production methods of aromated snack wines (sweet Vermute, dry Vermute) and natural sweete snack wines (Tokay wines, Sauterne wines)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7</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Interim exam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8</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Defining, compositions, production methods and production area of frothy wines, natural frothy wines, artificial frothy wines and wines with bubbles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9</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Defining, compositions and production methods </w:t>
            </w:r>
            <w:proofErr w:type="gramStart"/>
            <w:r w:rsidRPr="00C638A7">
              <w:rPr>
                <w:rFonts w:eastAsia="Times New Roman"/>
                <w:sz w:val="18"/>
                <w:szCs w:val="18"/>
                <w:lang w:eastAsia="tr-TR"/>
              </w:rPr>
              <w:t>of  honey</w:t>
            </w:r>
            <w:proofErr w:type="gramEnd"/>
            <w:r w:rsidRPr="00C638A7">
              <w:rPr>
                <w:rFonts w:eastAsia="Times New Roman"/>
                <w:sz w:val="18"/>
                <w:szCs w:val="18"/>
                <w:lang w:eastAsia="tr-TR"/>
              </w:rPr>
              <w:t xml:space="preserve"> wine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10</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Defining of Sake, raw materials for production of sake, composition and production methods of Sake.</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11</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Production of fruit wines,  composition of fruit juices as raw materials, processing of fruits, settling of fruit juices,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12</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Preparation of yeast, fermentation, aging, filling/packaging.</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13</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 xml:space="preserve">Types of fruit wines, production of apple, pear, orange, sour cherry, cherry, Frank grape, greypfruit, pineapple, pomegranate and dried fruit wines. </w:t>
            </w:r>
          </w:p>
        </w:tc>
      </w:tr>
      <w:tr w:rsidR="00C638A7" w:rsidRPr="00C638A7" w:rsidTr="00247C5E">
        <w:trPr>
          <w:trHeight w:val="224"/>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val="en-US" w:eastAsia="tr-TR"/>
              </w:rPr>
            </w:pPr>
            <w:r w:rsidRPr="00C638A7">
              <w:rPr>
                <w:rFonts w:eastAsia="Times New Roman"/>
                <w:sz w:val="18"/>
                <w:szCs w:val="18"/>
                <w:lang w:val="en-US" w:eastAsia="tr-TR"/>
              </w:rPr>
              <w:t>14</w:t>
            </w:r>
          </w:p>
        </w:tc>
        <w:tc>
          <w:tcPr>
            <w:tcW w:w="7655" w:type="dxa"/>
            <w:gridSpan w:val="5"/>
            <w:tcBorders>
              <w:top w:val="single" w:sz="4" w:space="0" w:color="auto"/>
              <w:left w:val="nil"/>
              <w:bottom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Moulds of wines and classification of them. Special wines and cocktails.</w:t>
            </w:r>
          </w:p>
        </w:tc>
      </w:tr>
      <w:tr w:rsidR="00C638A7" w:rsidRPr="00C638A7" w:rsidTr="00247C5E">
        <w:trPr>
          <w:trHeight w:val="63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General sufficiency</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8A7" w:rsidRPr="00C638A7" w:rsidRDefault="00C638A7" w:rsidP="00C6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18"/>
                <w:szCs w:val="18"/>
                <w:lang w:eastAsia="tr-TR"/>
              </w:rPr>
            </w:pPr>
            <w:r w:rsidRPr="00C638A7">
              <w:rPr>
                <w:rFonts w:eastAsia="Times New Roman"/>
                <w:sz w:val="18"/>
                <w:szCs w:val="18"/>
                <w:bdr w:val="none" w:sz="0" w:space="0" w:color="auto" w:frame="1"/>
                <w:lang w:eastAsia="tr-TR"/>
              </w:rPr>
              <w:t xml:space="preserve">In evaluations it is important to understand the main points of this lesson for students and use it in engineering applications </w:t>
            </w:r>
          </w:p>
        </w:tc>
      </w:tr>
      <w:tr w:rsidR="00C638A7" w:rsidRPr="00C638A7" w:rsidTr="00247C5E">
        <w:trPr>
          <w:trHeight w:val="708"/>
        </w:trPr>
        <w:tc>
          <w:tcPr>
            <w:tcW w:w="1714" w:type="dxa"/>
            <w:tcBorders>
              <w:top w:val="single" w:sz="4" w:space="0" w:color="auto"/>
              <w:left w:val="single" w:sz="4" w:space="0" w:color="auto"/>
              <w:bottom w:val="single" w:sz="4" w:space="0" w:color="auto"/>
              <w:right w:val="single" w:sz="4" w:space="0" w:color="auto"/>
            </w:tcBorders>
            <w:vAlign w:val="center"/>
            <w:hideMark/>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References</w:t>
            </w:r>
            <w:r w:rsidRPr="00C638A7">
              <w:rPr>
                <w:rFonts w:eastAsia="Times New Roman"/>
                <w:b/>
                <w:sz w:val="18"/>
                <w:szCs w:val="18"/>
                <w:lang w:eastAsia="tr-TR"/>
              </w:rPr>
              <w:t xml:space="preserve"> </w:t>
            </w:r>
          </w:p>
        </w:tc>
        <w:tc>
          <w:tcPr>
            <w:tcW w:w="7655" w:type="dxa"/>
            <w:gridSpan w:val="5"/>
            <w:tcBorders>
              <w:top w:val="single" w:sz="4" w:space="0" w:color="auto"/>
              <w:left w:val="single" w:sz="4" w:space="0" w:color="auto"/>
              <w:right w:val="single" w:sz="4" w:space="0" w:color="auto"/>
            </w:tcBorders>
            <w:shd w:val="clear" w:color="auto" w:fill="auto"/>
            <w:hideMark/>
          </w:tcPr>
          <w:p w:rsidR="00C638A7" w:rsidRPr="00C638A7" w:rsidRDefault="00C638A7" w:rsidP="00C638A7">
            <w:pPr>
              <w:spacing w:after="0" w:line="240" w:lineRule="auto"/>
              <w:rPr>
                <w:rFonts w:eastAsia="Times New Roman"/>
                <w:sz w:val="18"/>
                <w:szCs w:val="18"/>
                <w:lang w:eastAsia="tr-TR"/>
              </w:rPr>
            </w:pPr>
            <w:r w:rsidRPr="00C638A7">
              <w:rPr>
                <w:rFonts w:eastAsia="Times New Roman"/>
                <w:sz w:val="18"/>
                <w:szCs w:val="18"/>
                <w:lang w:eastAsia="tr-TR"/>
              </w:rPr>
              <w:t>1. Fidan, I. Ve Anlı, E. 2000. Özel Şaraplar. Kavaklıdere Eğitim Yayınları No: 3. 210 s.</w:t>
            </w:r>
          </w:p>
          <w:p w:rsidR="00C638A7" w:rsidRPr="00C638A7" w:rsidRDefault="00C638A7" w:rsidP="00C638A7">
            <w:pPr>
              <w:spacing w:after="0" w:line="240" w:lineRule="auto"/>
              <w:jc w:val="both"/>
              <w:rPr>
                <w:rFonts w:eastAsia="Times New Roman"/>
                <w:sz w:val="18"/>
                <w:szCs w:val="18"/>
                <w:lang w:eastAsia="tr-TR"/>
              </w:rPr>
            </w:pPr>
            <w:r w:rsidRPr="00C638A7">
              <w:rPr>
                <w:rFonts w:eastAsia="Times New Roman"/>
                <w:sz w:val="18"/>
                <w:szCs w:val="18"/>
                <w:lang w:eastAsia="tr-TR"/>
              </w:rPr>
              <w:t>2. Yalçın, M. 2003. A’dan Z’ye Şarap. Baküs Yayınları. 180 s.</w:t>
            </w: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eastAsia="tr-TR"/>
              </w:rPr>
            </w:pPr>
            <w:r w:rsidRPr="00C638A7">
              <w:rPr>
                <w:rFonts w:eastAsia="Times New Roman"/>
                <w:b/>
                <w:sz w:val="18"/>
                <w:szCs w:val="18"/>
                <w:lang w:val="en-US" w:eastAsia="tr-TR"/>
              </w:rPr>
              <w:t>Evaluation system</w:t>
            </w: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r w:rsidRPr="00C638A7">
              <w:rPr>
                <w:rFonts w:eastAsia="Times New Roman"/>
                <w:b/>
                <w:sz w:val="18"/>
                <w:szCs w:val="18"/>
                <w:lang w:val="en-US" w:eastAsia="tr-TR"/>
              </w:rPr>
              <w:t>Interim exam: 40% Final: 60%</w:t>
            </w:r>
          </w:p>
          <w:p w:rsidR="00C638A7" w:rsidRPr="00C638A7" w:rsidRDefault="00C638A7" w:rsidP="00C638A7">
            <w:pPr>
              <w:spacing w:after="0" w:line="240" w:lineRule="auto"/>
              <w:rPr>
                <w:rFonts w:eastAsia="Times New Roman"/>
                <w:sz w:val="18"/>
                <w:szCs w:val="18"/>
                <w:lang w:eastAsia="tr-TR"/>
              </w:rPr>
            </w:pPr>
          </w:p>
        </w:tc>
      </w:tr>
      <w:tr w:rsidR="00C638A7" w:rsidRPr="00C638A7" w:rsidTr="00247C5E">
        <w:trPr>
          <w:trHeight w:val="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rPr>
                <w:rFonts w:eastAsia="Times New Roman"/>
                <w:b/>
                <w:sz w:val="18"/>
                <w:szCs w:val="18"/>
                <w:lang w:val="en-US" w:eastAsia="tr-TR"/>
              </w:rPr>
            </w:pPr>
          </w:p>
        </w:tc>
        <w:tc>
          <w:tcPr>
            <w:tcW w:w="7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38A7" w:rsidRPr="00C638A7" w:rsidRDefault="00C638A7" w:rsidP="00C638A7">
            <w:pPr>
              <w:spacing w:after="0" w:line="240" w:lineRule="auto"/>
              <w:jc w:val="both"/>
              <w:rPr>
                <w:rFonts w:eastAsia="Times New Roman"/>
                <w:b/>
                <w:sz w:val="18"/>
                <w:szCs w:val="18"/>
                <w:lang w:val="en-US" w:eastAsia="tr-TR"/>
              </w:rPr>
            </w:pPr>
          </w:p>
        </w:tc>
      </w:tr>
    </w:tbl>
    <w:p w:rsidR="00C638A7" w:rsidRPr="00C638A7" w:rsidRDefault="00C638A7" w:rsidP="00C638A7">
      <w:pPr>
        <w:spacing w:after="0" w:line="240" w:lineRule="auto"/>
        <w:jc w:val="center"/>
        <w:rPr>
          <w:rFonts w:eastAsia="Times New Roman"/>
          <w:sz w:val="24"/>
          <w:szCs w:val="24"/>
          <w:lang w:eastAsia="tr-TR"/>
        </w:rPr>
      </w:pPr>
    </w:p>
    <w:p w:rsidR="00247C5E" w:rsidRDefault="00247C5E" w:rsidP="00306312">
      <w:pPr>
        <w:rPr>
          <w:b/>
          <w:sz w:val="28"/>
          <w:szCs w:val="28"/>
        </w:rPr>
      </w:pPr>
    </w:p>
    <w:p w:rsidR="00247C5E" w:rsidRDefault="00247C5E">
      <w:pPr>
        <w:rPr>
          <w:b/>
          <w:sz w:val="28"/>
          <w:szCs w:val="28"/>
        </w:rPr>
      </w:pPr>
      <w:r>
        <w:rPr>
          <w:b/>
          <w:sz w:val="28"/>
          <w:szCs w:val="28"/>
        </w:rPr>
        <w:br w:type="page"/>
      </w:r>
    </w:p>
    <w:p w:rsidR="00247C5E" w:rsidRDefault="00247C5E" w:rsidP="00306312">
      <w:pPr>
        <w:rPr>
          <w:b/>
          <w:sz w:val="28"/>
          <w:szCs w:val="28"/>
        </w:rPr>
      </w:pPr>
    </w:p>
    <w:p w:rsidR="00247C5E" w:rsidRDefault="00247C5E">
      <w:pPr>
        <w:rPr>
          <w:b/>
          <w:sz w:val="28"/>
          <w:szCs w:val="28"/>
        </w:rPr>
      </w:pPr>
      <w:r>
        <w:rPr>
          <w:noProof/>
          <w:lang w:eastAsia="tr-TR"/>
        </w:rPr>
        <w:drawing>
          <wp:inline distT="0" distB="0" distL="0" distR="0">
            <wp:extent cx="5760720" cy="63620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0720" cy="6362065"/>
                    </a:xfrm>
                    <a:prstGeom prst="rect">
                      <a:avLst/>
                    </a:prstGeom>
                  </pic:spPr>
                </pic:pic>
              </a:graphicData>
            </a:graphic>
          </wp:inline>
        </w:drawing>
      </w:r>
    </w:p>
    <w:p w:rsidR="00247C5E" w:rsidRDefault="00247C5E">
      <w:pPr>
        <w:rPr>
          <w:b/>
          <w:sz w:val="28"/>
          <w:szCs w:val="28"/>
        </w:rPr>
      </w:pPr>
      <w:r>
        <w:rPr>
          <w:b/>
          <w:sz w:val="28"/>
          <w:szCs w:val="28"/>
        </w:rPr>
        <w:br w:type="page"/>
      </w:r>
    </w:p>
    <w:p w:rsidR="00306312" w:rsidRDefault="00247C5E" w:rsidP="00306312">
      <w:pPr>
        <w:rPr>
          <w:b/>
          <w:sz w:val="28"/>
          <w:szCs w:val="28"/>
        </w:rPr>
      </w:pPr>
      <w:r>
        <w:rPr>
          <w:noProof/>
          <w:lang w:eastAsia="tr-TR"/>
        </w:rPr>
        <w:lastRenderedPageBreak/>
        <w:drawing>
          <wp:inline distT="0" distB="0" distL="0" distR="0">
            <wp:extent cx="5760720" cy="591439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5914390"/>
                    </a:xfrm>
                    <a:prstGeom prst="rect">
                      <a:avLst/>
                    </a:prstGeom>
                  </pic:spPr>
                </pic:pic>
              </a:graphicData>
            </a:graphic>
          </wp:inline>
        </w:drawing>
      </w:r>
    </w:p>
    <w:p w:rsidR="00247C5E" w:rsidRDefault="00247C5E" w:rsidP="00306312">
      <w:pPr>
        <w:rPr>
          <w:b/>
          <w:sz w:val="28"/>
          <w:szCs w:val="28"/>
        </w:rPr>
      </w:pPr>
    </w:p>
    <w:p w:rsidR="00247C5E" w:rsidRDefault="00247C5E">
      <w:pPr>
        <w:rPr>
          <w:b/>
          <w:sz w:val="28"/>
          <w:szCs w:val="28"/>
        </w:rPr>
      </w:pPr>
      <w:r>
        <w:rPr>
          <w:b/>
          <w:sz w:val="28"/>
          <w:szCs w:val="28"/>
        </w:rPr>
        <w:br w:type="page"/>
      </w:r>
    </w:p>
    <w:p w:rsidR="00247C5E" w:rsidRDefault="00247C5E" w:rsidP="00306312">
      <w:pPr>
        <w:rPr>
          <w:b/>
          <w:sz w:val="28"/>
          <w:szCs w:val="28"/>
        </w:rPr>
      </w:pPr>
      <w:r>
        <w:rPr>
          <w:noProof/>
          <w:lang w:eastAsia="tr-TR"/>
        </w:rPr>
        <w:lastRenderedPageBreak/>
        <w:drawing>
          <wp:inline distT="0" distB="0" distL="0" distR="0">
            <wp:extent cx="5760720" cy="5653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5653405"/>
                    </a:xfrm>
                    <a:prstGeom prst="rect">
                      <a:avLst/>
                    </a:prstGeom>
                  </pic:spPr>
                </pic:pic>
              </a:graphicData>
            </a:graphic>
          </wp:inline>
        </w:drawing>
      </w:r>
    </w:p>
    <w:p w:rsidR="00247C5E" w:rsidRDefault="00247C5E" w:rsidP="00306312">
      <w:pPr>
        <w:rPr>
          <w:b/>
          <w:sz w:val="28"/>
          <w:szCs w:val="28"/>
        </w:rPr>
      </w:pPr>
    </w:p>
    <w:p w:rsidR="00247C5E" w:rsidRDefault="00247C5E">
      <w:pPr>
        <w:rPr>
          <w:b/>
          <w:sz w:val="28"/>
          <w:szCs w:val="28"/>
        </w:rPr>
      </w:pPr>
      <w:r>
        <w:rPr>
          <w:b/>
          <w:sz w:val="28"/>
          <w:szCs w:val="28"/>
        </w:rPr>
        <w:br w:type="page"/>
      </w:r>
    </w:p>
    <w:p w:rsidR="00247C5E" w:rsidRDefault="00247C5E" w:rsidP="00306312">
      <w:pPr>
        <w:rPr>
          <w:b/>
          <w:sz w:val="28"/>
          <w:szCs w:val="28"/>
        </w:rPr>
      </w:pPr>
    </w:p>
    <w:p w:rsidR="00247C5E" w:rsidRDefault="00247C5E" w:rsidP="00306312">
      <w:pPr>
        <w:rPr>
          <w:b/>
          <w:sz w:val="28"/>
          <w:szCs w:val="28"/>
        </w:rPr>
      </w:pPr>
    </w:p>
    <w:p w:rsidR="00247C5E" w:rsidRDefault="00247C5E">
      <w:pPr>
        <w:rPr>
          <w:b/>
          <w:sz w:val="28"/>
          <w:szCs w:val="28"/>
        </w:rPr>
      </w:pPr>
      <w:r>
        <w:rPr>
          <w:noProof/>
          <w:lang w:eastAsia="tr-TR"/>
        </w:rPr>
        <w:drawing>
          <wp:inline distT="0" distB="0" distL="0" distR="0">
            <wp:extent cx="5760720" cy="59575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5957570"/>
                    </a:xfrm>
                    <a:prstGeom prst="rect">
                      <a:avLst/>
                    </a:prstGeom>
                  </pic:spPr>
                </pic:pic>
              </a:graphicData>
            </a:graphic>
          </wp:inline>
        </w:drawing>
      </w:r>
      <w:r>
        <w:rPr>
          <w:b/>
          <w:sz w:val="28"/>
          <w:szCs w:val="28"/>
        </w:rPr>
        <w:br w:type="page"/>
      </w:r>
    </w:p>
    <w:p w:rsidR="00247C5E" w:rsidRDefault="00247C5E" w:rsidP="00306312">
      <w:pPr>
        <w:rPr>
          <w:b/>
          <w:sz w:val="28"/>
          <w:szCs w:val="28"/>
        </w:rPr>
      </w:pPr>
      <w:r>
        <w:rPr>
          <w:noProof/>
          <w:lang w:eastAsia="tr-TR"/>
        </w:rPr>
        <w:lastRenderedPageBreak/>
        <w:drawing>
          <wp:inline distT="0" distB="0" distL="0" distR="0">
            <wp:extent cx="5760720" cy="648906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6489065"/>
                    </a:xfrm>
                    <a:prstGeom prst="rect">
                      <a:avLst/>
                    </a:prstGeom>
                  </pic:spPr>
                </pic:pic>
              </a:graphicData>
            </a:graphic>
          </wp:inline>
        </w:drawing>
      </w:r>
    </w:p>
    <w:p w:rsidR="00247C5E" w:rsidRDefault="00247C5E">
      <w:pPr>
        <w:rPr>
          <w:b/>
          <w:sz w:val="28"/>
          <w:szCs w:val="28"/>
        </w:rPr>
      </w:pPr>
      <w:r>
        <w:rPr>
          <w:b/>
          <w:sz w:val="28"/>
          <w:szCs w:val="28"/>
        </w:rPr>
        <w:br w:type="page"/>
      </w:r>
    </w:p>
    <w:p w:rsidR="00247C5E" w:rsidRDefault="00247C5E" w:rsidP="00306312">
      <w:pPr>
        <w:rPr>
          <w:b/>
          <w:sz w:val="28"/>
          <w:szCs w:val="28"/>
        </w:rPr>
      </w:pPr>
      <w:r>
        <w:rPr>
          <w:noProof/>
          <w:lang w:eastAsia="tr-TR"/>
        </w:rPr>
        <w:lastRenderedPageBreak/>
        <w:drawing>
          <wp:inline distT="0" distB="0" distL="0" distR="0">
            <wp:extent cx="5760720" cy="605599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6055995"/>
                    </a:xfrm>
                    <a:prstGeom prst="rect">
                      <a:avLst/>
                    </a:prstGeom>
                  </pic:spPr>
                </pic:pic>
              </a:graphicData>
            </a:graphic>
          </wp:inline>
        </w:drawing>
      </w:r>
    </w:p>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247C5E" w:rsidRPr="00190C78" w:rsidTr="00247C5E">
        <w:tc>
          <w:tcPr>
            <w:tcW w:w="3730" w:type="dxa"/>
            <w:gridSpan w:val="2"/>
          </w:tcPr>
          <w:p w:rsidR="00247C5E" w:rsidRPr="00190C78" w:rsidRDefault="00247C5E" w:rsidP="00247C5E">
            <w:pPr>
              <w:spacing w:after="0" w:line="240" w:lineRule="auto"/>
              <w:jc w:val="both"/>
              <w:rPr>
                <w:b/>
                <w:sz w:val="18"/>
                <w:szCs w:val="18"/>
              </w:rPr>
            </w:pPr>
            <w:r w:rsidRPr="00804C1C">
              <w:rPr>
                <w:b/>
                <w:sz w:val="18"/>
                <w:szCs w:val="18"/>
              </w:rPr>
              <w:lastRenderedPageBreak/>
              <w:t xml:space="preserve">Course </w:t>
            </w:r>
            <w:r>
              <w:rPr>
                <w:b/>
                <w:sz w:val="18"/>
                <w:szCs w:val="18"/>
              </w:rPr>
              <w:t>Name</w:t>
            </w:r>
          </w:p>
        </w:tc>
        <w:tc>
          <w:tcPr>
            <w:tcW w:w="1170" w:type="dxa"/>
          </w:tcPr>
          <w:p w:rsidR="00247C5E" w:rsidRPr="00190C78" w:rsidRDefault="00247C5E" w:rsidP="00247C5E">
            <w:pPr>
              <w:spacing w:after="0" w:line="240" w:lineRule="auto"/>
              <w:jc w:val="both"/>
              <w:rPr>
                <w:b/>
                <w:sz w:val="18"/>
                <w:szCs w:val="18"/>
              </w:rPr>
            </w:pPr>
            <w:r w:rsidRPr="00804C1C">
              <w:rPr>
                <w:b/>
                <w:sz w:val="18"/>
                <w:szCs w:val="18"/>
              </w:rPr>
              <w:t>Code</w:t>
            </w:r>
          </w:p>
        </w:tc>
        <w:tc>
          <w:tcPr>
            <w:tcW w:w="1057" w:type="dxa"/>
          </w:tcPr>
          <w:p w:rsidR="00247C5E" w:rsidRPr="00190C78" w:rsidRDefault="00247C5E" w:rsidP="00247C5E">
            <w:pPr>
              <w:spacing w:after="0" w:line="240" w:lineRule="auto"/>
              <w:jc w:val="both"/>
              <w:rPr>
                <w:b/>
                <w:sz w:val="18"/>
                <w:szCs w:val="18"/>
              </w:rPr>
            </w:pPr>
            <w:r w:rsidRPr="00804C1C">
              <w:rPr>
                <w:b/>
                <w:sz w:val="18"/>
                <w:szCs w:val="18"/>
              </w:rPr>
              <w:t>Semester</w:t>
            </w:r>
          </w:p>
        </w:tc>
        <w:tc>
          <w:tcPr>
            <w:tcW w:w="1113" w:type="dxa"/>
          </w:tcPr>
          <w:p w:rsidR="00247C5E" w:rsidRPr="00190C78" w:rsidRDefault="00247C5E" w:rsidP="00247C5E">
            <w:pPr>
              <w:spacing w:after="0" w:line="240" w:lineRule="auto"/>
              <w:jc w:val="both"/>
              <w:rPr>
                <w:b/>
                <w:sz w:val="18"/>
                <w:szCs w:val="18"/>
              </w:rPr>
            </w:pPr>
            <w:r w:rsidRPr="00190C78">
              <w:rPr>
                <w:b/>
                <w:sz w:val="18"/>
                <w:szCs w:val="18"/>
              </w:rPr>
              <w:t>T+U</w:t>
            </w:r>
          </w:p>
        </w:tc>
        <w:tc>
          <w:tcPr>
            <w:tcW w:w="1030" w:type="dxa"/>
          </w:tcPr>
          <w:p w:rsidR="00247C5E" w:rsidRPr="00190C78" w:rsidRDefault="00247C5E" w:rsidP="00247C5E">
            <w:pPr>
              <w:spacing w:after="0" w:line="240" w:lineRule="auto"/>
              <w:jc w:val="both"/>
              <w:rPr>
                <w:b/>
                <w:sz w:val="18"/>
                <w:szCs w:val="18"/>
              </w:rPr>
            </w:pPr>
            <w:r w:rsidRPr="00804C1C">
              <w:rPr>
                <w:b/>
                <w:sz w:val="18"/>
                <w:szCs w:val="18"/>
              </w:rPr>
              <w:t>Credit</w:t>
            </w:r>
          </w:p>
        </w:tc>
        <w:tc>
          <w:tcPr>
            <w:tcW w:w="1789" w:type="dxa"/>
          </w:tcPr>
          <w:p w:rsidR="00247C5E" w:rsidRPr="00190C78" w:rsidRDefault="00247C5E" w:rsidP="00247C5E">
            <w:pPr>
              <w:spacing w:after="0" w:line="240" w:lineRule="auto"/>
              <w:jc w:val="both"/>
              <w:rPr>
                <w:b/>
                <w:sz w:val="18"/>
                <w:szCs w:val="18"/>
              </w:rPr>
            </w:pPr>
            <w:r w:rsidRPr="00190C78">
              <w:rPr>
                <w:b/>
                <w:sz w:val="18"/>
                <w:szCs w:val="18"/>
              </w:rPr>
              <w:t>AKTS</w:t>
            </w:r>
          </w:p>
        </w:tc>
      </w:tr>
      <w:tr w:rsidR="00247C5E" w:rsidRPr="00190C78" w:rsidTr="00247C5E">
        <w:tc>
          <w:tcPr>
            <w:tcW w:w="3730" w:type="dxa"/>
            <w:gridSpan w:val="2"/>
          </w:tcPr>
          <w:p w:rsidR="00247C5E" w:rsidRPr="00190C78" w:rsidRDefault="00247C5E" w:rsidP="00247C5E">
            <w:pPr>
              <w:spacing w:after="0" w:line="240" w:lineRule="auto"/>
              <w:jc w:val="center"/>
              <w:rPr>
                <w:b/>
                <w:sz w:val="18"/>
                <w:szCs w:val="18"/>
              </w:rPr>
            </w:pPr>
            <w:r w:rsidRPr="00804C1C">
              <w:rPr>
                <w:b/>
                <w:sz w:val="18"/>
                <w:szCs w:val="18"/>
              </w:rPr>
              <w:t>Analytical chemistry</w:t>
            </w:r>
          </w:p>
        </w:tc>
        <w:tc>
          <w:tcPr>
            <w:tcW w:w="1170" w:type="dxa"/>
          </w:tcPr>
          <w:p w:rsidR="00247C5E" w:rsidRPr="00190C78" w:rsidRDefault="00247C5E" w:rsidP="00247C5E">
            <w:pPr>
              <w:spacing w:after="0" w:line="240" w:lineRule="auto"/>
              <w:jc w:val="both"/>
              <w:rPr>
                <w:sz w:val="18"/>
                <w:szCs w:val="18"/>
              </w:rPr>
            </w:pPr>
            <w:r w:rsidRPr="00190C78">
              <w:rPr>
                <w:sz w:val="18"/>
                <w:szCs w:val="18"/>
              </w:rPr>
              <w:t>050820</w:t>
            </w:r>
            <w:r>
              <w:rPr>
                <w:sz w:val="18"/>
                <w:szCs w:val="18"/>
              </w:rPr>
              <w:t>1</w:t>
            </w:r>
          </w:p>
        </w:tc>
        <w:tc>
          <w:tcPr>
            <w:tcW w:w="1057" w:type="dxa"/>
          </w:tcPr>
          <w:p w:rsidR="00247C5E" w:rsidRPr="00190C78" w:rsidRDefault="00247C5E" w:rsidP="00247C5E">
            <w:pPr>
              <w:spacing w:after="0" w:line="240" w:lineRule="auto"/>
              <w:jc w:val="both"/>
              <w:rPr>
                <w:sz w:val="18"/>
                <w:szCs w:val="18"/>
              </w:rPr>
            </w:pPr>
            <w:r w:rsidRPr="00190C78">
              <w:rPr>
                <w:sz w:val="18"/>
                <w:szCs w:val="18"/>
              </w:rPr>
              <w:t>2 (</w:t>
            </w:r>
            <w:r w:rsidRPr="00804C1C">
              <w:rPr>
                <w:sz w:val="18"/>
                <w:szCs w:val="18"/>
              </w:rPr>
              <w:t>Spring</w:t>
            </w:r>
            <w:r w:rsidRPr="00190C78">
              <w:rPr>
                <w:sz w:val="18"/>
                <w:szCs w:val="18"/>
              </w:rPr>
              <w:t>)</w:t>
            </w:r>
          </w:p>
        </w:tc>
        <w:tc>
          <w:tcPr>
            <w:tcW w:w="1113" w:type="dxa"/>
          </w:tcPr>
          <w:p w:rsidR="00247C5E" w:rsidRPr="00190C78" w:rsidRDefault="00247C5E" w:rsidP="00247C5E">
            <w:pPr>
              <w:spacing w:after="0" w:line="240" w:lineRule="auto"/>
              <w:jc w:val="both"/>
              <w:rPr>
                <w:sz w:val="18"/>
                <w:szCs w:val="18"/>
              </w:rPr>
            </w:pPr>
            <w:r w:rsidRPr="00190C78">
              <w:rPr>
                <w:sz w:val="18"/>
                <w:szCs w:val="18"/>
              </w:rPr>
              <w:t>4+0</w:t>
            </w:r>
          </w:p>
        </w:tc>
        <w:tc>
          <w:tcPr>
            <w:tcW w:w="1030" w:type="dxa"/>
          </w:tcPr>
          <w:p w:rsidR="00247C5E" w:rsidRPr="00190C78" w:rsidRDefault="00247C5E" w:rsidP="00247C5E">
            <w:pPr>
              <w:spacing w:after="0" w:line="240" w:lineRule="auto"/>
              <w:jc w:val="both"/>
              <w:rPr>
                <w:sz w:val="18"/>
                <w:szCs w:val="18"/>
              </w:rPr>
            </w:pPr>
            <w:r w:rsidRPr="00190C78">
              <w:rPr>
                <w:sz w:val="18"/>
                <w:szCs w:val="18"/>
              </w:rPr>
              <w:t>4</w:t>
            </w:r>
          </w:p>
        </w:tc>
        <w:tc>
          <w:tcPr>
            <w:tcW w:w="1789" w:type="dxa"/>
          </w:tcPr>
          <w:p w:rsidR="00247C5E" w:rsidRPr="00190C78" w:rsidRDefault="00247C5E" w:rsidP="00247C5E">
            <w:pPr>
              <w:spacing w:after="0" w:line="240" w:lineRule="auto"/>
              <w:jc w:val="both"/>
              <w:rPr>
                <w:sz w:val="18"/>
                <w:szCs w:val="18"/>
              </w:rPr>
            </w:pPr>
            <w:r>
              <w:rPr>
                <w:sz w:val="18"/>
                <w:szCs w:val="18"/>
              </w:rPr>
              <w:t>5</w:t>
            </w: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Prequisites</w:t>
            </w:r>
          </w:p>
        </w:tc>
        <w:tc>
          <w:tcPr>
            <w:tcW w:w="7495" w:type="dxa"/>
            <w:gridSpan w:val="6"/>
          </w:tcPr>
          <w:p w:rsidR="00247C5E" w:rsidRPr="00190C78" w:rsidRDefault="00247C5E" w:rsidP="00247C5E">
            <w:pPr>
              <w:spacing w:after="0" w:line="240" w:lineRule="auto"/>
              <w:jc w:val="both"/>
              <w:rPr>
                <w:sz w:val="18"/>
                <w:szCs w:val="18"/>
              </w:rPr>
            </w:pP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Course Language</w:t>
            </w:r>
          </w:p>
        </w:tc>
        <w:tc>
          <w:tcPr>
            <w:tcW w:w="7495" w:type="dxa"/>
            <w:gridSpan w:val="6"/>
          </w:tcPr>
          <w:p w:rsidR="00247C5E" w:rsidRPr="00190C78" w:rsidRDefault="00247C5E" w:rsidP="00247C5E">
            <w:pPr>
              <w:spacing w:after="0" w:line="240" w:lineRule="auto"/>
              <w:jc w:val="both"/>
              <w:rPr>
                <w:sz w:val="18"/>
                <w:szCs w:val="18"/>
              </w:rPr>
            </w:pPr>
            <w:r w:rsidRPr="00804C1C">
              <w:rPr>
                <w:sz w:val="18"/>
                <w:szCs w:val="18"/>
              </w:rPr>
              <w:t>Turkish</w:t>
            </w: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Course Type</w:t>
            </w:r>
          </w:p>
        </w:tc>
        <w:tc>
          <w:tcPr>
            <w:tcW w:w="7495" w:type="dxa"/>
            <w:gridSpan w:val="6"/>
          </w:tcPr>
          <w:p w:rsidR="00247C5E" w:rsidRPr="00190C78" w:rsidRDefault="00247C5E" w:rsidP="00247C5E">
            <w:pPr>
              <w:spacing w:after="0" w:line="240" w:lineRule="auto"/>
              <w:jc w:val="both"/>
              <w:rPr>
                <w:sz w:val="18"/>
                <w:szCs w:val="18"/>
              </w:rPr>
            </w:pPr>
            <w:r w:rsidRPr="00804C1C">
              <w:rPr>
                <w:sz w:val="18"/>
                <w:szCs w:val="18"/>
              </w:rPr>
              <w:t>Compulsory</w:t>
            </w: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Course Coordinator</w:t>
            </w:r>
          </w:p>
        </w:tc>
        <w:tc>
          <w:tcPr>
            <w:tcW w:w="7495" w:type="dxa"/>
            <w:gridSpan w:val="6"/>
          </w:tcPr>
          <w:p w:rsidR="00247C5E" w:rsidRPr="00190C78" w:rsidRDefault="00247C5E" w:rsidP="00247C5E">
            <w:pPr>
              <w:spacing w:after="0" w:line="240" w:lineRule="auto"/>
              <w:jc w:val="both"/>
              <w:rPr>
                <w:sz w:val="18"/>
                <w:szCs w:val="18"/>
              </w:rPr>
            </w:pPr>
            <w:r w:rsidRPr="00190C78">
              <w:rPr>
                <w:sz w:val="18"/>
                <w:szCs w:val="18"/>
              </w:rPr>
              <w:t>Yrd. Doç. Dr. Yasin YAKAR</w:t>
            </w: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Instructor (s)</w:t>
            </w:r>
          </w:p>
        </w:tc>
        <w:tc>
          <w:tcPr>
            <w:tcW w:w="7495" w:type="dxa"/>
            <w:gridSpan w:val="6"/>
          </w:tcPr>
          <w:p w:rsidR="00247C5E" w:rsidRPr="00190C78" w:rsidRDefault="00247C5E" w:rsidP="00247C5E">
            <w:pPr>
              <w:spacing w:after="0" w:line="240" w:lineRule="auto"/>
              <w:jc w:val="both"/>
              <w:rPr>
                <w:sz w:val="18"/>
                <w:szCs w:val="18"/>
              </w:rPr>
            </w:pPr>
            <w:r w:rsidRPr="00190C78">
              <w:rPr>
                <w:sz w:val="18"/>
                <w:szCs w:val="18"/>
              </w:rPr>
              <w:t>Yrd. Doç. Dr. Yasin YAKAR</w:t>
            </w: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Course Assistant</w:t>
            </w:r>
          </w:p>
        </w:tc>
        <w:tc>
          <w:tcPr>
            <w:tcW w:w="7495" w:type="dxa"/>
            <w:gridSpan w:val="6"/>
          </w:tcPr>
          <w:p w:rsidR="00247C5E" w:rsidRPr="00190C78" w:rsidRDefault="00247C5E" w:rsidP="00247C5E">
            <w:pPr>
              <w:spacing w:after="0" w:line="240" w:lineRule="auto"/>
              <w:jc w:val="both"/>
              <w:rPr>
                <w:sz w:val="18"/>
                <w:szCs w:val="18"/>
              </w:rPr>
            </w:pPr>
          </w:p>
        </w:tc>
      </w:tr>
      <w:tr w:rsidR="00247C5E" w:rsidRPr="00190C78" w:rsidTr="00247C5E">
        <w:trPr>
          <w:trHeight w:val="593"/>
        </w:trPr>
        <w:tc>
          <w:tcPr>
            <w:tcW w:w="2394" w:type="dxa"/>
          </w:tcPr>
          <w:p w:rsidR="00247C5E" w:rsidRPr="001E209B" w:rsidRDefault="00247C5E" w:rsidP="00247C5E">
            <w:pPr>
              <w:spacing w:after="0" w:line="240" w:lineRule="auto"/>
              <w:jc w:val="both"/>
              <w:rPr>
                <w:b/>
                <w:sz w:val="18"/>
                <w:szCs w:val="18"/>
              </w:rPr>
            </w:pPr>
            <w:r w:rsidRPr="001E209B">
              <w:rPr>
                <w:b/>
                <w:sz w:val="18"/>
                <w:szCs w:val="18"/>
              </w:rPr>
              <w:t>Course objective</w:t>
            </w:r>
          </w:p>
        </w:tc>
        <w:tc>
          <w:tcPr>
            <w:tcW w:w="7495" w:type="dxa"/>
            <w:gridSpan w:val="6"/>
          </w:tcPr>
          <w:p w:rsidR="00247C5E" w:rsidRPr="00190C78" w:rsidRDefault="00247C5E" w:rsidP="00247C5E">
            <w:pPr>
              <w:pStyle w:val="Default"/>
              <w:jc w:val="both"/>
              <w:rPr>
                <w:sz w:val="18"/>
                <w:szCs w:val="18"/>
              </w:rPr>
            </w:pPr>
            <w:r w:rsidRPr="009F555E">
              <w:rPr>
                <w:sz w:val="18"/>
                <w:szCs w:val="18"/>
              </w:rPr>
              <w:t>The aim of the course is to teach the basic concepts of analytical chemistry, the theoretical and practical knowledge and calculations related to chemical analysis.</w:t>
            </w:r>
          </w:p>
        </w:tc>
      </w:tr>
      <w:tr w:rsidR="00247C5E" w:rsidRPr="00190C78" w:rsidTr="00247C5E">
        <w:tc>
          <w:tcPr>
            <w:tcW w:w="2394" w:type="dxa"/>
          </w:tcPr>
          <w:p w:rsidR="00247C5E" w:rsidRPr="001E209B" w:rsidRDefault="00247C5E" w:rsidP="00247C5E">
            <w:pPr>
              <w:spacing w:after="0" w:line="240" w:lineRule="auto"/>
              <w:rPr>
                <w:b/>
                <w:sz w:val="18"/>
                <w:szCs w:val="18"/>
              </w:rPr>
            </w:pPr>
            <w:r w:rsidRPr="001E209B">
              <w:rPr>
                <w:b/>
                <w:sz w:val="18"/>
                <w:szCs w:val="18"/>
              </w:rPr>
              <w:t xml:space="preserve">Learning Outcomes </w:t>
            </w:r>
          </w:p>
        </w:tc>
        <w:tc>
          <w:tcPr>
            <w:tcW w:w="7495" w:type="dxa"/>
            <w:gridSpan w:val="6"/>
          </w:tcPr>
          <w:tbl>
            <w:tblPr>
              <w:tblW w:w="0" w:type="auto"/>
              <w:tblBorders>
                <w:top w:val="nil"/>
                <w:left w:val="nil"/>
                <w:bottom w:val="nil"/>
                <w:right w:val="nil"/>
              </w:tblBorders>
              <w:tblLook w:val="0000"/>
            </w:tblPr>
            <w:tblGrid>
              <w:gridCol w:w="7279"/>
            </w:tblGrid>
            <w:tr w:rsidR="00247C5E" w:rsidRPr="00190C78" w:rsidTr="00247C5E">
              <w:trPr>
                <w:trHeight w:val="806"/>
              </w:trPr>
              <w:tc>
                <w:tcPr>
                  <w:tcW w:w="0" w:type="auto"/>
                </w:tcPr>
                <w:p w:rsidR="00247C5E" w:rsidRPr="00EF5D69" w:rsidRDefault="00247C5E" w:rsidP="0024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B11374">
                    <w:rPr>
                      <w:bCs/>
                      <w:sz w:val="18"/>
                      <w:szCs w:val="18"/>
                    </w:rPr>
                    <w:t>Student, at the end of this course;</w:t>
                  </w:r>
                </w:p>
                <w:p w:rsidR="00247C5E" w:rsidRPr="009F555E" w:rsidRDefault="00247C5E" w:rsidP="00247C5E">
                  <w:pPr>
                    <w:pStyle w:val="Default"/>
                    <w:numPr>
                      <w:ilvl w:val="0"/>
                      <w:numId w:val="34"/>
                    </w:numPr>
                    <w:jc w:val="both"/>
                    <w:rPr>
                      <w:sz w:val="18"/>
                      <w:szCs w:val="18"/>
                    </w:rPr>
                  </w:pPr>
                  <w:r w:rsidRPr="009F555E">
                    <w:rPr>
                      <w:sz w:val="18"/>
                      <w:szCs w:val="18"/>
                    </w:rPr>
                    <w:t>Will have enough knowledge about basic concepts of analytical chemistry.</w:t>
                  </w:r>
                </w:p>
                <w:p w:rsidR="00247C5E" w:rsidRPr="009F555E" w:rsidRDefault="00247C5E" w:rsidP="00247C5E">
                  <w:pPr>
                    <w:pStyle w:val="Default"/>
                    <w:numPr>
                      <w:ilvl w:val="0"/>
                      <w:numId w:val="34"/>
                    </w:numPr>
                    <w:jc w:val="both"/>
                    <w:rPr>
                      <w:sz w:val="18"/>
                      <w:szCs w:val="18"/>
                    </w:rPr>
                  </w:pPr>
                  <w:r w:rsidRPr="009F555E">
                    <w:rPr>
                      <w:sz w:val="18"/>
                      <w:szCs w:val="18"/>
                    </w:rPr>
                    <w:t xml:space="preserve">Will be able to evaluate analytical </w:t>
                  </w:r>
                  <w:proofErr w:type="gramStart"/>
                  <w:r w:rsidRPr="009F555E">
                    <w:rPr>
                      <w:sz w:val="18"/>
                      <w:szCs w:val="18"/>
                    </w:rPr>
                    <w:t>data</w:t>
                  </w:r>
                  <w:proofErr w:type="gramEnd"/>
                  <w:r w:rsidRPr="009F555E">
                    <w:rPr>
                      <w:sz w:val="18"/>
                      <w:szCs w:val="18"/>
                    </w:rPr>
                    <w:t xml:space="preserve"> statistically.</w:t>
                  </w:r>
                </w:p>
                <w:p w:rsidR="00247C5E" w:rsidRPr="009F555E" w:rsidRDefault="00247C5E" w:rsidP="00247C5E">
                  <w:pPr>
                    <w:pStyle w:val="Default"/>
                    <w:numPr>
                      <w:ilvl w:val="0"/>
                      <w:numId w:val="34"/>
                    </w:numPr>
                    <w:jc w:val="both"/>
                    <w:rPr>
                      <w:sz w:val="18"/>
                      <w:szCs w:val="18"/>
                    </w:rPr>
                  </w:pPr>
                  <w:r>
                    <w:rPr>
                      <w:sz w:val="18"/>
                      <w:szCs w:val="18"/>
                    </w:rPr>
                    <w:t>W</w:t>
                  </w:r>
                  <w:r w:rsidRPr="009F555E">
                    <w:rPr>
                      <w:sz w:val="18"/>
                      <w:szCs w:val="18"/>
                    </w:rPr>
                    <w:t>ill be able to evaluate the sources of random errors in chemical analysis and the effects on chemical analysis results.</w:t>
                  </w:r>
                </w:p>
                <w:p w:rsidR="00247C5E" w:rsidRPr="009F555E" w:rsidRDefault="00247C5E" w:rsidP="00247C5E">
                  <w:pPr>
                    <w:pStyle w:val="Default"/>
                    <w:numPr>
                      <w:ilvl w:val="0"/>
                      <w:numId w:val="34"/>
                    </w:numPr>
                    <w:jc w:val="both"/>
                    <w:rPr>
                      <w:sz w:val="18"/>
                      <w:szCs w:val="18"/>
                    </w:rPr>
                  </w:pPr>
                  <w:r w:rsidRPr="009F555E">
                    <w:rPr>
                      <w:sz w:val="18"/>
                      <w:szCs w:val="18"/>
                    </w:rPr>
                    <w:t>Will be able to control the quality of the experimental measurements</w:t>
                  </w:r>
                </w:p>
                <w:p w:rsidR="00247C5E" w:rsidRPr="009F555E" w:rsidRDefault="00247C5E" w:rsidP="00247C5E">
                  <w:pPr>
                    <w:pStyle w:val="Default"/>
                    <w:numPr>
                      <w:ilvl w:val="0"/>
                      <w:numId w:val="34"/>
                    </w:numPr>
                    <w:jc w:val="both"/>
                    <w:rPr>
                      <w:sz w:val="18"/>
                      <w:szCs w:val="18"/>
                    </w:rPr>
                  </w:pPr>
                  <w:r>
                    <w:rPr>
                      <w:sz w:val="18"/>
                      <w:szCs w:val="18"/>
                    </w:rPr>
                    <w:t>W</w:t>
                  </w:r>
                  <w:r w:rsidRPr="009F555E">
                    <w:rPr>
                      <w:sz w:val="18"/>
                      <w:szCs w:val="18"/>
                    </w:rPr>
                    <w:t>ill be able to evaluate the methods of gravimetric analysis.</w:t>
                  </w:r>
                </w:p>
                <w:p w:rsidR="00247C5E" w:rsidRPr="009F555E" w:rsidRDefault="00247C5E" w:rsidP="00247C5E">
                  <w:pPr>
                    <w:pStyle w:val="Default"/>
                    <w:numPr>
                      <w:ilvl w:val="0"/>
                      <w:numId w:val="34"/>
                    </w:numPr>
                    <w:jc w:val="both"/>
                    <w:rPr>
                      <w:sz w:val="18"/>
                      <w:szCs w:val="18"/>
                    </w:rPr>
                  </w:pPr>
                  <w:r>
                    <w:rPr>
                      <w:sz w:val="18"/>
                      <w:szCs w:val="18"/>
                    </w:rPr>
                    <w:t>W</w:t>
                  </w:r>
                  <w:r w:rsidRPr="009F555E">
                    <w:rPr>
                      <w:sz w:val="18"/>
                      <w:szCs w:val="18"/>
                    </w:rPr>
                    <w:t>ill be able to interpret the methods of volumetric analysis.</w:t>
                  </w:r>
                </w:p>
                <w:p w:rsidR="00247C5E" w:rsidRPr="009F555E" w:rsidRDefault="00247C5E" w:rsidP="00247C5E">
                  <w:pPr>
                    <w:pStyle w:val="Default"/>
                    <w:numPr>
                      <w:ilvl w:val="0"/>
                      <w:numId w:val="34"/>
                    </w:numPr>
                    <w:jc w:val="both"/>
                    <w:rPr>
                      <w:sz w:val="18"/>
                      <w:szCs w:val="18"/>
                    </w:rPr>
                  </w:pPr>
                  <w:r w:rsidRPr="009F555E">
                    <w:rPr>
                      <w:sz w:val="18"/>
                      <w:szCs w:val="18"/>
                    </w:rPr>
                    <w:t>The aqueous solution will be able to interpret the information about the chemistry.</w:t>
                  </w:r>
                </w:p>
                <w:p w:rsidR="00247C5E" w:rsidRPr="009F555E" w:rsidRDefault="00247C5E" w:rsidP="00247C5E">
                  <w:pPr>
                    <w:pStyle w:val="Default"/>
                    <w:numPr>
                      <w:ilvl w:val="0"/>
                      <w:numId w:val="34"/>
                    </w:numPr>
                    <w:jc w:val="both"/>
                    <w:rPr>
                      <w:sz w:val="18"/>
                      <w:szCs w:val="18"/>
                    </w:rPr>
                  </w:pPr>
                  <w:r w:rsidRPr="009F555E">
                    <w:rPr>
                      <w:sz w:val="18"/>
                      <w:szCs w:val="18"/>
                    </w:rPr>
                    <w:t>May have knowledge about acids and bases.</w:t>
                  </w:r>
                </w:p>
                <w:p w:rsidR="00247C5E" w:rsidRPr="00190C78" w:rsidRDefault="00247C5E" w:rsidP="00247C5E">
                  <w:pPr>
                    <w:pStyle w:val="Default"/>
                    <w:numPr>
                      <w:ilvl w:val="0"/>
                      <w:numId w:val="34"/>
                    </w:numPr>
                    <w:jc w:val="both"/>
                    <w:rPr>
                      <w:sz w:val="18"/>
                      <w:szCs w:val="18"/>
                    </w:rPr>
                  </w:pPr>
                  <w:r w:rsidRPr="009F555E">
                    <w:rPr>
                      <w:sz w:val="18"/>
                      <w:szCs w:val="18"/>
                    </w:rPr>
                    <w:t>Learn basic information about electrochemistry.</w:t>
                  </w:r>
                </w:p>
              </w:tc>
            </w:tr>
          </w:tbl>
          <w:p w:rsidR="00247C5E" w:rsidRPr="00190C78" w:rsidRDefault="00247C5E" w:rsidP="0024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p>
        </w:tc>
      </w:tr>
      <w:tr w:rsidR="00247C5E" w:rsidRPr="00190C78" w:rsidTr="00247C5E">
        <w:tc>
          <w:tcPr>
            <w:tcW w:w="2394" w:type="dxa"/>
          </w:tcPr>
          <w:p w:rsidR="00247C5E" w:rsidRPr="001E209B" w:rsidRDefault="00247C5E" w:rsidP="00247C5E">
            <w:pPr>
              <w:spacing w:after="0" w:line="240" w:lineRule="auto"/>
              <w:jc w:val="both"/>
              <w:rPr>
                <w:b/>
                <w:sz w:val="18"/>
                <w:szCs w:val="18"/>
              </w:rPr>
            </w:pPr>
            <w:r w:rsidRPr="001E209B">
              <w:rPr>
                <w:b/>
                <w:sz w:val="18"/>
                <w:szCs w:val="18"/>
              </w:rPr>
              <w:t>Course Content</w:t>
            </w:r>
          </w:p>
        </w:tc>
        <w:tc>
          <w:tcPr>
            <w:tcW w:w="7495" w:type="dxa"/>
            <w:gridSpan w:val="6"/>
          </w:tcPr>
          <w:tbl>
            <w:tblPr>
              <w:tblW w:w="0" w:type="auto"/>
              <w:tblBorders>
                <w:top w:val="nil"/>
                <w:left w:val="nil"/>
                <w:bottom w:val="nil"/>
                <w:right w:val="nil"/>
              </w:tblBorders>
              <w:tblLook w:val="0000"/>
            </w:tblPr>
            <w:tblGrid>
              <w:gridCol w:w="7279"/>
            </w:tblGrid>
            <w:tr w:rsidR="00247C5E" w:rsidRPr="00190C78" w:rsidTr="00247C5E">
              <w:trPr>
                <w:trHeight w:val="494"/>
              </w:trPr>
              <w:tc>
                <w:tcPr>
                  <w:tcW w:w="0" w:type="auto"/>
                </w:tcPr>
                <w:p w:rsidR="00247C5E" w:rsidRPr="00190C78" w:rsidRDefault="00247C5E" w:rsidP="00247C5E">
                  <w:pPr>
                    <w:pStyle w:val="Default"/>
                    <w:ind w:left="360"/>
                    <w:jc w:val="both"/>
                    <w:rPr>
                      <w:sz w:val="18"/>
                      <w:szCs w:val="18"/>
                    </w:rPr>
                  </w:pPr>
                  <w:r w:rsidRPr="009F555E">
                    <w:rPr>
                      <w:sz w:val="18"/>
                      <w:szCs w:val="18"/>
                    </w:rPr>
                    <w:t xml:space="preserve">Basic concepts of analytical chemistry, Statistical evaluation of analytical </w:t>
                  </w:r>
                  <w:proofErr w:type="gramStart"/>
                  <w:r w:rsidRPr="009F555E">
                    <w:rPr>
                      <w:sz w:val="18"/>
                      <w:szCs w:val="18"/>
                    </w:rPr>
                    <w:t>data</w:t>
                  </w:r>
                  <w:proofErr w:type="gramEnd"/>
                  <w:r w:rsidRPr="009F555E">
                    <w:rPr>
                      <w:sz w:val="18"/>
                      <w:szCs w:val="18"/>
                    </w:rPr>
                    <w:t>, Errors in chemical analysis, Solution preparation, Gravimetric and volumetric analysis methods, Aqueous solution chemistry, Acid and bases, Introduction to electrochemistry</w:t>
                  </w:r>
                </w:p>
              </w:tc>
            </w:tr>
          </w:tbl>
          <w:p w:rsidR="00247C5E" w:rsidRPr="00190C78" w:rsidRDefault="00247C5E" w:rsidP="00247C5E">
            <w:pPr>
              <w:spacing w:after="0" w:line="240" w:lineRule="auto"/>
              <w:jc w:val="both"/>
              <w:rPr>
                <w:sz w:val="18"/>
                <w:szCs w:val="18"/>
              </w:rPr>
            </w:pPr>
          </w:p>
        </w:tc>
      </w:tr>
      <w:tr w:rsidR="00247C5E" w:rsidRPr="00190C78" w:rsidTr="00247C5E">
        <w:tc>
          <w:tcPr>
            <w:tcW w:w="2394" w:type="dxa"/>
          </w:tcPr>
          <w:p w:rsidR="00247C5E" w:rsidRPr="00190C78" w:rsidRDefault="00247C5E" w:rsidP="00247C5E">
            <w:pPr>
              <w:spacing w:after="0" w:line="240" w:lineRule="auto"/>
              <w:jc w:val="both"/>
              <w:rPr>
                <w:b/>
                <w:bCs/>
                <w:sz w:val="18"/>
                <w:szCs w:val="18"/>
              </w:rPr>
            </w:pPr>
            <w:r w:rsidRPr="00A974BE">
              <w:rPr>
                <w:b/>
                <w:bCs/>
                <w:sz w:val="18"/>
                <w:szCs w:val="18"/>
              </w:rPr>
              <w:t>Week</w:t>
            </w:r>
          </w:p>
        </w:tc>
        <w:tc>
          <w:tcPr>
            <w:tcW w:w="7495" w:type="dxa"/>
            <w:gridSpan w:val="6"/>
          </w:tcPr>
          <w:p w:rsidR="00247C5E" w:rsidRPr="00190C78" w:rsidRDefault="00247C5E" w:rsidP="00247C5E">
            <w:pPr>
              <w:spacing w:after="0" w:line="240" w:lineRule="auto"/>
              <w:jc w:val="both"/>
              <w:rPr>
                <w:b/>
                <w:bCs/>
                <w:sz w:val="18"/>
                <w:szCs w:val="18"/>
              </w:rPr>
            </w:pPr>
            <w:r>
              <w:rPr>
                <w:b/>
                <w:bCs/>
                <w:sz w:val="18"/>
                <w:szCs w:val="18"/>
              </w:rPr>
              <w:t>Topics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Basic Concepts in Analytical Chemistry</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2</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Errors in Chemical Analysis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3</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Statistical Evaluation of Analytical Data</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4</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Preparation of Solution</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5</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Separation and Purification Techniques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6</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Separation and Purification Techniques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7</w:t>
            </w:r>
          </w:p>
        </w:tc>
        <w:tc>
          <w:tcPr>
            <w:tcW w:w="7495" w:type="dxa"/>
            <w:gridSpan w:val="6"/>
          </w:tcPr>
          <w:p w:rsidR="00247C5E" w:rsidRPr="00190C78" w:rsidRDefault="00247C5E" w:rsidP="00247C5E">
            <w:pPr>
              <w:spacing w:after="0" w:line="240" w:lineRule="auto"/>
              <w:jc w:val="both"/>
              <w:rPr>
                <w:sz w:val="18"/>
                <w:szCs w:val="18"/>
              </w:rPr>
            </w:pPr>
            <w:r w:rsidRPr="00783F9E">
              <w:rPr>
                <w:sz w:val="18"/>
                <w:szCs w:val="18"/>
              </w:rPr>
              <w:t>Midterm</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8</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Gravimetric Analysis Methods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9</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Volumetric Analysis Methods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10</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Volumetric Analysis Methods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11</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Aqueous Solvents and Chemical Balance</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12</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Aqueous Solvents and Chemical Balance</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13</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Acids and Bases</w:t>
            </w:r>
          </w:p>
        </w:tc>
      </w:tr>
      <w:tr w:rsidR="00247C5E" w:rsidRPr="00190C78" w:rsidTr="00247C5E">
        <w:tc>
          <w:tcPr>
            <w:tcW w:w="2394" w:type="dxa"/>
          </w:tcPr>
          <w:p w:rsidR="00247C5E" w:rsidRPr="00190C78" w:rsidRDefault="00247C5E" w:rsidP="00247C5E">
            <w:pPr>
              <w:spacing w:after="0" w:line="240" w:lineRule="auto"/>
              <w:jc w:val="both"/>
              <w:rPr>
                <w:sz w:val="18"/>
                <w:szCs w:val="18"/>
              </w:rPr>
            </w:pPr>
            <w:r w:rsidRPr="00190C78">
              <w:rPr>
                <w:sz w:val="18"/>
                <w:szCs w:val="18"/>
              </w:rPr>
              <w:t>14</w:t>
            </w:r>
          </w:p>
        </w:tc>
        <w:tc>
          <w:tcPr>
            <w:tcW w:w="7495" w:type="dxa"/>
            <w:gridSpan w:val="6"/>
          </w:tcPr>
          <w:p w:rsidR="00247C5E" w:rsidRPr="00190C78" w:rsidRDefault="00247C5E" w:rsidP="00247C5E">
            <w:pPr>
              <w:autoSpaceDE w:val="0"/>
              <w:autoSpaceDN w:val="0"/>
              <w:adjustRightInd w:val="0"/>
              <w:spacing w:after="0" w:line="240" w:lineRule="auto"/>
              <w:jc w:val="both"/>
              <w:rPr>
                <w:sz w:val="18"/>
                <w:szCs w:val="18"/>
              </w:rPr>
            </w:pPr>
            <w:r w:rsidRPr="00783F9E">
              <w:rPr>
                <w:sz w:val="18"/>
                <w:szCs w:val="18"/>
              </w:rPr>
              <w:t>Introduction to Electrochemistry</w:t>
            </w:r>
          </w:p>
        </w:tc>
      </w:tr>
      <w:tr w:rsidR="00247C5E" w:rsidRPr="00190C78" w:rsidTr="00247C5E">
        <w:trPr>
          <w:trHeight w:val="300"/>
        </w:trPr>
        <w:tc>
          <w:tcPr>
            <w:tcW w:w="9889" w:type="dxa"/>
            <w:gridSpan w:val="7"/>
          </w:tcPr>
          <w:p w:rsidR="00247C5E" w:rsidRPr="00190C78" w:rsidRDefault="00247C5E" w:rsidP="00247C5E">
            <w:pPr>
              <w:spacing w:after="0" w:line="240" w:lineRule="auto"/>
              <w:jc w:val="both"/>
              <w:rPr>
                <w:b/>
                <w:bCs/>
                <w:sz w:val="18"/>
                <w:szCs w:val="18"/>
              </w:rPr>
            </w:pPr>
          </w:p>
          <w:p w:rsidR="00247C5E" w:rsidRPr="00190C78" w:rsidRDefault="00247C5E" w:rsidP="00247C5E">
            <w:pPr>
              <w:spacing w:after="0" w:line="240" w:lineRule="auto"/>
              <w:jc w:val="both"/>
              <w:rPr>
                <w:b/>
                <w:sz w:val="18"/>
                <w:szCs w:val="18"/>
              </w:rPr>
            </w:pPr>
          </w:p>
        </w:tc>
      </w:tr>
      <w:tr w:rsidR="00247C5E" w:rsidRPr="00190C78" w:rsidTr="00247C5E">
        <w:trPr>
          <w:trHeight w:val="256"/>
        </w:trPr>
        <w:tc>
          <w:tcPr>
            <w:tcW w:w="9889" w:type="dxa"/>
            <w:gridSpan w:val="7"/>
          </w:tcPr>
          <w:p w:rsidR="00247C5E" w:rsidRPr="00190C78" w:rsidRDefault="00247C5E" w:rsidP="00247C5E">
            <w:pPr>
              <w:autoSpaceDE w:val="0"/>
              <w:autoSpaceDN w:val="0"/>
              <w:adjustRightInd w:val="0"/>
              <w:spacing w:after="0" w:line="240" w:lineRule="auto"/>
              <w:jc w:val="both"/>
              <w:rPr>
                <w:sz w:val="18"/>
                <w:szCs w:val="18"/>
              </w:rPr>
            </w:pPr>
          </w:p>
        </w:tc>
      </w:tr>
      <w:tr w:rsidR="00247C5E" w:rsidRPr="00190C78" w:rsidTr="00247C5E">
        <w:trPr>
          <w:trHeight w:val="256"/>
        </w:trPr>
        <w:tc>
          <w:tcPr>
            <w:tcW w:w="9889" w:type="dxa"/>
            <w:gridSpan w:val="7"/>
          </w:tcPr>
          <w:p w:rsidR="00247C5E" w:rsidRPr="00190C78" w:rsidRDefault="00247C5E" w:rsidP="00247C5E">
            <w:pPr>
              <w:spacing w:after="0" w:line="240" w:lineRule="auto"/>
              <w:jc w:val="both"/>
              <w:rPr>
                <w:b/>
                <w:sz w:val="18"/>
                <w:szCs w:val="18"/>
              </w:rPr>
            </w:pPr>
            <w:r>
              <w:rPr>
                <w:b/>
                <w:sz w:val="18"/>
                <w:szCs w:val="18"/>
              </w:rPr>
              <w:t>R</w:t>
            </w:r>
            <w:r w:rsidRPr="001B6441">
              <w:rPr>
                <w:b/>
                <w:sz w:val="18"/>
                <w:szCs w:val="18"/>
              </w:rPr>
              <w:t>e</w:t>
            </w:r>
            <w:r>
              <w:rPr>
                <w:b/>
                <w:sz w:val="18"/>
                <w:szCs w:val="18"/>
              </w:rPr>
              <w:t>ferences</w:t>
            </w:r>
          </w:p>
        </w:tc>
      </w:tr>
      <w:tr w:rsidR="00247C5E" w:rsidRPr="00190C78" w:rsidTr="00247C5E">
        <w:trPr>
          <w:trHeight w:val="1052"/>
        </w:trPr>
        <w:tc>
          <w:tcPr>
            <w:tcW w:w="9889" w:type="dxa"/>
            <w:gridSpan w:val="7"/>
          </w:tcPr>
          <w:p w:rsidR="00247C5E" w:rsidRDefault="00247C5E" w:rsidP="00247C5E">
            <w:pPr>
              <w:pStyle w:val="ListeParagraf"/>
              <w:numPr>
                <w:ilvl w:val="0"/>
                <w:numId w:val="33"/>
              </w:numPr>
              <w:autoSpaceDE w:val="0"/>
              <w:autoSpaceDN w:val="0"/>
              <w:adjustRightInd w:val="0"/>
              <w:spacing w:after="0" w:line="240" w:lineRule="auto"/>
              <w:jc w:val="both"/>
              <w:rPr>
                <w:rFonts w:ascii="Times New Roman" w:hAnsi="Times New Roman" w:cs="Times New Roman"/>
                <w:sz w:val="18"/>
                <w:szCs w:val="18"/>
              </w:rPr>
            </w:pPr>
            <w:r w:rsidRPr="00190C78">
              <w:rPr>
                <w:rFonts w:ascii="Times New Roman" w:hAnsi="Times New Roman" w:cs="Times New Roman"/>
                <w:sz w:val="18"/>
                <w:szCs w:val="18"/>
              </w:rPr>
              <w:t xml:space="preserve">DOUGLAS. A. SKOOG, DONALD M.WEST, F.JAMES HOLLER 2007; </w:t>
            </w:r>
            <w:r w:rsidRPr="001B6441">
              <w:rPr>
                <w:rFonts w:ascii="Times New Roman" w:hAnsi="Times New Roman" w:cs="Times New Roman"/>
                <w:sz w:val="18"/>
                <w:szCs w:val="18"/>
              </w:rPr>
              <w:t>Basic Principles of Analytical Chemistry, Turkish Translation Ed. Esma KILIÇ, Hamza YILMAZ, 8th edition, Bilim Publishing, Ankara.</w:t>
            </w:r>
          </w:p>
          <w:p w:rsidR="00247C5E" w:rsidRPr="00190C78" w:rsidRDefault="00247C5E" w:rsidP="00247C5E">
            <w:pPr>
              <w:pStyle w:val="ListeParagraf"/>
              <w:numPr>
                <w:ilvl w:val="0"/>
                <w:numId w:val="33"/>
              </w:numPr>
              <w:autoSpaceDE w:val="0"/>
              <w:autoSpaceDN w:val="0"/>
              <w:adjustRightInd w:val="0"/>
              <w:spacing w:after="0" w:line="240" w:lineRule="auto"/>
              <w:jc w:val="both"/>
              <w:rPr>
                <w:rFonts w:ascii="Times New Roman" w:hAnsi="Times New Roman" w:cs="Times New Roman"/>
                <w:sz w:val="18"/>
                <w:szCs w:val="18"/>
              </w:rPr>
            </w:pPr>
            <w:r w:rsidRPr="00190C78">
              <w:rPr>
                <w:rFonts w:ascii="Times New Roman" w:hAnsi="Times New Roman" w:cs="Times New Roman"/>
                <w:sz w:val="18"/>
                <w:szCs w:val="18"/>
              </w:rPr>
              <w:t xml:space="preserve">EMRE DOLEN 2002. </w:t>
            </w:r>
            <w:r w:rsidRPr="001B6441">
              <w:rPr>
                <w:rFonts w:ascii="Times New Roman" w:hAnsi="Times New Roman" w:cs="Times New Roman"/>
                <w:sz w:val="18"/>
                <w:szCs w:val="18"/>
              </w:rPr>
              <w:t>Introduction to Analytical Chemistry, Marmara Univ. Publications, Istanbul.</w:t>
            </w:r>
          </w:p>
        </w:tc>
      </w:tr>
      <w:tr w:rsidR="00247C5E" w:rsidRPr="00190C78" w:rsidTr="00247C5E">
        <w:trPr>
          <w:trHeight w:val="256"/>
        </w:trPr>
        <w:tc>
          <w:tcPr>
            <w:tcW w:w="9889" w:type="dxa"/>
            <w:gridSpan w:val="7"/>
          </w:tcPr>
          <w:p w:rsidR="00247C5E" w:rsidRPr="00190C78" w:rsidRDefault="00247C5E" w:rsidP="00247C5E">
            <w:pPr>
              <w:spacing w:after="0" w:line="240" w:lineRule="auto"/>
              <w:jc w:val="both"/>
              <w:rPr>
                <w:b/>
                <w:sz w:val="18"/>
                <w:szCs w:val="18"/>
              </w:rPr>
            </w:pPr>
            <w:r w:rsidRPr="001B6441">
              <w:rPr>
                <w:b/>
                <w:sz w:val="18"/>
                <w:szCs w:val="18"/>
              </w:rPr>
              <w:t>Assessment: Midterm exam: 40% Final exam: 60%</w:t>
            </w:r>
          </w:p>
        </w:tc>
      </w:tr>
    </w:tbl>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567"/>
        <w:gridCol w:w="1033"/>
        <w:gridCol w:w="1513"/>
        <w:gridCol w:w="1261"/>
        <w:gridCol w:w="1327"/>
        <w:gridCol w:w="1953"/>
      </w:tblGrid>
      <w:tr w:rsidR="00247C5E" w:rsidRPr="00576CAB" w:rsidTr="00247C5E">
        <w:tc>
          <w:tcPr>
            <w:tcW w:w="2802" w:type="dxa"/>
            <w:gridSpan w:val="2"/>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lastRenderedPageBreak/>
              <w:t>Course Unit Title</w:t>
            </w:r>
          </w:p>
        </w:tc>
        <w:tc>
          <w:tcPr>
            <w:tcW w:w="103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Code</w:t>
            </w:r>
          </w:p>
        </w:tc>
        <w:tc>
          <w:tcPr>
            <w:tcW w:w="151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t>Semester</w:t>
            </w:r>
          </w:p>
        </w:tc>
        <w:tc>
          <w:tcPr>
            <w:tcW w:w="1261"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L+P</w:t>
            </w:r>
          </w:p>
        </w:tc>
        <w:tc>
          <w:tcPr>
            <w:tcW w:w="1327"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Credit</w:t>
            </w:r>
          </w:p>
        </w:tc>
        <w:tc>
          <w:tcPr>
            <w:tcW w:w="195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AKTS</w:t>
            </w:r>
            <w:r w:rsidRPr="00576CAB">
              <w:rPr>
                <w:rFonts w:eastAsia="Times New Roman"/>
                <w:b/>
                <w:bCs/>
                <w:color w:val="000000"/>
                <w:sz w:val="18"/>
                <w:szCs w:val="18"/>
                <w:shd w:val="clear" w:color="auto" w:fill="FFFFFF"/>
                <w:lang w:eastAsia="tr-TR"/>
              </w:rPr>
              <w:t xml:space="preserve"> Credits</w:t>
            </w:r>
          </w:p>
        </w:tc>
      </w:tr>
      <w:tr w:rsidR="00247C5E" w:rsidRPr="00576CAB" w:rsidTr="00247C5E">
        <w:tc>
          <w:tcPr>
            <w:tcW w:w="2802" w:type="dxa"/>
            <w:gridSpan w:val="2"/>
          </w:tcPr>
          <w:p w:rsidR="00247C5E" w:rsidRPr="00576CAB" w:rsidRDefault="00247C5E" w:rsidP="00247C5E">
            <w:pPr>
              <w:spacing w:after="0" w:line="240" w:lineRule="auto"/>
              <w:rPr>
                <w:rFonts w:eastAsia="Times New Roman"/>
                <w:b/>
                <w:sz w:val="18"/>
                <w:szCs w:val="18"/>
                <w:lang w:eastAsia="tr-TR"/>
              </w:rPr>
            </w:pPr>
            <w:r>
              <w:rPr>
                <w:rFonts w:eastAsia="Times New Roman"/>
                <w:b/>
                <w:sz w:val="18"/>
                <w:szCs w:val="18"/>
                <w:lang w:eastAsia="tr-TR"/>
              </w:rPr>
              <w:t>Reaction Kinetics</w:t>
            </w:r>
          </w:p>
        </w:tc>
        <w:tc>
          <w:tcPr>
            <w:tcW w:w="1033"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050830</w:t>
            </w:r>
            <w:r>
              <w:rPr>
                <w:rFonts w:eastAsia="Times New Roman"/>
                <w:sz w:val="18"/>
                <w:szCs w:val="18"/>
                <w:lang w:eastAsia="tr-TR"/>
              </w:rPr>
              <w:t>8</w:t>
            </w:r>
          </w:p>
        </w:tc>
        <w:tc>
          <w:tcPr>
            <w:tcW w:w="1513"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3</w:t>
            </w:r>
          </w:p>
        </w:tc>
        <w:tc>
          <w:tcPr>
            <w:tcW w:w="1261"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2</w:t>
            </w:r>
            <w:r w:rsidRPr="00576CAB">
              <w:rPr>
                <w:rFonts w:eastAsia="Times New Roman"/>
                <w:sz w:val="18"/>
                <w:szCs w:val="18"/>
                <w:lang w:eastAsia="tr-TR"/>
              </w:rPr>
              <w:t>+0</w:t>
            </w:r>
          </w:p>
        </w:tc>
        <w:tc>
          <w:tcPr>
            <w:tcW w:w="1327"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2</w:t>
            </w:r>
          </w:p>
        </w:tc>
        <w:tc>
          <w:tcPr>
            <w:tcW w:w="195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3</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 xml:space="preserve">Prerequisites </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No</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Language of Instruction</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Turkish</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Type of Course Unit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Pr>
                <w:rFonts w:eastAsia="Times New Roman"/>
                <w:color w:val="000000"/>
                <w:sz w:val="18"/>
                <w:szCs w:val="18"/>
                <w:shd w:val="clear" w:color="auto" w:fill="FFFFFF"/>
                <w:lang w:eastAsia="tr-TR"/>
              </w:rPr>
              <w:t>Elective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Coordinator</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Prof. Dr. A. Ferit ATASOY</w:t>
            </w:r>
          </w:p>
        </w:tc>
      </w:tr>
      <w:tr w:rsidR="00247C5E" w:rsidRPr="00576CAB" w:rsidTr="00247C5E">
        <w:trPr>
          <w:trHeight w:val="269"/>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Name of Lecturers</w:t>
            </w:r>
          </w:p>
        </w:tc>
        <w:tc>
          <w:tcPr>
            <w:tcW w:w="7654" w:type="dxa"/>
            <w:gridSpan w:val="6"/>
          </w:tcPr>
          <w:p w:rsidR="00247C5E" w:rsidRPr="00576CAB" w:rsidRDefault="00247C5E" w:rsidP="00247C5E">
            <w:pPr>
              <w:spacing w:after="0" w:line="240" w:lineRule="auto"/>
              <w:rPr>
                <w:rFonts w:eastAsia="Times New Roman"/>
                <w:sz w:val="18"/>
                <w:szCs w:val="18"/>
                <w:lang w:eastAsia="tr-TR"/>
              </w:rPr>
            </w:pPr>
            <w:r w:rsidRPr="00576CAB">
              <w:rPr>
                <w:rFonts w:eastAsia="Times New Roman"/>
                <w:sz w:val="18"/>
                <w:szCs w:val="18"/>
                <w:bdr w:val="none" w:sz="0" w:space="0" w:color="auto" w:frame="1"/>
                <w:shd w:val="clear" w:color="auto" w:fill="FFFFFF"/>
                <w:lang w:eastAsia="tr-TR"/>
              </w:rPr>
              <w:t>Prof.</w:t>
            </w:r>
            <w:r>
              <w:rPr>
                <w:rFonts w:eastAsia="Times New Roman"/>
                <w:sz w:val="18"/>
                <w:szCs w:val="18"/>
                <w:bdr w:val="none" w:sz="0" w:space="0" w:color="auto" w:frame="1"/>
                <w:shd w:val="clear" w:color="auto" w:fill="FFFFFF"/>
                <w:lang w:eastAsia="tr-TR"/>
              </w:rPr>
              <w:t xml:space="preserve"> </w:t>
            </w:r>
            <w:r w:rsidRPr="00576CAB">
              <w:rPr>
                <w:rFonts w:eastAsia="Times New Roman"/>
                <w:sz w:val="18"/>
                <w:szCs w:val="18"/>
                <w:bdr w:val="none" w:sz="0" w:space="0" w:color="auto" w:frame="1"/>
                <w:shd w:val="clear" w:color="auto" w:fill="FFFFFF"/>
                <w:lang w:eastAsia="tr-TR"/>
              </w:rPr>
              <w:t>Dr</w:t>
            </w:r>
            <w:r w:rsidRPr="00576CAB">
              <w:rPr>
                <w:rFonts w:eastAsia="Times New Roman"/>
                <w:bCs/>
                <w:sz w:val="18"/>
                <w:szCs w:val="18"/>
                <w:lang w:val="de-DE" w:eastAsia="tr-TR"/>
              </w:rPr>
              <w:t>.</w:t>
            </w:r>
            <w:r w:rsidRPr="00576CAB">
              <w:rPr>
                <w:rFonts w:eastAsia="Times New Roman"/>
                <w:bCs/>
                <w:color w:val="000000"/>
                <w:sz w:val="18"/>
                <w:szCs w:val="18"/>
                <w:lang w:val="de-DE" w:eastAsia="tr-TR"/>
              </w:rPr>
              <w:t xml:space="preserve"> </w:t>
            </w:r>
            <w:r>
              <w:rPr>
                <w:rFonts w:eastAsia="Times New Roman"/>
                <w:bCs/>
                <w:color w:val="000000"/>
                <w:sz w:val="18"/>
                <w:szCs w:val="18"/>
                <w:lang w:val="de-DE" w:eastAsia="tr-TR"/>
              </w:rPr>
              <w:t>A. Ferit ATASOY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Assistants</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p>
        </w:tc>
      </w:tr>
      <w:tr w:rsidR="00247C5E" w:rsidRPr="00576CAB" w:rsidTr="00247C5E">
        <w:trPr>
          <w:trHeight w:val="578"/>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Objectives of the Course</w:t>
            </w:r>
          </w:p>
        </w:tc>
        <w:tc>
          <w:tcPr>
            <w:tcW w:w="7654" w:type="dxa"/>
            <w:gridSpan w:val="6"/>
          </w:tcPr>
          <w:p w:rsidR="00247C5E" w:rsidRPr="00576CAB" w:rsidRDefault="00247C5E" w:rsidP="00247C5E">
            <w:pPr>
              <w:autoSpaceDE w:val="0"/>
              <w:autoSpaceDN w:val="0"/>
              <w:adjustRightInd w:val="0"/>
              <w:spacing w:after="0" w:line="240" w:lineRule="auto"/>
              <w:jc w:val="both"/>
              <w:rPr>
                <w:rFonts w:eastAsia="Calibri"/>
                <w:color w:val="000000"/>
                <w:sz w:val="18"/>
                <w:szCs w:val="18"/>
                <w:lang w:eastAsia="tr-TR"/>
              </w:rPr>
            </w:pPr>
            <w:r w:rsidRPr="00611D99">
              <w:rPr>
                <w:rFonts w:eastAsia="Times New Roman"/>
                <w:color w:val="212121"/>
                <w:sz w:val="18"/>
                <w:szCs w:val="18"/>
                <w:lang w:eastAsia="tr-TR"/>
              </w:rPr>
              <w:t>Aim of the course is to learn the principles and applications of reaction kinetics and mathematical models describing the processes to undergraduate students.</w:t>
            </w:r>
          </w:p>
        </w:tc>
      </w:tr>
      <w:tr w:rsidR="00247C5E" w:rsidRPr="00576CAB" w:rsidTr="00247C5E">
        <w:trPr>
          <w:trHeight w:val="1010"/>
        </w:trPr>
        <w:tc>
          <w:tcPr>
            <w:tcW w:w="2235" w:type="dxa"/>
            <w:shd w:val="clear" w:color="auto" w:fill="FFFFFF" w:themeFill="background1"/>
          </w:tcPr>
          <w:p w:rsidR="00247C5E" w:rsidRPr="00576CAB" w:rsidRDefault="00247C5E" w:rsidP="00247C5E">
            <w:pPr>
              <w:rPr>
                <w:rFonts w:eastAsia="Times New Roman"/>
                <w:sz w:val="18"/>
                <w:szCs w:val="18"/>
                <w:lang w:eastAsia="tr-TR"/>
              </w:rPr>
            </w:pPr>
            <w:r w:rsidRPr="00576CAB">
              <w:rPr>
                <w:rFonts w:eastAsia="Times New Roman"/>
                <w:sz w:val="18"/>
                <w:szCs w:val="18"/>
                <w:lang w:eastAsia="tr-TR"/>
              </w:rPr>
              <w:t>Course Learning Outcomes</w:t>
            </w:r>
          </w:p>
        </w:tc>
        <w:tc>
          <w:tcPr>
            <w:tcW w:w="7654" w:type="dxa"/>
            <w:gridSpan w:val="6"/>
          </w:tcPr>
          <w:p w:rsidR="00247C5E" w:rsidRPr="00576CAB" w:rsidRDefault="00247C5E" w:rsidP="00247C5E">
            <w:pPr>
              <w:spacing w:after="0" w:line="240" w:lineRule="auto"/>
              <w:jc w:val="both"/>
              <w:rPr>
                <w:rFonts w:eastAsia="Times New Roman"/>
                <w:b/>
                <w:color w:val="000000"/>
                <w:sz w:val="18"/>
                <w:szCs w:val="18"/>
                <w:lang w:eastAsia="tr-TR"/>
              </w:rPr>
            </w:pPr>
            <w:r w:rsidRPr="00576CAB">
              <w:rPr>
                <w:rFonts w:eastAsia="Times New Roman"/>
                <w:sz w:val="18"/>
                <w:szCs w:val="18"/>
                <w:lang w:eastAsia="tr-TR"/>
              </w:rPr>
              <w:t>At the end of this course students</w:t>
            </w:r>
            <w:r w:rsidRPr="00576CAB">
              <w:rPr>
                <w:rFonts w:eastAsia="Times New Roman"/>
                <w:b/>
                <w:sz w:val="18"/>
                <w:szCs w:val="18"/>
                <w:lang w:eastAsia="tr-TR"/>
              </w:rPr>
              <w:t>;</w:t>
            </w:r>
          </w:p>
          <w:p w:rsidR="00247C5E" w:rsidRPr="00576CAB" w:rsidRDefault="00247C5E" w:rsidP="00247C5E">
            <w:pPr>
              <w:numPr>
                <w:ilvl w:val="0"/>
                <w:numId w:val="35"/>
              </w:numPr>
              <w:spacing w:after="0" w:line="240" w:lineRule="auto"/>
              <w:jc w:val="both"/>
              <w:rPr>
                <w:rFonts w:eastAsia="Times New Roman"/>
                <w:sz w:val="18"/>
                <w:szCs w:val="18"/>
                <w:lang w:eastAsia="tr-TR"/>
              </w:rPr>
            </w:pPr>
            <w:r>
              <w:rPr>
                <w:rFonts w:eastAsia="Times New Roman"/>
                <w:color w:val="000000"/>
                <w:sz w:val="18"/>
                <w:szCs w:val="18"/>
                <w:lang w:eastAsia="tr-TR"/>
              </w:rPr>
              <w:t>Determine the reaction order (n) and rate (k)</w:t>
            </w:r>
          </w:p>
          <w:p w:rsidR="00247C5E" w:rsidRPr="00576CAB" w:rsidRDefault="00247C5E" w:rsidP="00247C5E">
            <w:pPr>
              <w:numPr>
                <w:ilvl w:val="0"/>
                <w:numId w:val="35"/>
              </w:numPr>
              <w:spacing w:after="0" w:line="240" w:lineRule="auto"/>
              <w:jc w:val="both"/>
              <w:rPr>
                <w:rFonts w:eastAsia="Times New Roman"/>
                <w:sz w:val="18"/>
                <w:szCs w:val="18"/>
                <w:lang w:eastAsia="tr-TR"/>
              </w:rPr>
            </w:pPr>
            <w:r>
              <w:rPr>
                <w:rFonts w:eastAsia="Times New Roman"/>
                <w:sz w:val="18"/>
                <w:szCs w:val="18"/>
                <w:lang w:eastAsia="tr-TR"/>
              </w:rPr>
              <w:t>Calculate the concentration of reactions using reaction rate and order.</w:t>
            </w:r>
          </w:p>
          <w:p w:rsidR="00247C5E" w:rsidRPr="00576CAB" w:rsidRDefault="00247C5E" w:rsidP="00247C5E">
            <w:pPr>
              <w:pStyle w:val="ListeParagraf"/>
              <w:numPr>
                <w:ilvl w:val="0"/>
                <w:numId w:val="35"/>
              </w:numPr>
              <w:tabs>
                <w:tab w:val="left" w:pos="916"/>
                <w:tab w:val="left" w:pos="1832"/>
                <w:tab w:val="left" w:pos="2748"/>
                <w:tab w:val="left" w:pos="3664"/>
                <w:tab w:val="left" w:pos="4580"/>
                <w:tab w:val="left" w:pos="5496"/>
                <w:tab w:val="left" w:pos="6510"/>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Determine Ea, Q10, z and D value</w:t>
            </w:r>
            <w:r w:rsidRPr="00576CAB">
              <w:rPr>
                <w:rFonts w:ascii="Times New Roman" w:eastAsia="Times New Roman" w:hAnsi="Times New Roman" w:cs="Times New Roman"/>
                <w:sz w:val="18"/>
                <w:szCs w:val="18"/>
              </w:rPr>
              <w:t xml:space="preserve"> </w:t>
            </w:r>
          </w:p>
        </w:tc>
      </w:tr>
      <w:tr w:rsidR="00247C5E" w:rsidRPr="00576CAB" w:rsidTr="00247C5E">
        <w:trPr>
          <w:trHeight w:val="511"/>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Content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611D99">
              <w:rPr>
                <w:rFonts w:eastAsia="Times New Roman"/>
                <w:sz w:val="18"/>
                <w:szCs w:val="18"/>
                <w:lang w:eastAsia="tr-TR"/>
              </w:rPr>
              <w:t xml:space="preserve">Transfer of experimental </w:t>
            </w:r>
            <w:proofErr w:type="gramStart"/>
            <w:r w:rsidRPr="00611D99">
              <w:rPr>
                <w:rFonts w:eastAsia="Times New Roman"/>
                <w:sz w:val="18"/>
                <w:szCs w:val="18"/>
                <w:lang w:eastAsia="tr-TR"/>
              </w:rPr>
              <w:t>data</w:t>
            </w:r>
            <w:proofErr w:type="gramEnd"/>
            <w:r w:rsidRPr="00611D99">
              <w:rPr>
                <w:rFonts w:eastAsia="Times New Roman"/>
                <w:sz w:val="18"/>
                <w:szCs w:val="18"/>
                <w:lang w:eastAsia="tr-TR"/>
              </w:rPr>
              <w:t xml:space="preserve"> to the graph</w:t>
            </w:r>
            <w:r>
              <w:rPr>
                <w:rFonts w:eastAsia="Times New Roman"/>
                <w:sz w:val="18"/>
                <w:szCs w:val="18"/>
                <w:lang w:eastAsia="tr-TR"/>
              </w:rPr>
              <w:t>, Reaction kinetics, Reaction orders, Zero order, first and second order reactions, determination and calculations of reactions order and rate.</w:t>
            </w:r>
          </w:p>
        </w:tc>
      </w:tr>
      <w:tr w:rsidR="00247C5E" w:rsidRPr="00576CAB" w:rsidTr="00247C5E">
        <w:tc>
          <w:tcPr>
            <w:tcW w:w="2235" w:type="dxa"/>
          </w:tcPr>
          <w:p w:rsidR="00247C5E" w:rsidRPr="00576CAB" w:rsidRDefault="00247C5E" w:rsidP="00247C5E">
            <w:pPr>
              <w:spacing w:after="0" w:line="240" w:lineRule="auto"/>
              <w:jc w:val="both"/>
              <w:rPr>
                <w:rFonts w:eastAsia="Times New Roman"/>
                <w:b/>
                <w:bCs/>
                <w:sz w:val="18"/>
                <w:szCs w:val="18"/>
                <w:lang w:eastAsia="tr-TR"/>
              </w:rPr>
            </w:pPr>
            <w:r w:rsidRPr="00576CAB">
              <w:rPr>
                <w:rFonts w:eastAsia="Times New Roman"/>
                <w:b/>
                <w:bCs/>
                <w:sz w:val="18"/>
                <w:szCs w:val="18"/>
                <w:lang w:eastAsia="tr-TR"/>
              </w:rPr>
              <w:t>Weeks</w:t>
            </w:r>
          </w:p>
        </w:tc>
        <w:tc>
          <w:tcPr>
            <w:tcW w:w="7654" w:type="dxa"/>
            <w:gridSpan w:val="6"/>
          </w:tcPr>
          <w:p w:rsidR="00247C5E" w:rsidRPr="00576CAB" w:rsidRDefault="00247C5E" w:rsidP="00247C5E">
            <w:pPr>
              <w:spacing w:after="0" w:line="240" w:lineRule="auto"/>
              <w:jc w:val="center"/>
              <w:rPr>
                <w:rFonts w:eastAsia="Times New Roman"/>
                <w:b/>
                <w:bCs/>
                <w:sz w:val="18"/>
                <w:szCs w:val="18"/>
                <w:lang w:eastAsia="tr-TR"/>
              </w:rPr>
            </w:pPr>
            <w:r w:rsidRPr="00576CAB">
              <w:rPr>
                <w:rFonts w:eastAsia="Times New Roman"/>
                <w:b/>
                <w:bCs/>
                <w:sz w:val="18"/>
                <w:szCs w:val="18"/>
                <w:lang w:eastAsia="tr-TR"/>
              </w:rPr>
              <w:t>Topics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w:t>
            </w:r>
          </w:p>
        </w:tc>
        <w:tc>
          <w:tcPr>
            <w:tcW w:w="7654" w:type="dxa"/>
            <w:gridSpan w:val="6"/>
            <w:vAlign w:val="center"/>
          </w:tcPr>
          <w:p w:rsidR="00247C5E" w:rsidRPr="00576CAB" w:rsidRDefault="00247C5E" w:rsidP="00247C5E">
            <w:pPr>
              <w:spacing w:after="0"/>
              <w:jc w:val="both"/>
              <w:rPr>
                <w:rFonts w:eastAsia="Times New Roman"/>
                <w:color w:val="000000"/>
                <w:sz w:val="18"/>
                <w:szCs w:val="18"/>
                <w:lang w:eastAsia="tr-TR"/>
              </w:rPr>
            </w:pPr>
            <w:r w:rsidRPr="00611D99">
              <w:rPr>
                <w:rFonts w:eastAsia="Times New Roman"/>
                <w:color w:val="000000"/>
                <w:sz w:val="18"/>
                <w:szCs w:val="18"/>
                <w:lang w:eastAsia="tr-TR"/>
              </w:rPr>
              <w:t>Dependent and independent variables, linear equations, linearization of nonlinear equations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611D99">
              <w:rPr>
                <w:rFonts w:eastAsia="Times New Roman"/>
                <w:color w:val="000000"/>
                <w:sz w:val="18"/>
                <w:szCs w:val="18"/>
                <w:lang w:eastAsia="tr-TR"/>
              </w:rPr>
              <w:t>Linear regression, graphic papers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3</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C</w:t>
            </w:r>
            <w:r w:rsidRPr="00611D99">
              <w:rPr>
                <w:rFonts w:eastAsia="Times New Roman"/>
                <w:color w:val="000000"/>
                <w:sz w:val="18"/>
                <w:szCs w:val="18"/>
                <w:lang w:eastAsia="tr-TR"/>
              </w:rPr>
              <w:t>hemical reaction mechanism</w:t>
            </w:r>
            <w:r>
              <w:rPr>
                <w:rFonts w:eastAsia="Times New Roman"/>
                <w:color w:val="000000"/>
                <w:sz w:val="18"/>
                <w:szCs w:val="18"/>
                <w:lang w:eastAsia="tr-TR"/>
              </w:rPr>
              <w:t>, Chemical reaction rate.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611D99">
              <w:rPr>
                <w:rFonts w:eastAsia="Times New Roman"/>
                <w:color w:val="000000"/>
                <w:sz w:val="18"/>
                <w:szCs w:val="18"/>
                <w:lang w:eastAsia="tr-TR"/>
              </w:rPr>
              <w:t>The relationship between concentration and time, factors affecting reaction rate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5</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611D99">
              <w:rPr>
                <w:rFonts w:eastAsia="Times New Roman"/>
                <w:color w:val="000000"/>
                <w:sz w:val="18"/>
                <w:szCs w:val="18"/>
                <w:lang w:eastAsia="tr-TR"/>
              </w:rPr>
              <w:t xml:space="preserve">Expression </w:t>
            </w:r>
            <w:r>
              <w:rPr>
                <w:rFonts w:eastAsia="Times New Roman"/>
                <w:color w:val="000000"/>
                <w:sz w:val="18"/>
                <w:szCs w:val="18"/>
                <w:lang w:eastAsia="tr-TR"/>
              </w:rPr>
              <w:t xml:space="preserve">and </w:t>
            </w:r>
            <w:r w:rsidRPr="00611D99">
              <w:rPr>
                <w:rFonts w:eastAsia="Times New Roman"/>
                <w:color w:val="000000"/>
                <w:sz w:val="18"/>
                <w:szCs w:val="18"/>
                <w:lang w:eastAsia="tr-TR"/>
              </w:rPr>
              <w:t xml:space="preserve">Mathematical writing of reaction </w:t>
            </w:r>
            <w:r>
              <w:rPr>
                <w:rFonts w:eastAsia="Times New Roman"/>
                <w:color w:val="000000"/>
                <w:sz w:val="18"/>
                <w:szCs w:val="18"/>
                <w:lang w:eastAsia="tr-TR"/>
              </w:rPr>
              <w:t>order</w:t>
            </w:r>
            <w:r w:rsidRPr="00611D99">
              <w:rPr>
                <w:rFonts w:eastAsia="Times New Roman"/>
                <w:color w:val="000000"/>
                <w:sz w:val="18"/>
                <w:szCs w:val="18"/>
                <w:lang w:eastAsia="tr-TR"/>
              </w:rPr>
              <w:t xml:space="preserve"> in reactions. </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6</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Zero order reactions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7</w:t>
            </w:r>
          </w:p>
        </w:tc>
        <w:tc>
          <w:tcPr>
            <w:tcW w:w="7654" w:type="dxa"/>
            <w:gridSpan w:val="6"/>
            <w:vAlign w:val="center"/>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lang w:eastAsia="tr-TR"/>
              </w:rPr>
              <w:t>Midterm</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8</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First order reactions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9</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Second order reactions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10</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Pseudo-first order reactions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11</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 xml:space="preserve">Collision theory </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Half-life time (t</w:t>
            </w:r>
            <w:r w:rsidRPr="003B3038">
              <w:rPr>
                <w:rFonts w:eastAsia="Times New Roman"/>
                <w:color w:val="000000"/>
                <w:sz w:val="18"/>
                <w:szCs w:val="18"/>
                <w:vertAlign w:val="subscript"/>
                <w:lang w:eastAsia="tr-TR"/>
              </w:rPr>
              <w:t>1/2</w:t>
            </w:r>
            <w:r>
              <w:rPr>
                <w:rFonts w:eastAsia="Times New Roman"/>
                <w:color w:val="000000"/>
                <w:sz w:val="18"/>
                <w:szCs w:val="18"/>
                <w:lang w:eastAsia="tr-TR"/>
              </w:rPr>
              <w:t>) and decimal reduction time (D)</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13</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3B3038">
              <w:rPr>
                <w:rFonts w:eastAsia="Times New Roman"/>
                <w:color w:val="000000"/>
                <w:sz w:val="18"/>
                <w:szCs w:val="18"/>
                <w:lang w:eastAsia="tr-TR"/>
              </w:rPr>
              <w:t>Activation energy</w:t>
            </w:r>
          </w:p>
        </w:tc>
      </w:tr>
      <w:tr w:rsidR="00247C5E" w:rsidRPr="00576CAB" w:rsidTr="00247C5E">
        <w:trPr>
          <w:trHeight w:val="53"/>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Pr>
                <w:rFonts w:eastAsia="Times New Roman"/>
                <w:color w:val="000000"/>
                <w:sz w:val="18"/>
                <w:szCs w:val="18"/>
                <w:lang w:eastAsia="tr-TR"/>
              </w:rPr>
              <w:t>Z and Q</w:t>
            </w:r>
            <w:r w:rsidRPr="003B3038">
              <w:rPr>
                <w:rFonts w:eastAsia="Times New Roman"/>
                <w:color w:val="000000"/>
                <w:sz w:val="18"/>
                <w:szCs w:val="18"/>
                <w:vertAlign w:val="subscript"/>
                <w:lang w:eastAsia="tr-TR"/>
              </w:rPr>
              <w:t>10</w:t>
            </w:r>
            <w:r>
              <w:rPr>
                <w:rFonts w:eastAsia="Times New Roman"/>
                <w:color w:val="000000"/>
                <w:sz w:val="18"/>
                <w:szCs w:val="18"/>
                <w:lang w:eastAsia="tr-TR"/>
              </w:rPr>
              <w:t xml:space="preserve">, and </w:t>
            </w:r>
            <w:r w:rsidRPr="003B3038">
              <w:rPr>
                <w:rFonts w:eastAsia="Times New Roman"/>
                <w:color w:val="000000"/>
                <w:sz w:val="18"/>
                <w:szCs w:val="18"/>
                <w:lang w:eastAsia="tr-TR"/>
              </w:rPr>
              <w:t>General review of courses</w:t>
            </w:r>
          </w:p>
        </w:tc>
      </w:tr>
      <w:tr w:rsidR="00247C5E" w:rsidRPr="00576CAB" w:rsidTr="00247C5E">
        <w:trPr>
          <w:trHeight w:val="300"/>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bCs/>
                <w:sz w:val="18"/>
                <w:szCs w:val="18"/>
                <w:lang w:eastAsia="tr-TR"/>
              </w:rPr>
              <w:t>General Qualifications</w:t>
            </w:r>
          </w:p>
        </w:tc>
      </w:tr>
      <w:tr w:rsidR="00247C5E" w:rsidRPr="00576CAB" w:rsidTr="00247C5E">
        <w:trPr>
          <w:trHeight w:val="256"/>
        </w:trPr>
        <w:tc>
          <w:tcPr>
            <w:tcW w:w="9889" w:type="dxa"/>
            <w:gridSpan w:val="7"/>
          </w:tcPr>
          <w:p w:rsidR="00247C5E" w:rsidRPr="00576CAB" w:rsidRDefault="00247C5E" w:rsidP="00247C5E">
            <w:pPr>
              <w:autoSpaceDE w:val="0"/>
              <w:autoSpaceDN w:val="0"/>
              <w:adjustRightInd w:val="0"/>
              <w:spacing w:after="0" w:line="240" w:lineRule="auto"/>
              <w:jc w:val="both"/>
              <w:rPr>
                <w:rFonts w:eastAsia="Times New Roman"/>
                <w:sz w:val="18"/>
                <w:szCs w:val="18"/>
                <w:lang w:eastAsia="tr-TR"/>
              </w:rPr>
            </w:pPr>
            <w:r w:rsidRPr="00576CAB">
              <w:rPr>
                <w:rFonts w:eastAsia="Times New Roman"/>
                <w:sz w:val="18"/>
                <w:szCs w:val="18"/>
                <w:lang w:eastAsia="tr-TR"/>
              </w:rPr>
              <w:t xml:space="preserve">At the end of this course, students will be able to make </w:t>
            </w:r>
            <w:r>
              <w:rPr>
                <w:rFonts w:eastAsia="Times New Roman"/>
                <w:sz w:val="18"/>
                <w:szCs w:val="18"/>
                <w:lang w:eastAsia="tr-TR"/>
              </w:rPr>
              <w:t>reaction order and rate</w:t>
            </w:r>
            <w:r w:rsidRPr="00576CAB">
              <w:rPr>
                <w:rFonts w:eastAsia="Times New Roman"/>
                <w:sz w:val="18"/>
                <w:szCs w:val="18"/>
                <w:lang w:eastAsia="tr-TR"/>
              </w:rPr>
              <w:t>.</w:t>
            </w:r>
          </w:p>
        </w:tc>
      </w:tr>
      <w:tr w:rsidR="00247C5E" w:rsidRPr="00576CAB" w:rsidTr="00247C5E">
        <w:trPr>
          <w:trHeight w:val="256"/>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color w:val="000000"/>
                <w:sz w:val="18"/>
                <w:szCs w:val="18"/>
                <w:shd w:val="clear" w:color="auto" w:fill="FFFFFF"/>
                <w:lang w:eastAsia="tr-TR"/>
              </w:rPr>
              <w:t>Resources</w:t>
            </w:r>
          </w:p>
        </w:tc>
      </w:tr>
      <w:tr w:rsidR="00247C5E" w:rsidRPr="00576CAB" w:rsidTr="00247C5E">
        <w:trPr>
          <w:trHeight w:val="256"/>
        </w:trPr>
        <w:tc>
          <w:tcPr>
            <w:tcW w:w="9889" w:type="dxa"/>
            <w:gridSpan w:val="7"/>
          </w:tcPr>
          <w:p w:rsidR="00247C5E" w:rsidRPr="003B3038" w:rsidRDefault="00247C5E" w:rsidP="00247C5E">
            <w:pPr>
              <w:spacing w:after="0" w:line="240" w:lineRule="auto"/>
              <w:ind w:left="709" w:hanging="709"/>
              <w:rPr>
                <w:rFonts w:eastAsia="Times New Roman"/>
                <w:bCs/>
                <w:sz w:val="18"/>
                <w:szCs w:val="18"/>
                <w:lang w:eastAsia="tr-TR"/>
              </w:rPr>
            </w:pPr>
            <w:r w:rsidRPr="003B3038">
              <w:rPr>
                <w:rFonts w:eastAsia="Times New Roman"/>
                <w:bCs/>
                <w:sz w:val="18"/>
                <w:szCs w:val="18"/>
                <w:lang w:eastAsia="tr-TR"/>
              </w:rPr>
              <w:t>Van Bookel, M. A. J. S, (2009). Kinetic Modeling of Reactions in Foods, 788 s.</w:t>
            </w:r>
          </w:p>
          <w:p w:rsidR="00247C5E" w:rsidRPr="003B3038" w:rsidRDefault="00247C5E" w:rsidP="00247C5E">
            <w:pPr>
              <w:spacing w:after="0" w:line="240" w:lineRule="auto"/>
              <w:ind w:left="709" w:hanging="709"/>
              <w:rPr>
                <w:rFonts w:eastAsia="Times New Roman"/>
                <w:bCs/>
                <w:sz w:val="18"/>
                <w:szCs w:val="18"/>
                <w:lang w:eastAsia="tr-TR"/>
              </w:rPr>
            </w:pPr>
            <w:r w:rsidRPr="003B3038">
              <w:rPr>
                <w:rFonts w:eastAsia="Times New Roman"/>
                <w:bCs/>
                <w:sz w:val="18"/>
                <w:szCs w:val="18"/>
                <w:lang w:eastAsia="tr-TR"/>
              </w:rPr>
              <w:t>Özkan M</w:t>
            </w:r>
            <w:proofErr w:type="gramStart"/>
            <w:r w:rsidRPr="003B3038">
              <w:rPr>
                <w:rFonts w:eastAsia="Times New Roman"/>
                <w:bCs/>
                <w:sz w:val="18"/>
                <w:szCs w:val="18"/>
                <w:lang w:eastAsia="tr-TR"/>
              </w:rPr>
              <w:t>.,</w:t>
            </w:r>
            <w:proofErr w:type="gramEnd"/>
            <w:r w:rsidRPr="003B3038">
              <w:rPr>
                <w:rFonts w:eastAsia="Times New Roman"/>
                <w:bCs/>
                <w:sz w:val="18"/>
                <w:szCs w:val="18"/>
                <w:lang w:eastAsia="tr-TR"/>
              </w:rPr>
              <w:t xml:space="preserve"> Cemeroğlu B., Toklucu S. K., (2010). Gıda Mühendisliğinde reaksiyon kinetiği, 174 s.  </w:t>
            </w:r>
          </w:p>
          <w:p w:rsidR="00247C5E" w:rsidRPr="003B3038" w:rsidRDefault="00247C5E" w:rsidP="00247C5E">
            <w:pPr>
              <w:spacing w:after="0" w:line="240" w:lineRule="auto"/>
              <w:ind w:left="709" w:hanging="709"/>
              <w:rPr>
                <w:rFonts w:eastAsia="Times New Roman"/>
                <w:bCs/>
                <w:sz w:val="18"/>
                <w:szCs w:val="18"/>
                <w:lang w:eastAsia="tr-TR"/>
              </w:rPr>
            </w:pPr>
            <w:r w:rsidRPr="003B3038">
              <w:rPr>
                <w:rFonts w:eastAsia="Times New Roman"/>
                <w:bCs/>
                <w:sz w:val="18"/>
                <w:szCs w:val="18"/>
                <w:lang w:eastAsia="tr-TR"/>
              </w:rPr>
              <w:t>Levenspiel, O, (1972).  Chemical Reaction Engineering 578 s.</w:t>
            </w:r>
          </w:p>
          <w:p w:rsidR="00247C5E" w:rsidRPr="00576CAB" w:rsidRDefault="00247C5E" w:rsidP="00247C5E">
            <w:pPr>
              <w:spacing w:after="0" w:line="240" w:lineRule="auto"/>
              <w:ind w:left="709" w:hanging="709"/>
              <w:rPr>
                <w:rFonts w:eastAsia="Times New Roman"/>
                <w:bCs/>
                <w:sz w:val="18"/>
                <w:szCs w:val="18"/>
                <w:lang w:eastAsia="tr-TR"/>
              </w:rPr>
            </w:pPr>
            <w:r w:rsidRPr="003B3038">
              <w:rPr>
                <w:rFonts w:eastAsia="Times New Roman"/>
                <w:bCs/>
                <w:sz w:val="18"/>
                <w:szCs w:val="18"/>
                <w:lang w:eastAsia="tr-TR"/>
              </w:rPr>
              <w:t>Toledo, R.T</w:t>
            </w:r>
            <w:proofErr w:type="gramStart"/>
            <w:r w:rsidRPr="003B3038">
              <w:rPr>
                <w:rFonts w:eastAsia="Times New Roman"/>
                <w:bCs/>
                <w:sz w:val="18"/>
                <w:szCs w:val="18"/>
                <w:lang w:eastAsia="tr-TR"/>
              </w:rPr>
              <w:t>.,</w:t>
            </w:r>
            <w:proofErr w:type="gramEnd"/>
            <w:r w:rsidRPr="003B3038">
              <w:rPr>
                <w:rFonts w:eastAsia="Times New Roman"/>
                <w:bCs/>
                <w:sz w:val="18"/>
                <w:szCs w:val="18"/>
                <w:lang w:eastAsia="tr-TR"/>
              </w:rPr>
              <w:t xml:space="preserve"> (1994). Fundementa</w:t>
            </w:r>
            <w:r>
              <w:rPr>
                <w:rFonts w:eastAsia="Times New Roman"/>
                <w:bCs/>
                <w:sz w:val="18"/>
                <w:szCs w:val="18"/>
                <w:lang w:eastAsia="tr-TR"/>
              </w:rPr>
              <w:t xml:space="preserve">ls of Food Process Engineering </w:t>
            </w:r>
          </w:p>
        </w:tc>
      </w:tr>
      <w:tr w:rsidR="00247C5E" w:rsidRPr="00576CAB" w:rsidTr="00247C5E">
        <w:trPr>
          <w:trHeight w:val="256"/>
        </w:trPr>
        <w:tc>
          <w:tcPr>
            <w:tcW w:w="9889" w:type="dxa"/>
            <w:gridSpan w:val="7"/>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Assessment System: Midterm:% 40 Final:% 60</w:t>
            </w:r>
          </w:p>
        </w:tc>
      </w:tr>
    </w:tbl>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567"/>
        <w:gridCol w:w="1033"/>
        <w:gridCol w:w="1513"/>
        <w:gridCol w:w="1261"/>
        <w:gridCol w:w="1327"/>
        <w:gridCol w:w="1953"/>
      </w:tblGrid>
      <w:tr w:rsidR="00247C5E" w:rsidRPr="00576CAB" w:rsidTr="00247C5E">
        <w:tc>
          <w:tcPr>
            <w:tcW w:w="2802" w:type="dxa"/>
            <w:gridSpan w:val="2"/>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lastRenderedPageBreak/>
              <w:t>Course Unit Title</w:t>
            </w:r>
          </w:p>
        </w:tc>
        <w:tc>
          <w:tcPr>
            <w:tcW w:w="103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Code</w:t>
            </w:r>
          </w:p>
        </w:tc>
        <w:tc>
          <w:tcPr>
            <w:tcW w:w="151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t>Semester</w:t>
            </w:r>
          </w:p>
        </w:tc>
        <w:tc>
          <w:tcPr>
            <w:tcW w:w="1261"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L+P</w:t>
            </w:r>
          </w:p>
        </w:tc>
        <w:tc>
          <w:tcPr>
            <w:tcW w:w="1327"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Credit</w:t>
            </w:r>
          </w:p>
        </w:tc>
        <w:tc>
          <w:tcPr>
            <w:tcW w:w="195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AKTS</w:t>
            </w:r>
            <w:r w:rsidRPr="00576CAB">
              <w:rPr>
                <w:rFonts w:eastAsia="Times New Roman"/>
                <w:b/>
                <w:bCs/>
                <w:color w:val="000000"/>
                <w:sz w:val="18"/>
                <w:szCs w:val="18"/>
                <w:shd w:val="clear" w:color="auto" w:fill="FFFFFF"/>
                <w:lang w:eastAsia="tr-TR"/>
              </w:rPr>
              <w:t xml:space="preserve"> Credits</w:t>
            </w:r>
          </w:p>
        </w:tc>
      </w:tr>
      <w:tr w:rsidR="00247C5E" w:rsidRPr="00576CAB" w:rsidTr="00247C5E">
        <w:tc>
          <w:tcPr>
            <w:tcW w:w="2802" w:type="dxa"/>
            <w:gridSpan w:val="2"/>
          </w:tcPr>
          <w:p w:rsidR="00247C5E" w:rsidRPr="00576CAB" w:rsidRDefault="00247C5E" w:rsidP="00247C5E">
            <w:pPr>
              <w:spacing w:after="0" w:line="240" w:lineRule="auto"/>
              <w:rPr>
                <w:rFonts w:eastAsia="Times New Roman"/>
                <w:b/>
                <w:sz w:val="18"/>
                <w:szCs w:val="18"/>
                <w:lang w:eastAsia="tr-TR"/>
              </w:rPr>
            </w:pPr>
            <w:r>
              <w:rPr>
                <w:rFonts w:eastAsia="Times New Roman"/>
                <w:b/>
                <w:sz w:val="18"/>
                <w:szCs w:val="18"/>
                <w:lang w:eastAsia="tr-TR"/>
              </w:rPr>
              <w:t>Shelf life and Measuring the shelf life</w:t>
            </w:r>
          </w:p>
        </w:tc>
        <w:tc>
          <w:tcPr>
            <w:tcW w:w="103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0508716</w:t>
            </w:r>
          </w:p>
        </w:tc>
        <w:tc>
          <w:tcPr>
            <w:tcW w:w="151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7</w:t>
            </w:r>
          </w:p>
        </w:tc>
        <w:tc>
          <w:tcPr>
            <w:tcW w:w="1261"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2</w:t>
            </w:r>
            <w:r w:rsidRPr="00576CAB">
              <w:rPr>
                <w:rFonts w:eastAsia="Times New Roman"/>
                <w:sz w:val="18"/>
                <w:szCs w:val="18"/>
                <w:lang w:eastAsia="tr-TR"/>
              </w:rPr>
              <w:t>+0</w:t>
            </w:r>
          </w:p>
        </w:tc>
        <w:tc>
          <w:tcPr>
            <w:tcW w:w="1327"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2</w:t>
            </w:r>
          </w:p>
        </w:tc>
        <w:tc>
          <w:tcPr>
            <w:tcW w:w="195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3</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 xml:space="preserve">Prerequisites </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No</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Language of Instruction</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Turkish</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Type of Course Unit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Pr>
                <w:rFonts w:eastAsia="Times New Roman"/>
                <w:color w:val="000000"/>
                <w:sz w:val="18"/>
                <w:szCs w:val="18"/>
                <w:shd w:val="clear" w:color="auto" w:fill="FFFFFF"/>
                <w:lang w:eastAsia="tr-TR"/>
              </w:rPr>
              <w:t>Elective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Coordinator</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Prof. Dr. A. Ferit ATASOY</w:t>
            </w:r>
          </w:p>
        </w:tc>
      </w:tr>
      <w:tr w:rsidR="00247C5E" w:rsidRPr="00576CAB" w:rsidTr="00247C5E">
        <w:trPr>
          <w:trHeight w:val="269"/>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Name of Lecturers</w:t>
            </w:r>
          </w:p>
        </w:tc>
        <w:tc>
          <w:tcPr>
            <w:tcW w:w="7654" w:type="dxa"/>
            <w:gridSpan w:val="6"/>
          </w:tcPr>
          <w:p w:rsidR="00247C5E" w:rsidRPr="00576CAB" w:rsidRDefault="00247C5E" w:rsidP="00247C5E">
            <w:pPr>
              <w:spacing w:after="0" w:line="240" w:lineRule="auto"/>
              <w:rPr>
                <w:rFonts w:eastAsia="Times New Roman"/>
                <w:sz w:val="18"/>
                <w:szCs w:val="18"/>
                <w:lang w:eastAsia="tr-TR"/>
              </w:rPr>
            </w:pPr>
            <w:r w:rsidRPr="00576CAB">
              <w:rPr>
                <w:rFonts w:eastAsia="Times New Roman"/>
                <w:sz w:val="18"/>
                <w:szCs w:val="18"/>
                <w:bdr w:val="none" w:sz="0" w:space="0" w:color="auto" w:frame="1"/>
                <w:shd w:val="clear" w:color="auto" w:fill="FFFFFF"/>
                <w:lang w:eastAsia="tr-TR"/>
              </w:rPr>
              <w:t>Prof.</w:t>
            </w:r>
            <w:r>
              <w:rPr>
                <w:rFonts w:eastAsia="Times New Roman"/>
                <w:sz w:val="18"/>
                <w:szCs w:val="18"/>
                <w:bdr w:val="none" w:sz="0" w:space="0" w:color="auto" w:frame="1"/>
                <w:shd w:val="clear" w:color="auto" w:fill="FFFFFF"/>
                <w:lang w:eastAsia="tr-TR"/>
              </w:rPr>
              <w:t xml:space="preserve"> </w:t>
            </w:r>
            <w:r w:rsidRPr="00576CAB">
              <w:rPr>
                <w:rFonts w:eastAsia="Times New Roman"/>
                <w:sz w:val="18"/>
                <w:szCs w:val="18"/>
                <w:bdr w:val="none" w:sz="0" w:space="0" w:color="auto" w:frame="1"/>
                <w:shd w:val="clear" w:color="auto" w:fill="FFFFFF"/>
                <w:lang w:eastAsia="tr-TR"/>
              </w:rPr>
              <w:t>Dr</w:t>
            </w:r>
            <w:r w:rsidRPr="00576CAB">
              <w:rPr>
                <w:rFonts w:eastAsia="Times New Roman"/>
                <w:bCs/>
                <w:sz w:val="18"/>
                <w:szCs w:val="18"/>
                <w:lang w:val="de-DE" w:eastAsia="tr-TR"/>
              </w:rPr>
              <w:t>.</w:t>
            </w:r>
            <w:r w:rsidRPr="00576CAB">
              <w:rPr>
                <w:rFonts w:eastAsia="Times New Roman"/>
                <w:bCs/>
                <w:color w:val="000000"/>
                <w:sz w:val="18"/>
                <w:szCs w:val="18"/>
                <w:lang w:val="de-DE" w:eastAsia="tr-TR"/>
              </w:rPr>
              <w:t xml:space="preserve"> </w:t>
            </w:r>
            <w:r>
              <w:rPr>
                <w:rFonts w:eastAsia="Times New Roman"/>
                <w:bCs/>
                <w:color w:val="000000"/>
                <w:sz w:val="18"/>
                <w:szCs w:val="18"/>
                <w:lang w:val="de-DE" w:eastAsia="tr-TR"/>
              </w:rPr>
              <w:t>A. Ferit ATASOY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Assistants</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p>
        </w:tc>
      </w:tr>
      <w:tr w:rsidR="00247C5E" w:rsidRPr="00576CAB" w:rsidTr="00247C5E">
        <w:trPr>
          <w:trHeight w:val="396"/>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Objectives of the Course</w:t>
            </w:r>
          </w:p>
        </w:tc>
        <w:tc>
          <w:tcPr>
            <w:tcW w:w="7654" w:type="dxa"/>
            <w:gridSpan w:val="6"/>
          </w:tcPr>
          <w:p w:rsidR="00247C5E" w:rsidRPr="00576CAB" w:rsidRDefault="00247C5E" w:rsidP="00247C5E">
            <w:pPr>
              <w:autoSpaceDE w:val="0"/>
              <w:autoSpaceDN w:val="0"/>
              <w:adjustRightInd w:val="0"/>
              <w:spacing w:after="0" w:line="240" w:lineRule="auto"/>
              <w:jc w:val="both"/>
              <w:rPr>
                <w:rFonts w:eastAsia="Times New Roman"/>
                <w:color w:val="212121"/>
                <w:sz w:val="18"/>
                <w:szCs w:val="18"/>
                <w:lang w:eastAsia="tr-TR"/>
              </w:rPr>
            </w:pPr>
            <w:r w:rsidRPr="00611D99">
              <w:rPr>
                <w:rFonts w:eastAsia="Times New Roman"/>
                <w:color w:val="212121"/>
                <w:sz w:val="18"/>
                <w:szCs w:val="18"/>
                <w:lang w:eastAsia="tr-TR"/>
              </w:rPr>
              <w:t xml:space="preserve">Aim of the course is to </w:t>
            </w:r>
            <w:r>
              <w:rPr>
                <w:rFonts w:eastAsia="Times New Roman"/>
                <w:color w:val="212121"/>
                <w:sz w:val="18"/>
                <w:szCs w:val="18"/>
                <w:lang w:eastAsia="tr-TR"/>
              </w:rPr>
              <w:t xml:space="preserve">determine the shelf life by </w:t>
            </w:r>
            <w:proofErr w:type="gramStart"/>
            <w:r w:rsidRPr="00611D99">
              <w:rPr>
                <w:rFonts w:eastAsia="Times New Roman"/>
                <w:color w:val="212121"/>
                <w:sz w:val="18"/>
                <w:szCs w:val="18"/>
                <w:lang w:eastAsia="tr-TR"/>
              </w:rPr>
              <w:t>learn</w:t>
            </w:r>
            <w:r>
              <w:rPr>
                <w:rFonts w:eastAsia="Times New Roman"/>
                <w:color w:val="212121"/>
                <w:sz w:val="18"/>
                <w:szCs w:val="18"/>
                <w:lang w:eastAsia="tr-TR"/>
              </w:rPr>
              <w:t xml:space="preserve">ing </w:t>
            </w:r>
            <w:r w:rsidRPr="00611D99">
              <w:rPr>
                <w:rFonts w:eastAsia="Times New Roman"/>
                <w:color w:val="212121"/>
                <w:sz w:val="18"/>
                <w:szCs w:val="18"/>
                <w:lang w:eastAsia="tr-TR"/>
              </w:rPr>
              <w:t xml:space="preserve"> the</w:t>
            </w:r>
            <w:proofErr w:type="gramEnd"/>
            <w:r w:rsidRPr="00611D99">
              <w:rPr>
                <w:rFonts w:eastAsia="Times New Roman"/>
                <w:color w:val="212121"/>
                <w:sz w:val="18"/>
                <w:szCs w:val="18"/>
                <w:lang w:eastAsia="tr-TR"/>
              </w:rPr>
              <w:t xml:space="preserve"> principles </w:t>
            </w:r>
            <w:r>
              <w:rPr>
                <w:rFonts w:eastAsia="Times New Roman"/>
                <w:color w:val="212121"/>
                <w:sz w:val="18"/>
                <w:szCs w:val="18"/>
                <w:lang w:eastAsia="tr-TR"/>
              </w:rPr>
              <w:t>of deterioration of food and new food formulations.</w:t>
            </w:r>
          </w:p>
        </w:tc>
      </w:tr>
      <w:tr w:rsidR="00247C5E" w:rsidRPr="00576CAB" w:rsidTr="00247C5E">
        <w:trPr>
          <w:trHeight w:val="1010"/>
        </w:trPr>
        <w:tc>
          <w:tcPr>
            <w:tcW w:w="2235" w:type="dxa"/>
            <w:shd w:val="clear" w:color="auto" w:fill="FFFFFF" w:themeFill="background1"/>
          </w:tcPr>
          <w:p w:rsidR="00247C5E" w:rsidRPr="00576CAB" w:rsidRDefault="00247C5E" w:rsidP="00247C5E">
            <w:pPr>
              <w:rPr>
                <w:rFonts w:eastAsia="Times New Roman"/>
                <w:sz w:val="18"/>
                <w:szCs w:val="18"/>
                <w:lang w:eastAsia="tr-TR"/>
              </w:rPr>
            </w:pPr>
            <w:r w:rsidRPr="00576CAB">
              <w:rPr>
                <w:rFonts w:eastAsia="Times New Roman"/>
                <w:sz w:val="18"/>
                <w:szCs w:val="18"/>
                <w:lang w:eastAsia="tr-TR"/>
              </w:rPr>
              <w:t>Course Learning Outcomes</w:t>
            </w:r>
          </w:p>
        </w:tc>
        <w:tc>
          <w:tcPr>
            <w:tcW w:w="7654" w:type="dxa"/>
            <w:gridSpan w:val="6"/>
          </w:tcPr>
          <w:p w:rsidR="00247C5E" w:rsidRPr="00576CAB" w:rsidRDefault="00247C5E" w:rsidP="00247C5E">
            <w:pPr>
              <w:spacing w:after="0" w:line="240" w:lineRule="auto"/>
              <w:jc w:val="both"/>
              <w:rPr>
                <w:rFonts w:eastAsia="Times New Roman"/>
                <w:b/>
                <w:color w:val="000000"/>
                <w:sz w:val="18"/>
                <w:szCs w:val="18"/>
                <w:lang w:eastAsia="tr-TR"/>
              </w:rPr>
            </w:pPr>
            <w:r w:rsidRPr="00576CAB">
              <w:rPr>
                <w:rFonts w:eastAsia="Times New Roman"/>
                <w:sz w:val="18"/>
                <w:szCs w:val="18"/>
                <w:lang w:eastAsia="tr-TR"/>
              </w:rPr>
              <w:t>At the end of this course students</w:t>
            </w:r>
            <w:r w:rsidRPr="00576CAB">
              <w:rPr>
                <w:rFonts w:eastAsia="Times New Roman"/>
                <w:b/>
                <w:sz w:val="18"/>
                <w:szCs w:val="18"/>
                <w:lang w:eastAsia="tr-TR"/>
              </w:rPr>
              <w:t>;</w:t>
            </w:r>
          </w:p>
          <w:p w:rsidR="00247C5E" w:rsidRPr="00576CAB" w:rsidRDefault="00247C5E" w:rsidP="00247C5E">
            <w:pPr>
              <w:numPr>
                <w:ilvl w:val="0"/>
                <w:numId w:val="36"/>
              </w:numPr>
              <w:spacing w:after="0" w:line="240" w:lineRule="auto"/>
              <w:jc w:val="both"/>
              <w:rPr>
                <w:rFonts w:eastAsia="Times New Roman"/>
                <w:sz w:val="18"/>
                <w:szCs w:val="18"/>
                <w:lang w:eastAsia="tr-TR"/>
              </w:rPr>
            </w:pPr>
            <w:r>
              <w:rPr>
                <w:rFonts w:eastAsia="Times New Roman"/>
                <w:color w:val="000000"/>
                <w:sz w:val="18"/>
                <w:szCs w:val="18"/>
                <w:lang w:eastAsia="tr-TR"/>
              </w:rPr>
              <w:t xml:space="preserve">Understand the realtionship between food </w:t>
            </w:r>
            <w:proofErr w:type="gramStart"/>
            <w:r>
              <w:rPr>
                <w:rFonts w:eastAsia="Times New Roman"/>
                <w:color w:val="000000"/>
                <w:sz w:val="18"/>
                <w:szCs w:val="18"/>
                <w:lang w:eastAsia="tr-TR"/>
              </w:rPr>
              <w:t>and  food</w:t>
            </w:r>
            <w:proofErr w:type="gramEnd"/>
            <w:r>
              <w:rPr>
                <w:rFonts w:eastAsia="Times New Roman"/>
                <w:color w:val="000000"/>
                <w:sz w:val="18"/>
                <w:szCs w:val="18"/>
                <w:lang w:eastAsia="tr-TR"/>
              </w:rPr>
              <w:t xml:space="preserve"> deterioration.</w:t>
            </w:r>
          </w:p>
          <w:p w:rsidR="00247C5E" w:rsidRPr="00576CAB" w:rsidRDefault="00247C5E" w:rsidP="00247C5E">
            <w:pPr>
              <w:numPr>
                <w:ilvl w:val="0"/>
                <w:numId w:val="36"/>
              </w:numPr>
              <w:spacing w:after="0" w:line="240" w:lineRule="auto"/>
              <w:jc w:val="both"/>
              <w:rPr>
                <w:rFonts w:eastAsia="Times New Roman"/>
                <w:sz w:val="18"/>
                <w:szCs w:val="18"/>
                <w:lang w:eastAsia="tr-TR"/>
              </w:rPr>
            </w:pPr>
            <w:r>
              <w:rPr>
                <w:rFonts w:eastAsia="Times New Roman"/>
                <w:color w:val="000000"/>
                <w:sz w:val="18"/>
                <w:szCs w:val="18"/>
                <w:lang w:eastAsia="tr-TR"/>
              </w:rPr>
              <w:t xml:space="preserve">Understand the realtionship between food properties </w:t>
            </w:r>
            <w:proofErr w:type="gramStart"/>
            <w:r>
              <w:rPr>
                <w:rFonts w:eastAsia="Times New Roman"/>
                <w:color w:val="000000"/>
                <w:sz w:val="18"/>
                <w:szCs w:val="18"/>
                <w:lang w:eastAsia="tr-TR"/>
              </w:rPr>
              <w:t>and  food</w:t>
            </w:r>
            <w:proofErr w:type="gramEnd"/>
            <w:r>
              <w:rPr>
                <w:rFonts w:eastAsia="Times New Roman"/>
                <w:color w:val="000000"/>
                <w:sz w:val="18"/>
                <w:szCs w:val="18"/>
                <w:lang w:eastAsia="tr-TR"/>
              </w:rPr>
              <w:t xml:space="preserve"> deterioration mechanisms</w:t>
            </w:r>
            <w:r>
              <w:rPr>
                <w:rFonts w:eastAsia="Times New Roman"/>
                <w:sz w:val="18"/>
                <w:szCs w:val="18"/>
                <w:lang w:eastAsia="tr-TR"/>
              </w:rPr>
              <w:t>.</w:t>
            </w:r>
          </w:p>
          <w:p w:rsidR="00247C5E" w:rsidRPr="00576CAB" w:rsidRDefault="00247C5E" w:rsidP="00247C5E">
            <w:pPr>
              <w:pStyle w:val="ListeParagraf"/>
              <w:numPr>
                <w:ilvl w:val="0"/>
                <w:numId w:val="36"/>
              </w:numPr>
              <w:tabs>
                <w:tab w:val="left" w:pos="916"/>
                <w:tab w:val="left" w:pos="1832"/>
                <w:tab w:val="left" w:pos="2748"/>
                <w:tab w:val="left" w:pos="3664"/>
                <w:tab w:val="left" w:pos="4580"/>
                <w:tab w:val="left" w:pos="5496"/>
                <w:tab w:val="left" w:pos="6510"/>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Determine the shelf life of foods different methods.</w:t>
            </w:r>
            <w:r w:rsidRPr="00576CAB">
              <w:rPr>
                <w:rFonts w:ascii="Times New Roman" w:eastAsia="Times New Roman" w:hAnsi="Times New Roman" w:cs="Times New Roman"/>
                <w:sz w:val="18"/>
                <w:szCs w:val="18"/>
              </w:rPr>
              <w:t xml:space="preserve"> </w:t>
            </w:r>
          </w:p>
        </w:tc>
      </w:tr>
      <w:tr w:rsidR="00247C5E" w:rsidRPr="00576CAB" w:rsidTr="00247C5E">
        <w:trPr>
          <w:trHeight w:val="511"/>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Content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 xml:space="preserve">Shelf life and basic concenpts; Food deteriorations mechanisms and factors; physical, chemical, microbiological and sensory factors affecting the shelf life; shelf life determination methods; </w:t>
            </w:r>
            <w:r w:rsidRPr="00A02467">
              <w:rPr>
                <w:rFonts w:eastAsia="Times New Roman"/>
                <w:sz w:val="18"/>
                <w:szCs w:val="18"/>
                <w:lang w:eastAsia="tr-TR"/>
              </w:rPr>
              <w:t>Determination of shelf life by accelerated method</w:t>
            </w:r>
            <w:r>
              <w:rPr>
                <w:rFonts w:eastAsia="Times New Roman"/>
                <w:sz w:val="18"/>
                <w:szCs w:val="18"/>
                <w:lang w:eastAsia="tr-TR"/>
              </w:rPr>
              <w:t xml:space="preserve"> </w:t>
            </w:r>
          </w:p>
        </w:tc>
      </w:tr>
      <w:tr w:rsidR="00247C5E" w:rsidRPr="00576CAB" w:rsidTr="00247C5E">
        <w:tc>
          <w:tcPr>
            <w:tcW w:w="2235" w:type="dxa"/>
          </w:tcPr>
          <w:p w:rsidR="00247C5E" w:rsidRPr="00576CAB" w:rsidRDefault="00247C5E" w:rsidP="00247C5E">
            <w:pPr>
              <w:spacing w:after="0" w:line="240" w:lineRule="auto"/>
              <w:jc w:val="both"/>
              <w:rPr>
                <w:rFonts w:eastAsia="Times New Roman"/>
                <w:b/>
                <w:bCs/>
                <w:sz w:val="18"/>
                <w:szCs w:val="18"/>
                <w:lang w:eastAsia="tr-TR"/>
              </w:rPr>
            </w:pPr>
            <w:r w:rsidRPr="00576CAB">
              <w:rPr>
                <w:rFonts w:eastAsia="Times New Roman"/>
                <w:b/>
                <w:bCs/>
                <w:sz w:val="18"/>
                <w:szCs w:val="18"/>
                <w:lang w:eastAsia="tr-TR"/>
              </w:rPr>
              <w:t>Weeks</w:t>
            </w:r>
          </w:p>
        </w:tc>
        <w:tc>
          <w:tcPr>
            <w:tcW w:w="7654" w:type="dxa"/>
            <w:gridSpan w:val="6"/>
          </w:tcPr>
          <w:p w:rsidR="00247C5E" w:rsidRPr="00576CAB" w:rsidRDefault="00247C5E" w:rsidP="00247C5E">
            <w:pPr>
              <w:spacing w:after="0" w:line="240" w:lineRule="auto"/>
              <w:jc w:val="center"/>
              <w:rPr>
                <w:rFonts w:eastAsia="Times New Roman"/>
                <w:b/>
                <w:bCs/>
                <w:sz w:val="18"/>
                <w:szCs w:val="18"/>
                <w:lang w:eastAsia="tr-TR"/>
              </w:rPr>
            </w:pPr>
            <w:r w:rsidRPr="00576CAB">
              <w:rPr>
                <w:rFonts w:eastAsia="Times New Roman"/>
                <w:b/>
                <w:bCs/>
                <w:sz w:val="18"/>
                <w:szCs w:val="18"/>
                <w:lang w:eastAsia="tr-TR"/>
              </w:rPr>
              <w:t>Topics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w:t>
            </w:r>
          </w:p>
        </w:tc>
        <w:tc>
          <w:tcPr>
            <w:tcW w:w="7654" w:type="dxa"/>
            <w:gridSpan w:val="6"/>
            <w:vAlign w:val="center"/>
          </w:tcPr>
          <w:p w:rsidR="00247C5E" w:rsidRPr="00576CAB" w:rsidRDefault="00247C5E" w:rsidP="00247C5E">
            <w:pPr>
              <w:spacing w:after="0"/>
              <w:jc w:val="both"/>
              <w:rPr>
                <w:rFonts w:eastAsia="Times New Roman"/>
                <w:color w:val="000000"/>
                <w:sz w:val="18"/>
                <w:szCs w:val="18"/>
                <w:lang w:eastAsia="tr-TR"/>
              </w:rPr>
            </w:pPr>
            <w:r>
              <w:rPr>
                <w:rFonts w:eastAsia="Times New Roman"/>
                <w:color w:val="000000"/>
                <w:sz w:val="18"/>
                <w:szCs w:val="18"/>
                <w:lang w:eastAsia="tr-TR"/>
              </w:rPr>
              <w:t>Introduction to shelf life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296B64">
              <w:rPr>
                <w:rFonts w:eastAsia="Times New Roman"/>
                <w:color w:val="000000"/>
                <w:sz w:val="18"/>
                <w:szCs w:val="18"/>
                <w:lang w:eastAsia="tr-TR"/>
              </w:rPr>
              <w:t>Factors affecting shelf-life and spoilage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3</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Moisture</w:t>
            </w:r>
            <w:r w:rsidRPr="00296B64">
              <w:rPr>
                <w:rFonts w:eastAsia="Times New Roman"/>
                <w:color w:val="000000"/>
                <w:sz w:val="18"/>
                <w:szCs w:val="18"/>
                <w:lang w:eastAsia="tr-TR"/>
              </w:rPr>
              <w:t xml:space="preserve"> and food stability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296B64">
              <w:rPr>
                <w:rFonts w:eastAsia="Times New Roman"/>
                <w:color w:val="000000"/>
                <w:sz w:val="18"/>
                <w:szCs w:val="18"/>
                <w:lang w:eastAsia="tr-TR"/>
              </w:rPr>
              <w:t>Temperature and food stability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5</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Physical f</w:t>
            </w:r>
            <w:r w:rsidRPr="00296B64">
              <w:rPr>
                <w:rFonts w:eastAsia="Times New Roman"/>
                <w:color w:val="000000"/>
                <w:sz w:val="18"/>
                <w:szCs w:val="18"/>
                <w:lang w:eastAsia="tr-TR"/>
              </w:rPr>
              <w:t>actors affecting</w:t>
            </w:r>
            <w:r>
              <w:rPr>
                <w:rFonts w:eastAsia="Times New Roman"/>
                <w:color w:val="000000"/>
                <w:sz w:val="18"/>
                <w:szCs w:val="18"/>
                <w:lang w:eastAsia="tr-TR"/>
              </w:rPr>
              <w:t xml:space="preserve"> the shelf life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6</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Microbiological deterioration and shlef life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7</w:t>
            </w:r>
          </w:p>
        </w:tc>
        <w:tc>
          <w:tcPr>
            <w:tcW w:w="7654" w:type="dxa"/>
            <w:gridSpan w:val="6"/>
            <w:vAlign w:val="center"/>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lang w:eastAsia="tr-TR"/>
              </w:rPr>
              <w:t>Midterm</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8</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Short shelf life products and properties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9</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Long</w:t>
            </w:r>
            <w:r w:rsidRPr="0023431A">
              <w:rPr>
                <w:rFonts w:eastAsia="Times New Roman"/>
                <w:color w:val="000000"/>
                <w:sz w:val="18"/>
                <w:szCs w:val="18"/>
                <w:lang w:eastAsia="tr-TR"/>
              </w:rPr>
              <w:t xml:space="preserve"> shelf life products and properties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10</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 xml:space="preserve">Shelf life and </w:t>
            </w:r>
            <w:r w:rsidRPr="0023431A">
              <w:rPr>
                <w:rFonts w:eastAsia="Times New Roman"/>
                <w:color w:val="000000"/>
                <w:sz w:val="18"/>
                <w:szCs w:val="18"/>
                <w:lang w:eastAsia="tr-TR"/>
              </w:rPr>
              <w:t>Detecting spoilage</w:t>
            </w:r>
            <w:r>
              <w:rPr>
                <w:rFonts w:eastAsia="Times New Roman"/>
                <w:color w:val="000000"/>
                <w:sz w:val="18"/>
                <w:szCs w:val="18"/>
                <w:lang w:eastAsia="tr-TR"/>
              </w:rPr>
              <w:t xml:space="preserve"> in foods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11</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23431A">
              <w:rPr>
                <w:rFonts w:eastAsia="Times New Roman"/>
                <w:color w:val="000000"/>
                <w:sz w:val="18"/>
                <w:szCs w:val="18"/>
                <w:lang w:eastAsia="tr-TR"/>
              </w:rPr>
              <w:t>Shelf-life testing</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23431A">
              <w:rPr>
                <w:rFonts w:eastAsia="Times New Roman"/>
                <w:color w:val="000000"/>
                <w:sz w:val="18"/>
                <w:szCs w:val="18"/>
                <w:lang w:eastAsia="tr-TR"/>
              </w:rPr>
              <w:t>Accelerated shelf-life tests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13</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23431A">
              <w:rPr>
                <w:rFonts w:eastAsia="Times New Roman"/>
                <w:color w:val="000000"/>
                <w:sz w:val="18"/>
                <w:szCs w:val="18"/>
                <w:lang w:eastAsia="tr-TR"/>
              </w:rPr>
              <w:t>Determination of shelf life by lipid oxidation</w:t>
            </w:r>
          </w:p>
        </w:tc>
      </w:tr>
      <w:tr w:rsidR="00247C5E" w:rsidRPr="00576CAB" w:rsidTr="00247C5E">
        <w:trPr>
          <w:trHeight w:val="53"/>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811F50">
              <w:rPr>
                <w:rFonts w:eastAsia="Times New Roman"/>
                <w:color w:val="000000"/>
                <w:sz w:val="18"/>
                <w:szCs w:val="18"/>
                <w:lang w:eastAsia="tr-TR"/>
              </w:rPr>
              <w:t>General review of courses</w:t>
            </w:r>
          </w:p>
        </w:tc>
      </w:tr>
      <w:tr w:rsidR="00247C5E" w:rsidRPr="00576CAB" w:rsidTr="00247C5E">
        <w:trPr>
          <w:trHeight w:val="300"/>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bCs/>
                <w:sz w:val="18"/>
                <w:szCs w:val="18"/>
                <w:lang w:eastAsia="tr-TR"/>
              </w:rPr>
              <w:t>General Qualifications</w:t>
            </w:r>
          </w:p>
        </w:tc>
      </w:tr>
      <w:tr w:rsidR="00247C5E" w:rsidRPr="00576CAB" w:rsidTr="00247C5E">
        <w:trPr>
          <w:trHeight w:val="256"/>
        </w:trPr>
        <w:tc>
          <w:tcPr>
            <w:tcW w:w="9889" w:type="dxa"/>
            <w:gridSpan w:val="7"/>
          </w:tcPr>
          <w:p w:rsidR="00247C5E" w:rsidRPr="00576CAB" w:rsidRDefault="00247C5E" w:rsidP="00247C5E">
            <w:pPr>
              <w:autoSpaceDE w:val="0"/>
              <w:autoSpaceDN w:val="0"/>
              <w:adjustRightInd w:val="0"/>
              <w:spacing w:after="0" w:line="240" w:lineRule="auto"/>
              <w:jc w:val="both"/>
              <w:rPr>
                <w:rFonts w:eastAsia="Times New Roman"/>
                <w:sz w:val="18"/>
                <w:szCs w:val="18"/>
                <w:lang w:eastAsia="tr-TR"/>
              </w:rPr>
            </w:pPr>
            <w:r w:rsidRPr="00576CAB">
              <w:rPr>
                <w:rFonts w:eastAsia="Times New Roman"/>
                <w:sz w:val="18"/>
                <w:szCs w:val="18"/>
                <w:lang w:eastAsia="tr-TR"/>
              </w:rPr>
              <w:t xml:space="preserve">At the end of this course, students will be able to </w:t>
            </w:r>
            <w:r>
              <w:rPr>
                <w:rFonts w:eastAsia="Times New Roman"/>
                <w:sz w:val="18"/>
                <w:szCs w:val="18"/>
                <w:lang w:eastAsia="tr-TR"/>
              </w:rPr>
              <w:t>learn and determine the shelf life of foods.</w:t>
            </w:r>
          </w:p>
        </w:tc>
      </w:tr>
      <w:tr w:rsidR="00247C5E" w:rsidRPr="00576CAB" w:rsidTr="00247C5E">
        <w:trPr>
          <w:trHeight w:val="256"/>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color w:val="000000"/>
                <w:sz w:val="18"/>
                <w:szCs w:val="18"/>
                <w:shd w:val="clear" w:color="auto" w:fill="FFFFFF"/>
                <w:lang w:eastAsia="tr-TR"/>
              </w:rPr>
              <w:t>Resources</w:t>
            </w:r>
          </w:p>
        </w:tc>
      </w:tr>
      <w:tr w:rsidR="00247C5E" w:rsidRPr="00576CAB" w:rsidTr="00247C5E">
        <w:trPr>
          <w:trHeight w:val="256"/>
        </w:trPr>
        <w:tc>
          <w:tcPr>
            <w:tcW w:w="9889" w:type="dxa"/>
            <w:gridSpan w:val="7"/>
          </w:tcPr>
          <w:p w:rsidR="00247C5E" w:rsidRPr="00296B64" w:rsidRDefault="00247C5E" w:rsidP="00247C5E">
            <w:pPr>
              <w:spacing w:after="0" w:line="240" w:lineRule="auto"/>
              <w:ind w:left="709" w:hanging="709"/>
              <w:rPr>
                <w:rFonts w:eastAsia="Times New Roman"/>
                <w:bCs/>
                <w:sz w:val="18"/>
                <w:szCs w:val="18"/>
                <w:lang w:eastAsia="tr-TR"/>
              </w:rPr>
            </w:pPr>
            <w:r w:rsidRPr="00296B64">
              <w:rPr>
                <w:rFonts w:eastAsia="Times New Roman"/>
                <w:bCs/>
                <w:sz w:val="18"/>
                <w:szCs w:val="18"/>
                <w:lang w:eastAsia="tr-TR"/>
              </w:rPr>
              <w:t>Stele, R. (2000). Understnading and measuring the shelf life. 424 s.</w:t>
            </w:r>
          </w:p>
          <w:p w:rsidR="00247C5E" w:rsidRPr="00296B64" w:rsidRDefault="00247C5E" w:rsidP="00247C5E">
            <w:pPr>
              <w:spacing w:after="0" w:line="240" w:lineRule="auto"/>
              <w:ind w:left="709" w:hanging="709"/>
              <w:rPr>
                <w:rFonts w:eastAsia="Times New Roman"/>
                <w:bCs/>
                <w:sz w:val="18"/>
                <w:szCs w:val="18"/>
                <w:lang w:eastAsia="tr-TR"/>
              </w:rPr>
            </w:pPr>
            <w:r w:rsidRPr="00296B64">
              <w:rPr>
                <w:rFonts w:eastAsia="Times New Roman"/>
                <w:bCs/>
                <w:sz w:val="18"/>
                <w:szCs w:val="18"/>
                <w:lang w:eastAsia="tr-TR"/>
              </w:rPr>
              <w:t>Mann, D. (2002). Food Industry Series: Shelf Life, 128 s.</w:t>
            </w:r>
          </w:p>
          <w:p w:rsidR="00247C5E" w:rsidRPr="00576CAB" w:rsidRDefault="00247C5E" w:rsidP="00247C5E">
            <w:pPr>
              <w:spacing w:after="0" w:line="240" w:lineRule="auto"/>
              <w:ind w:left="709" w:hanging="709"/>
              <w:rPr>
                <w:rFonts w:eastAsia="Times New Roman"/>
                <w:bCs/>
                <w:sz w:val="18"/>
                <w:szCs w:val="18"/>
                <w:lang w:eastAsia="tr-TR"/>
              </w:rPr>
            </w:pPr>
            <w:r w:rsidRPr="00296B64">
              <w:rPr>
                <w:rFonts w:eastAsia="Times New Roman"/>
                <w:bCs/>
                <w:sz w:val="18"/>
                <w:szCs w:val="18"/>
                <w:lang w:eastAsia="tr-TR"/>
              </w:rPr>
              <w:t>Labuza T. P</w:t>
            </w:r>
            <w:proofErr w:type="gramStart"/>
            <w:r w:rsidRPr="00296B64">
              <w:rPr>
                <w:rFonts w:eastAsia="Times New Roman"/>
                <w:bCs/>
                <w:sz w:val="18"/>
                <w:szCs w:val="18"/>
                <w:lang w:eastAsia="tr-TR"/>
              </w:rPr>
              <w:t>.,</w:t>
            </w:r>
            <w:proofErr w:type="gramEnd"/>
            <w:r w:rsidRPr="00296B64">
              <w:rPr>
                <w:rFonts w:eastAsia="Times New Roman"/>
                <w:bCs/>
                <w:sz w:val="18"/>
                <w:szCs w:val="18"/>
                <w:lang w:eastAsia="tr-TR"/>
              </w:rPr>
              <w:t xml:space="preserve"> (1992).Shelf Life dating of Foods. 525 s.</w:t>
            </w:r>
          </w:p>
        </w:tc>
      </w:tr>
      <w:tr w:rsidR="00247C5E" w:rsidRPr="00576CAB" w:rsidTr="00247C5E">
        <w:trPr>
          <w:trHeight w:val="256"/>
        </w:trPr>
        <w:tc>
          <w:tcPr>
            <w:tcW w:w="9889" w:type="dxa"/>
            <w:gridSpan w:val="7"/>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Assessment System: Midterm:% 40 Final:% 60</w:t>
            </w:r>
          </w:p>
        </w:tc>
      </w:tr>
    </w:tbl>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567"/>
        <w:gridCol w:w="1033"/>
        <w:gridCol w:w="1513"/>
        <w:gridCol w:w="1261"/>
        <w:gridCol w:w="1327"/>
        <w:gridCol w:w="1953"/>
      </w:tblGrid>
      <w:tr w:rsidR="00247C5E" w:rsidRPr="00576CAB" w:rsidTr="00247C5E">
        <w:tc>
          <w:tcPr>
            <w:tcW w:w="2802" w:type="dxa"/>
            <w:gridSpan w:val="2"/>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lastRenderedPageBreak/>
              <w:t>Course Unit Title</w:t>
            </w:r>
          </w:p>
        </w:tc>
        <w:tc>
          <w:tcPr>
            <w:tcW w:w="103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Code</w:t>
            </w:r>
          </w:p>
        </w:tc>
        <w:tc>
          <w:tcPr>
            <w:tcW w:w="151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bCs/>
                <w:color w:val="000000"/>
                <w:sz w:val="18"/>
                <w:szCs w:val="18"/>
                <w:shd w:val="clear" w:color="auto" w:fill="FFFFFF"/>
                <w:lang w:eastAsia="tr-TR"/>
              </w:rPr>
              <w:t>Semester</w:t>
            </w:r>
          </w:p>
        </w:tc>
        <w:tc>
          <w:tcPr>
            <w:tcW w:w="1261"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L+P</w:t>
            </w:r>
          </w:p>
        </w:tc>
        <w:tc>
          <w:tcPr>
            <w:tcW w:w="1327"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Credit</w:t>
            </w:r>
          </w:p>
        </w:tc>
        <w:tc>
          <w:tcPr>
            <w:tcW w:w="1953" w:type="dxa"/>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AKTS</w:t>
            </w:r>
            <w:r w:rsidRPr="00576CAB">
              <w:rPr>
                <w:rFonts w:eastAsia="Times New Roman"/>
                <w:b/>
                <w:bCs/>
                <w:color w:val="000000"/>
                <w:sz w:val="18"/>
                <w:szCs w:val="18"/>
                <w:shd w:val="clear" w:color="auto" w:fill="FFFFFF"/>
                <w:lang w:eastAsia="tr-TR"/>
              </w:rPr>
              <w:t xml:space="preserve"> Credits</w:t>
            </w:r>
          </w:p>
        </w:tc>
      </w:tr>
      <w:tr w:rsidR="00247C5E" w:rsidRPr="00576CAB" w:rsidTr="00247C5E">
        <w:tc>
          <w:tcPr>
            <w:tcW w:w="2802" w:type="dxa"/>
            <w:gridSpan w:val="2"/>
          </w:tcPr>
          <w:p w:rsidR="00247C5E" w:rsidRPr="00576CAB" w:rsidRDefault="00247C5E" w:rsidP="00247C5E">
            <w:pPr>
              <w:spacing w:after="0" w:line="240" w:lineRule="auto"/>
              <w:rPr>
                <w:rFonts w:eastAsia="Times New Roman"/>
                <w:b/>
                <w:sz w:val="18"/>
                <w:szCs w:val="18"/>
                <w:lang w:eastAsia="tr-TR"/>
              </w:rPr>
            </w:pPr>
            <w:r>
              <w:rPr>
                <w:rFonts w:eastAsia="Times New Roman"/>
                <w:b/>
                <w:sz w:val="18"/>
                <w:szCs w:val="18"/>
                <w:lang w:eastAsia="tr-TR"/>
              </w:rPr>
              <w:t>Process Control</w:t>
            </w:r>
          </w:p>
        </w:tc>
        <w:tc>
          <w:tcPr>
            <w:tcW w:w="103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0508801</w:t>
            </w:r>
          </w:p>
        </w:tc>
        <w:tc>
          <w:tcPr>
            <w:tcW w:w="151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8</w:t>
            </w:r>
          </w:p>
        </w:tc>
        <w:tc>
          <w:tcPr>
            <w:tcW w:w="1261"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3</w:t>
            </w:r>
            <w:r w:rsidRPr="00576CAB">
              <w:rPr>
                <w:rFonts w:eastAsia="Times New Roman"/>
                <w:sz w:val="18"/>
                <w:szCs w:val="18"/>
                <w:lang w:eastAsia="tr-TR"/>
              </w:rPr>
              <w:t>+0</w:t>
            </w:r>
          </w:p>
        </w:tc>
        <w:tc>
          <w:tcPr>
            <w:tcW w:w="1327"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3</w:t>
            </w:r>
          </w:p>
        </w:tc>
        <w:tc>
          <w:tcPr>
            <w:tcW w:w="1953" w:type="dxa"/>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6</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 xml:space="preserve">Prerequisites </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No</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Language of Instruction</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Turkish</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Type of Course Unit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322365">
              <w:rPr>
                <w:rFonts w:eastAsia="Times New Roman"/>
                <w:color w:val="000000"/>
                <w:sz w:val="18"/>
                <w:szCs w:val="18"/>
                <w:shd w:val="clear" w:color="auto" w:fill="FFFFFF"/>
                <w:lang w:eastAsia="tr-TR"/>
              </w:rPr>
              <w:t>Compulsory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Coordinator</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Prof. Dr. A. Ferit ATASOY</w:t>
            </w:r>
          </w:p>
        </w:tc>
      </w:tr>
      <w:tr w:rsidR="00247C5E" w:rsidRPr="00576CAB" w:rsidTr="00247C5E">
        <w:trPr>
          <w:trHeight w:val="269"/>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Name of Lecturers</w:t>
            </w:r>
          </w:p>
        </w:tc>
        <w:tc>
          <w:tcPr>
            <w:tcW w:w="7654" w:type="dxa"/>
            <w:gridSpan w:val="6"/>
          </w:tcPr>
          <w:p w:rsidR="00247C5E" w:rsidRPr="00576CAB" w:rsidRDefault="00247C5E" w:rsidP="00247C5E">
            <w:pPr>
              <w:spacing w:after="0" w:line="240" w:lineRule="auto"/>
              <w:rPr>
                <w:rFonts w:eastAsia="Times New Roman"/>
                <w:sz w:val="18"/>
                <w:szCs w:val="18"/>
                <w:lang w:eastAsia="tr-TR"/>
              </w:rPr>
            </w:pPr>
            <w:r w:rsidRPr="00576CAB">
              <w:rPr>
                <w:rFonts w:eastAsia="Times New Roman"/>
                <w:sz w:val="18"/>
                <w:szCs w:val="18"/>
                <w:bdr w:val="none" w:sz="0" w:space="0" w:color="auto" w:frame="1"/>
                <w:shd w:val="clear" w:color="auto" w:fill="FFFFFF"/>
                <w:lang w:eastAsia="tr-TR"/>
              </w:rPr>
              <w:t>Prof.</w:t>
            </w:r>
            <w:r>
              <w:rPr>
                <w:rFonts w:eastAsia="Times New Roman"/>
                <w:sz w:val="18"/>
                <w:szCs w:val="18"/>
                <w:bdr w:val="none" w:sz="0" w:space="0" w:color="auto" w:frame="1"/>
                <w:shd w:val="clear" w:color="auto" w:fill="FFFFFF"/>
                <w:lang w:eastAsia="tr-TR"/>
              </w:rPr>
              <w:t xml:space="preserve"> </w:t>
            </w:r>
            <w:r w:rsidRPr="00576CAB">
              <w:rPr>
                <w:rFonts w:eastAsia="Times New Roman"/>
                <w:sz w:val="18"/>
                <w:szCs w:val="18"/>
                <w:bdr w:val="none" w:sz="0" w:space="0" w:color="auto" w:frame="1"/>
                <w:shd w:val="clear" w:color="auto" w:fill="FFFFFF"/>
                <w:lang w:eastAsia="tr-TR"/>
              </w:rPr>
              <w:t>Dr</w:t>
            </w:r>
            <w:r w:rsidRPr="00576CAB">
              <w:rPr>
                <w:rFonts w:eastAsia="Times New Roman"/>
                <w:bCs/>
                <w:sz w:val="18"/>
                <w:szCs w:val="18"/>
                <w:lang w:val="de-DE" w:eastAsia="tr-TR"/>
              </w:rPr>
              <w:t>.</w:t>
            </w:r>
            <w:r w:rsidRPr="00576CAB">
              <w:rPr>
                <w:rFonts w:eastAsia="Times New Roman"/>
                <w:bCs/>
                <w:color w:val="000000"/>
                <w:sz w:val="18"/>
                <w:szCs w:val="18"/>
                <w:lang w:val="de-DE" w:eastAsia="tr-TR"/>
              </w:rPr>
              <w:t xml:space="preserve"> </w:t>
            </w:r>
            <w:r>
              <w:rPr>
                <w:rFonts w:eastAsia="Times New Roman"/>
                <w:bCs/>
                <w:color w:val="000000"/>
                <w:sz w:val="18"/>
                <w:szCs w:val="18"/>
                <w:lang w:val="de-DE" w:eastAsia="tr-TR"/>
              </w:rPr>
              <w:t>A. Ferit ATASOY</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Assistants</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p>
        </w:tc>
      </w:tr>
      <w:tr w:rsidR="00247C5E" w:rsidRPr="00576CAB" w:rsidTr="00247C5E">
        <w:trPr>
          <w:trHeight w:val="396"/>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Objectives of the Course</w:t>
            </w:r>
          </w:p>
        </w:tc>
        <w:tc>
          <w:tcPr>
            <w:tcW w:w="7654" w:type="dxa"/>
            <w:gridSpan w:val="6"/>
          </w:tcPr>
          <w:p w:rsidR="00247C5E" w:rsidRPr="00576CAB" w:rsidRDefault="00247C5E" w:rsidP="00247C5E">
            <w:pPr>
              <w:autoSpaceDE w:val="0"/>
              <w:autoSpaceDN w:val="0"/>
              <w:adjustRightInd w:val="0"/>
              <w:spacing w:after="0" w:line="240" w:lineRule="auto"/>
              <w:jc w:val="both"/>
              <w:rPr>
                <w:rFonts w:eastAsia="Times New Roman"/>
                <w:color w:val="212121"/>
                <w:sz w:val="18"/>
                <w:szCs w:val="18"/>
                <w:lang w:eastAsia="tr-TR"/>
              </w:rPr>
            </w:pPr>
            <w:r w:rsidRPr="00611D99">
              <w:rPr>
                <w:rFonts w:eastAsia="Times New Roman"/>
                <w:color w:val="212121"/>
                <w:sz w:val="18"/>
                <w:szCs w:val="18"/>
                <w:lang w:eastAsia="tr-TR"/>
              </w:rPr>
              <w:t xml:space="preserve">Aim of the course is </w:t>
            </w:r>
            <w:r w:rsidRPr="00322365">
              <w:rPr>
                <w:rFonts w:eastAsia="Times New Roman"/>
                <w:color w:val="212121"/>
                <w:sz w:val="18"/>
                <w:szCs w:val="18"/>
                <w:lang w:eastAsia="tr-TR"/>
              </w:rPr>
              <w:t>to determine the necessary strategies and strategi</w:t>
            </w:r>
            <w:r>
              <w:rPr>
                <w:rFonts w:eastAsia="Times New Roman"/>
                <w:color w:val="212121"/>
                <w:sz w:val="18"/>
                <w:szCs w:val="18"/>
                <w:lang w:eastAsia="tr-TR"/>
              </w:rPr>
              <w:t>es to control the processes in food industry.</w:t>
            </w:r>
          </w:p>
        </w:tc>
      </w:tr>
      <w:tr w:rsidR="00247C5E" w:rsidRPr="00576CAB" w:rsidTr="00247C5E">
        <w:trPr>
          <w:trHeight w:val="1087"/>
        </w:trPr>
        <w:tc>
          <w:tcPr>
            <w:tcW w:w="2235" w:type="dxa"/>
            <w:shd w:val="clear" w:color="auto" w:fill="FFFFFF" w:themeFill="background1"/>
          </w:tcPr>
          <w:p w:rsidR="00247C5E" w:rsidRPr="00576CAB" w:rsidRDefault="00247C5E" w:rsidP="00247C5E">
            <w:pPr>
              <w:rPr>
                <w:rFonts w:eastAsia="Times New Roman"/>
                <w:sz w:val="18"/>
                <w:szCs w:val="18"/>
                <w:lang w:eastAsia="tr-TR"/>
              </w:rPr>
            </w:pPr>
            <w:r w:rsidRPr="00576CAB">
              <w:rPr>
                <w:rFonts w:eastAsia="Times New Roman"/>
                <w:sz w:val="18"/>
                <w:szCs w:val="18"/>
                <w:lang w:eastAsia="tr-TR"/>
              </w:rPr>
              <w:t>Course Learning Outcomes</w:t>
            </w:r>
          </w:p>
        </w:tc>
        <w:tc>
          <w:tcPr>
            <w:tcW w:w="7654" w:type="dxa"/>
            <w:gridSpan w:val="6"/>
          </w:tcPr>
          <w:p w:rsidR="00247C5E" w:rsidRPr="00576CAB" w:rsidRDefault="00247C5E" w:rsidP="00247C5E">
            <w:pPr>
              <w:spacing w:after="0" w:line="240" w:lineRule="auto"/>
              <w:jc w:val="both"/>
              <w:rPr>
                <w:rFonts w:eastAsia="Times New Roman"/>
                <w:b/>
                <w:color w:val="000000"/>
                <w:sz w:val="18"/>
                <w:szCs w:val="18"/>
                <w:lang w:eastAsia="tr-TR"/>
              </w:rPr>
            </w:pPr>
            <w:r w:rsidRPr="00576CAB">
              <w:rPr>
                <w:rFonts w:eastAsia="Times New Roman"/>
                <w:sz w:val="18"/>
                <w:szCs w:val="18"/>
                <w:lang w:eastAsia="tr-TR"/>
              </w:rPr>
              <w:t>At the end of this course students</w:t>
            </w:r>
            <w:r w:rsidRPr="00576CAB">
              <w:rPr>
                <w:rFonts w:eastAsia="Times New Roman"/>
                <w:b/>
                <w:sz w:val="18"/>
                <w:szCs w:val="18"/>
                <w:lang w:eastAsia="tr-TR"/>
              </w:rPr>
              <w:t>;</w:t>
            </w:r>
          </w:p>
          <w:p w:rsidR="00247C5E" w:rsidRPr="00576CAB" w:rsidRDefault="00247C5E" w:rsidP="00247C5E">
            <w:pPr>
              <w:numPr>
                <w:ilvl w:val="0"/>
                <w:numId w:val="37"/>
              </w:numPr>
              <w:spacing w:after="0" w:line="240" w:lineRule="auto"/>
              <w:jc w:val="both"/>
              <w:rPr>
                <w:rFonts w:eastAsia="Times New Roman"/>
                <w:sz w:val="18"/>
                <w:szCs w:val="18"/>
                <w:lang w:eastAsia="tr-TR"/>
              </w:rPr>
            </w:pPr>
            <w:r>
              <w:rPr>
                <w:rFonts w:eastAsia="Times New Roman"/>
                <w:color w:val="000000"/>
                <w:sz w:val="18"/>
                <w:szCs w:val="18"/>
                <w:lang w:eastAsia="tr-TR"/>
              </w:rPr>
              <w:t>L</w:t>
            </w:r>
            <w:r w:rsidRPr="009C55F3">
              <w:rPr>
                <w:rFonts w:eastAsia="Times New Roman"/>
                <w:color w:val="000000"/>
                <w:sz w:val="18"/>
                <w:szCs w:val="18"/>
                <w:lang w:eastAsia="tr-TR"/>
              </w:rPr>
              <w:t>earn the differences between feed back and feed control strategies</w:t>
            </w:r>
            <w:r>
              <w:rPr>
                <w:rFonts w:eastAsia="Times New Roman"/>
                <w:color w:val="000000"/>
                <w:sz w:val="18"/>
                <w:szCs w:val="18"/>
                <w:lang w:eastAsia="tr-TR"/>
              </w:rPr>
              <w:t>.</w:t>
            </w:r>
          </w:p>
          <w:p w:rsidR="00247C5E" w:rsidRDefault="00247C5E" w:rsidP="00247C5E">
            <w:pPr>
              <w:numPr>
                <w:ilvl w:val="0"/>
                <w:numId w:val="37"/>
              </w:numPr>
              <w:spacing w:after="0" w:line="240" w:lineRule="auto"/>
              <w:jc w:val="both"/>
              <w:rPr>
                <w:rFonts w:eastAsia="Times New Roman"/>
                <w:sz w:val="18"/>
                <w:szCs w:val="18"/>
                <w:lang w:eastAsia="tr-TR"/>
              </w:rPr>
            </w:pPr>
            <w:r>
              <w:rPr>
                <w:rFonts w:eastAsia="Times New Roman"/>
                <w:color w:val="000000"/>
                <w:sz w:val="18"/>
                <w:szCs w:val="18"/>
                <w:lang w:eastAsia="tr-TR"/>
              </w:rPr>
              <w:t>Determine</w:t>
            </w:r>
            <w:r w:rsidRPr="009C55F3">
              <w:rPr>
                <w:rFonts w:eastAsia="Times New Roman"/>
                <w:color w:val="000000"/>
                <w:sz w:val="18"/>
                <w:szCs w:val="18"/>
                <w:lang w:eastAsia="tr-TR"/>
              </w:rPr>
              <w:t xml:space="preserve"> </w:t>
            </w:r>
            <w:r>
              <w:rPr>
                <w:rFonts w:eastAsia="Times New Roman"/>
                <w:color w:val="000000"/>
                <w:sz w:val="18"/>
                <w:szCs w:val="18"/>
                <w:lang w:eastAsia="tr-TR"/>
              </w:rPr>
              <w:t>the characteristics of proces in food industry</w:t>
            </w:r>
            <w:r>
              <w:rPr>
                <w:rFonts w:eastAsia="Times New Roman"/>
                <w:sz w:val="18"/>
                <w:szCs w:val="18"/>
                <w:lang w:eastAsia="tr-TR"/>
              </w:rPr>
              <w:t>.</w:t>
            </w:r>
          </w:p>
          <w:p w:rsidR="00247C5E" w:rsidRPr="00576CAB" w:rsidRDefault="00247C5E" w:rsidP="00247C5E">
            <w:pPr>
              <w:numPr>
                <w:ilvl w:val="0"/>
                <w:numId w:val="37"/>
              </w:numPr>
              <w:spacing w:after="0" w:line="240" w:lineRule="auto"/>
              <w:jc w:val="both"/>
              <w:rPr>
                <w:rFonts w:eastAsia="Times New Roman"/>
                <w:sz w:val="18"/>
                <w:szCs w:val="18"/>
                <w:lang w:eastAsia="tr-TR"/>
              </w:rPr>
            </w:pPr>
            <w:r>
              <w:rPr>
                <w:rFonts w:eastAsia="Times New Roman"/>
                <w:sz w:val="18"/>
                <w:szCs w:val="18"/>
                <w:lang w:eastAsia="tr-TR"/>
              </w:rPr>
              <w:t>F</w:t>
            </w:r>
            <w:r w:rsidRPr="009C55F3">
              <w:rPr>
                <w:rFonts w:eastAsia="Times New Roman"/>
                <w:sz w:val="18"/>
                <w:szCs w:val="18"/>
                <w:lang w:eastAsia="tr-TR"/>
              </w:rPr>
              <w:t>ollow the change of one or more variables</w:t>
            </w:r>
            <w:r>
              <w:rPr>
                <w:rFonts w:eastAsia="Times New Roman"/>
                <w:sz w:val="18"/>
                <w:szCs w:val="18"/>
                <w:lang w:eastAsia="tr-TR"/>
              </w:rPr>
              <w:t xml:space="preserve"> in proces.</w:t>
            </w:r>
          </w:p>
          <w:p w:rsidR="00247C5E" w:rsidRPr="00576CAB" w:rsidRDefault="00247C5E" w:rsidP="00247C5E">
            <w:pPr>
              <w:pStyle w:val="ListeParagraf"/>
              <w:numPr>
                <w:ilvl w:val="0"/>
                <w:numId w:val="37"/>
              </w:numPr>
              <w:tabs>
                <w:tab w:val="left" w:pos="916"/>
                <w:tab w:val="left" w:pos="1832"/>
                <w:tab w:val="left" w:pos="2748"/>
                <w:tab w:val="left" w:pos="3664"/>
                <w:tab w:val="left" w:pos="4580"/>
                <w:tab w:val="left" w:pos="5496"/>
                <w:tab w:val="left" w:pos="6510"/>
              </w:tabs>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Determine </w:t>
            </w:r>
            <w:r w:rsidRPr="009C55F3">
              <w:rPr>
                <w:rFonts w:ascii="Times New Roman" w:eastAsia="Times New Roman" w:hAnsi="Times New Roman" w:cs="Times New Roman"/>
                <w:sz w:val="18"/>
                <w:szCs w:val="18"/>
              </w:rPr>
              <w:t>the appropriate control mode</w:t>
            </w:r>
            <w:r>
              <w:rPr>
                <w:rFonts w:ascii="Times New Roman" w:eastAsia="Times New Roman" w:hAnsi="Times New Roman" w:cs="Times New Roman"/>
                <w:sz w:val="18"/>
                <w:szCs w:val="18"/>
              </w:rPr>
              <w:t>.</w:t>
            </w:r>
            <w:r w:rsidRPr="00576CAB">
              <w:rPr>
                <w:rFonts w:ascii="Times New Roman" w:eastAsia="Times New Roman" w:hAnsi="Times New Roman" w:cs="Times New Roman"/>
                <w:sz w:val="18"/>
                <w:szCs w:val="18"/>
              </w:rPr>
              <w:t xml:space="preserve"> </w:t>
            </w:r>
          </w:p>
        </w:tc>
      </w:tr>
      <w:tr w:rsidR="00247C5E" w:rsidRPr="00576CAB" w:rsidTr="00247C5E">
        <w:trPr>
          <w:trHeight w:val="511"/>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color w:val="000000"/>
                <w:sz w:val="18"/>
                <w:szCs w:val="18"/>
                <w:shd w:val="clear" w:color="auto" w:fill="FFFFFF"/>
                <w:lang w:eastAsia="tr-TR"/>
              </w:rPr>
              <w:t>Course Content</w:t>
            </w:r>
          </w:p>
        </w:tc>
        <w:tc>
          <w:tcPr>
            <w:tcW w:w="7654" w:type="dxa"/>
            <w:gridSpan w:val="6"/>
          </w:tcPr>
          <w:p w:rsidR="00247C5E" w:rsidRPr="00576CAB" w:rsidRDefault="00247C5E" w:rsidP="00247C5E">
            <w:pPr>
              <w:spacing w:after="0" w:line="240" w:lineRule="auto"/>
              <w:jc w:val="both"/>
              <w:rPr>
                <w:rFonts w:eastAsia="Times New Roman"/>
                <w:sz w:val="18"/>
                <w:szCs w:val="18"/>
                <w:lang w:eastAsia="tr-TR"/>
              </w:rPr>
            </w:pPr>
            <w:r w:rsidRPr="009C55F3">
              <w:rPr>
                <w:rFonts w:eastAsia="Times New Roman"/>
                <w:sz w:val="18"/>
                <w:szCs w:val="18"/>
                <w:lang w:eastAsia="tr-TR"/>
              </w:rPr>
              <w:t>Important Terms and the Objective</w:t>
            </w:r>
            <w:r>
              <w:rPr>
                <w:rFonts w:eastAsia="Times New Roman"/>
                <w:sz w:val="18"/>
                <w:szCs w:val="18"/>
                <w:lang w:eastAsia="tr-TR"/>
              </w:rPr>
              <w:t xml:space="preserve"> of </w:t>
            </w:r>
            <w:r w:rsidRPr="009C55F3">
              <w:rPr>
                <w:rFonts w:eastAsia="Times New Roman"/>
                <w:sz w:val="18"/>
                <w:szCs w:val="18"/>
                <w:lang w:eastAsia="tr-TR"/>
              </w:rPr>
              <w:t>Process Control</w:t>
            </w:r>
            <w:r>
              <w:rPr>
                <w:rFonts w:eastAsia="Times New Roman"/>
                <w:sz w:val="18"/>
                <w:szCs w:val="18"/>
                <w:lang w:eastAsia="tr-TR"/>
              </w:rPr>
              <w:t xml:space="preserve">; </w:t>
            </w:r>
            <w:r w:rsidRPr="00811F50">
              <w:rPr>
                <w:rFonts w:eastAsia="Times New Roman"/>
                <w:sz w:val="18"/>
                <w:szCs w:val="18"/>
                <w:lang w:eastAsia="tr-TR"/>
              </w:rPr>
              <w:t>Control Strategies</w:t>
            </w:r>
            <w:r>
              <w:rPr>
                <w:rFonts w:eastAsia="Times New Roman"/>
                <w:sz w:val="18"/>
                <w:szCs w:val="18"/>
                <w:lang w:eastAsia="tr-TR"/>
              </w:rPr>
              <w:t xml:space="preserve">; </w:t>
            </w:r>
            <w:r w:rsidRPr="00811F50">
              <w:rPr>
                <w:rFonts w:eastAsia="Times New Roman"/>
                <w:sz w:val="18"/>
                <w:szCs w:val="18"/>
                <w:lang w:eastAsia="tr-TR"/>
              </w:rPr>
              <w:t>Mathematical modeling</w:t>
            </w:r>
            <w:r>
              <w:t xml:space="preserve"> </w:t>
            </w:r>
            <w:r w:rsidRPr="00811F50">
              <w:rPr>
                <w:rFonts w:eastAsia="Times New Roman"/>
                <w:sz w:val="18"/>
                <w:szCs w:val="18"/>
                <w:lang w:eastAsia="tr-TR"/>
              </w:rPr>
              <w:t>Transfer Functions and Block Diagrams</w:t>
            </w:r>
            <w:r>
              <w:rPr>
                <w:rFonts w:eastAsia="Times New Roman"/>
                <w:sz w:val="18"/>
                <w:szCs w:val="18"/>
                <w:lang w:eastAsia="tr-TR"/>
              </w:rPr>
              <w:t xml:space="preserve">; </w:t>
            </w:r>
            <w:r w:rsidRPr="00811F50">
              <w:rPr>
                <w:rFonts w:eastAsia="Times New Roman"/>
                <w:sz w:val="18"/>
                <w:szCs w:val="18"/>
                <w:lang w:eastAsia="tr-TR"/>
              </w:rPr>
              <w:t>First-Order Dynamic Systems</w:t>
            </w:r>
            <w:r>
              <w:rPr>
                <w:rFonts w:eastAsia="Times New Roman"/>
                <w:sz w:val="18"/>
                <w:szCs w:val="18"/>
                <w:lang w:eastAsia="tr-TR"/>
              </w:rPr>
              <w:t xml:space="preserve">; </w:t>
            </w:r>
            <w:r w:rsidRPr="00811F50">
              <w:rPr>
                <w:rFonts w:eastAsia="Times New Roman"/>
                <w:sz w:val="18"/>
                <w:szCs w:val="18"/>
                <w:lang w:eastAsia="tr-TR"/>
              </w:rPr>
              <w:t>Higher-Order Dynamic Systems</w:t>
            </w:r>
            <w:r>
              <w:rPr>
                <w:rFonts w:eastAsia="Times New Roman"/>
                <w:sz w:val="18"/>
                <w:szCs w:val="18"/>
                <w:lang w:eastAsia="tr-TR"/>
              </w:rPr>
              <w:t xml:space="preserve">; </w:t>
            </w:r>
            <w:proofErr w:type="gramStart"/>
            <w:r>
              <w:rPr>
                <w:rFonts w:eastAsia="Times New Roman"/>
                <w:sz w:val="18"/>
                <w:szCs w:val="18"/>
                <w:lang w:eastAsia="tr-TR"/>
              </w:rPr>
              <w:t>Process  Conrol</w:t>
            </w:r>
            <w:proofErr w:type="gramEnd"/>
            <w:r>
              <w:rPr>
                <w:rFonts w:eastAsia="Times New Roman"/>
                <w:sz w:val="18"/>
                <w:szCs w:val="18"/>
                <w:lang w:eastAsia="tr-TR"/>
              </w:rPr>
              <w:t xml:space="preserve"> Modes</w:t>
            </w:r>
          </w:p>
        </w:tc>
      </w:tr>
      <w:tr w:rsidR="00247C5E" w:rsidRPr="00576CAB" w:rsidTr="00247C5E">
        <w:tc>
          <w:tcPr>
            <w:tcW w:w="2235" w:type="dxa"/>
          </w:tcPr>
          <w:p w:rsidR="00247C5E" w:rsidRPr="00576CAB" w:rsidRDefault="00247C5E" w:rsidP="00247C5E">
            <w:pPr>
              <w:spacing w:after="0" w:line="240" w:lineRule="auto"/>
              <w:jc w:val="both"/>
              <w:rPr>
                <w:rFonts w:eastAsia="Times New Roman"/>
                <w:b/>
                <w:bCs/>
                <w:sz w:val="18"/>
                <w:szCs w:val="18"/>
                <w:lang w:eastAsia="tr-TR"/>
              </w:rPr>
            </w:pPr>
            <w:r w:rsidRPr="00576CAB">
              <w:rPr>
                <w:rFonts w:eastAsia="Times New Roman"/>
                <w:b/>
                <w:bCs/>
                <w:sz w:val="18"/>
                <w:szCs w:val="18"/>
                <w:lang w:eastAsia="tr-TR"/>
              </w:rPr>
              <w:t>Weeks</w:t>
            </w:r>
          </w:p>
        </w:tc>
        <w:tc>
          <w:tcPr>
            <w:tcW w:w="7654" w:type="dxa"/>
            <w:gridSpan w:val="6"/>
          </w:tcPr>
          <w:p w:rsidR="00247C5E" w:rsidRPr="00576CAB" w:rsidRDefault="00247C5E" w:rsidP="00247C5E">
            <w:pPr>
              <w:spacing w:after="0" w:line="240" w:lineRule="auto"/>
              <w:jc w:val="center"/>
              <w:rPr>
                <w:rFonts w:eastAsia="Times New Roman"/>
                <w:b/>
                <w:bCs/>
                <w:sz w:val="18"/>
                <w:szCs w:val="18"/>
                <w:lang w:eastAsia="tr-TR"/>
              </w:rPr>
            </w:pPr>
            <w:r w:rsidRPr="00576CAB">
              <w:rPr>
                <w:rFonts w:eastAsia="Times New Roman"/>
                <w:b/>
                <w:bCs/>
                <w:sz w:val="18"/>
                <w:szCs w:val="18"/>
                <w:lang w:eastAsia="tr-TR"/>
              </w:rPr>
              <w:t>Topics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w:t>
            </w:r>
          </w:p>
        </w:tc>
        <w:tc>
          <w:tcPr>
            <w:tcW w:w="7654" w:type="dxa"/>
            <w:gridSpan w:val="6"/>
            <w:vAlign w:val="center"/>
          </w:tcPr>
          <w:p w:rsidR="00247C5E" w:rsidRPr="00576CAB" w:rsidRDefault="00247C5E" w:rsidP="00247C5E">
            <w:pPr>
              <w:spacing w:after="0"/>
              <w:jc w:val="both"/>
              <w:rPr>
                <w:rFonts w:eastAsia="Times New Roman"/>
                <w:color w:val="000000"/>
                <w:sz w:val="18"/>
                <w:szCs w:val="18"/>
                <w:lang w:eastAsia="tr-TR"/>
              </w:rPr>
            </w:pPr>
            <w:r>
              <w:rPr>
                <w:rFonts w:eastAsia="Times New Roman"/>
                <w:color w:val="000000"/>
                <w:sz w:val="18"/>
                <w:szCs w:val="18"/>
                <w:lang w:eastAsia="tr-TR"/>
              </w:rPr>
              <w:t>Process, process variables and</w:t>
            </w:r>
            <w:r>
              <w:t xml:space="preserve"> </w:t>
            </w:r>
            <w:r w:rsidRPr="00316E5F">
              <w:rPr>
                <w:rFonts w:eastAsia="Times New Roman"/>
                <w:color w:val="000000"/>
                <w:sz w:val="18"/>
                <w:szCs w:val="18"/>
                <w:lang w:eastAsia="tr-TR"/>
              </w:rPr>
              <w:t>automatic process control</w:t>
            </w:r>
            <w:r>
              <w:rPr>
                <w:rFonts w:eastAsia="Times New Roman"/>
                <w:color w:val="000000"/>
                <w:sz w:val="18"/>
                <w:szCs w:val="18"/>
                <w:lang w:eastAsia="tr-TR"/>
              </w:rPr>
              <w:t xml:space="preserve"> </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Feedback Control</w:t>
            </w:r>
            <w:r>
              <w:t xml:space="preserve"> </w:t>
            </w:r>
            <w:r w:rsidRPr="00316E5F">
              <w:rPr>
                <w:rFonts w:eastAsia="Times New Roman"/>
                <w:color w:val="000000"/>
                <w:sz w:val="18"/>
                <w:szCs w:val="18"/>
                <w:lang w:eastAsia="tr-TR"/>
              </w:rPr>
              <w:t>Strategies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3</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Feed</w:t>
            </w:r>
            <w:r>
              <w:rPr>
                <w:rFonts w:eastAsia="Times New Roman"/>
                <w:color w:val="000000"/>
                <w:sz w:val="18"/>
                <w:szCs w:val="18"/>
                <w:lang w:eastAsia="tr-TR"/>
              </w:rPr>
              <w:t xml:space="preserve"> </w:t>
            </w:r>
            <w:r w:rsidRPr="00316E5F">
              <w:rPr>
                <w:rFonts w:eastAsia="Times New Roman"/>
                <w:color w:val="000000"/>
                <w:sz w:val="18"/>
                <w:szCs w:val="18"/>
                <w:lang w:eastAsia="tr-TR"/>
              </w:rPr>
              <w:t>forward Control Strategies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Pr>
                <w:rFonts w:eastAsia="Times New Roman"/>
                <w:color w:val="000000"/>
                <w:sz w:val="18"/>
                <w:szCs w:val="18"/>
                <w:lang w:eastAsia="tr-TR"/>
              </w:rPr>
              <w:t>Process characteristics and dead time</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5</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Mathematical modeling Transfer Functions and Block Diagrams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6</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Mathematical modeling Transfer Functions and Block Diagrams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7</w:t>
            </w:r>
          </w:p>
        </w:tc>
        <w:tc>
          <w:tcPr>
            <w:tcW w:w="7654" w:type="dxa"/>
            <w:gridSpan w:val="6"/>
            <w:vAlign w:val="center"/>
          </w:tcPr>
          <w:p w:rsidR="00247C5E" w:rsidRPr="00576CAB" w:rsidRDefault="00247C5E" w:rsidP="00247C5E">
            <w:pPr>
              <w:spacing w:after="0" w:line="240" w:lineRule="auto"/>
              <w:jc w:val="both"/>
              <w:rPr>
                <w:rFonts w:eastAsia="Times New Roman"/>
                <w:sz w:val="18"/>
                <w:szCs w:val="18"/>
                <w:lang w:eastAsia="tr-TR"/>
              </w:rPr>
            </w:pPr>
            <w:r>
              <w:rPr>
                <w:rFonts w:eastAsia="Times New Roman"/>
                <w:sz w:val="18"/>
                <w:szCs w:val="18"/>
                <w:lang w:eastAsia="tr-TR"/>
              </w:rPr>
              <w:t>Midterm</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8</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Matematiksel modelleme, transfer fonksiyonları ve blok diyagramlar</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9</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Noninteracting</w:t>
            </w:r>
            <w:r>
              <w:rPr>
                <w:rFonts w:eastAsia="Times New Roman"/>
                <w:color w:val="000000"/>
                <w:sz w:val="18"/>
                <w:szCs w:val="18"/>
                <w:lang w:eastAsia="tr-TR"/>
              </w:rPr>
              <w:t xml:space="preserve"> process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10</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Interacting process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11</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Pr>
                <w:rFonts w:eastAsia="Times New Roman"/>
                <w:color w:val="000000"/>
                <w:sz w:val="18"/>
                <w:szCs w:val="18"/>
                <w:lang w:eastAsia="tr-TR"/>
              </w:rPr>
              <w:t xml:space="preserve">Solved examples with </w:t>
            </w:r>
            <w:r w:rsidRPr="00316E5F">
              <w:rPr>
                <w:rFonts w:eastAsia="Times New Roman"/>
                <w:color w:val="000000"/>
                <w:sz w:val="18"/>
                <w:szCs w:val="18"/>
                <w:lang w:eastAsia="tr-TR"/>
              </w:rPr>
              <w:t>Interacting</w:t>
            </w:r>
            <w:r>
              <w:rPr>
                <w:rFonts w:eastAsia="Times New Roman"/>
                <w:color w:val="000000"/>
                <w:sz w:val="18"/>
                <w:szCs w:val="18"/>
                <w:lang w:eastAsia="tr-TR"/>
              </w:rPr>
              <w:t xml:space="preserve"> and </w:t>
            </w:r>
            <w:r w:rsidRPr="00316E5F">
              <w:rPr>
                <w:rFonts w:eastAsia="Times New Roman"/>
                <w:color w:val="000000"/>
                <w:sz w:val="18"/>
                <w:szCs w:val="18"/>
                <w:lang w:eastAsia="tr-TR"/>
              </w:rPr>
              <w:t>Noninteracting process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12</w:t>
            </w:r>
          </w:p>
        </w:tc>
        <w:tc>
          <w:tcPr>
            <w:tcW w:w="7654" w:type="dxa"/>
            <w:gridSpan w:val="6"/>
            <w:vAlign w:val="center"/>
          </w:tcPr>
          <w:p w:rsidR="00247C5E" w:rsidRPr="00576CAB" w:rsidRDefault="00247C5E" w:rsidP="00247C5E">
            <w:pPr>
              <w:spacing w:after="0" w:line="240" w:lineRule="auto"/>
              <w:jc w:val="both"/>
              <w:rPr>
                <w:rFonts w:eastAsia="Times New Roman"/>
                <w:color w:val="000000"/>
                <w:sz w:val="18"/>
                <w:szCs w:val="18"/>
                <w:lang w:eastAsia="tr-TR"/>
              </w:rPr>
            </w:pPr>
            <w:r w:rsidRPr="00316E5F">
              <w:rPr>
                <w:rFonts w:eastAsia="Times New Roman"/>
                <w:color w:val="000000"/>
                <w:sz w:val="18"/>
                <w:szCs w:val="18"/>
                <w:lang w:eastAsia="tr-TR"/>
              </w:rPr>
              <w:t>Higher-Order Dynamic Systems</w:t>
            </w:r>
          </w:p>
        </w:tc>
      </w:tr>
      <w:tr w:rsidR="00247C5E" w:rsidRPr="00576CAB" w:rsidTr="00247C5E">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13</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CB6F1C">
              <w:rPr>
                <w:rFonts w:eastAsia="Times New Roman"/>
                <w:color w:val="000000"/>
                <w:sz w:val="18"/>
                <w:szCs w:val="18"/>
                <w:lang w:eastAsia="tr-TR"/>
              </w:rPr>
              <w:t>On-off, P</w:t>
            </w:r>
            <w:r>
              <w:rPr>
                <w:rFonts w:eastAsia="Times New Roman"/>
                <w:color w:val="000000"/>
                <w:sz w:val="18"/>
                <w:szCs w:val="18"/>
                <w:lang w:eastAsia="tr-TR"/>
              </w:rPr>
              <w:t xml:space="preserve">roportional (P) </w:t>
            </w:r>
            <w:r w:rsidRPr="00CB6F1C">
              <w:rPr>
                <w:rFonts w:eastAsia="Times New Roman"/>
                <w:color w:val="000000"/>
                <w:sz w:val="18"/>
                <w:szCs w:val="18"/>
                <w:lang w:eastAsia="tr-TR"/>
              </w:rPr>
              <w:t xml:space="preserve"> </w:t>
            </w:r>
            <w:r>
              <w:rPr>
                <w:rFonts w:eastAsia="Times New Roman"/>
                <w:color w:val="000000"/>
                <w:sz w:val="18"/>
                <w:szCs w:val="18"/>
                <w:lang w:eastAsia="tr-TR"/>
              </w:rPr>
              <w:t xml:space="preserve">and </w:t>
            </w:r>
            <w:r w:rsidRPr="00CB6F1C">
              <w:rPr>
                <w:rFonts w:eastAsia="Times New Roman"/>
                <w:color w:val="000000"/>
                <w:sz w:val="18"/>
                <w:szCs w:val="18"/>
                <w:lang w:eastAsia="tr-TR"/>
              </w:rPr>
              <w:t xml:space="preserve">Integral (I) </w:t>
            </w:r>
            <w:r>
              <w:rPr>
                <w:rFonts w:eastAsia="Times New Roman"/>
                <w:color w:val="000000"/>
                <w:sz w:val="18"/>
                <w:szCs w:val="18"/>
                <w:lang w:eastAsia="tr-TR"/>
              </w:rPr>
              <w:t>control modes</w:t>
            </w:r>
          </w:p>
        </w:tc>
      </w:tr>
      <w:tr w:rsidR="00247C5E" w:rsidRPr="00576CAB" w:rsidTr="00247C5E">
        <w:trPr>
          <w:trHeight w:val="53"/>
        </w:trPr>
        <w:tc>
          <w:tcPr>
            <w:tcW w:w="2235" w:type="dxa"/>
          </w:tcPr>
          <w:p w:rsidR="00247C5E" w:rsidRPr="00576CAB" w:rsidRDefault="00247C5E" w:rsidP="00247C5E">
            <w:pPr>
              <w:spacing w:after="0" w:line="240" w:lineRule="auto"/>
              <w:jc w:val="both"/>
              <w:rPr>
                <w:rFonts w:eastAsia="Times New Roman"/>
                <w:sz w:val="18"/>
                <w:szCs w:val="18"/>
                <w:lang w:eastAsia="tr-TR"/>
              </w:rPr>
            </w:pPr>
            <w:r w:rsidRPr="00576CAB">
              <w:rPr>
                <w:rFonts w:eastAsia="Times New Roman"/>
                <w:sz w:val="18"/>
                <w:szCs w:val="18"/>
                <w:lang w:eastAsia="tr-TR"/>
              </w:rPr>
              <w:t>14</w:t>
            </w:r>
          </w:p>
        </w:tc>
        <w:tc>
          <w:tcPr>
            <w:tcW w:w="7654" w:type="dxa"/>
            <w:gridSpan w:val="6"/>
            <w:vAlign w:val="center"/>
          </w:tcPr>
          <w:p w:rsidR="00247C5E" w:rsidRPr="00576CAB" w:rsidRDefault="00247C5E" w:rsidP="00247C5E">
            <w:pPr>
              <w:spacing w:after="0" w:line="240" w:lineRule="auto"/>
              <w:rPr>
                <w:rFonts w:eastAsia="Times New Roman"/>
                <w:color w:val="000000"/>
                <w:sz w:val="18"/>
                <w:szCs w:val="18"/>
                <w:lang w:eastAsia="tr-TR"/>
              </w:rPr>
            </w:pPr>
            <w:r w:rsidRPr="00CB6F1C">
              <w:rPr>
                <w:rFonts w:eastAsia="Times New Roman"/>
                <w:color w:val="000000"/>
                <w:sz w:val="18"/>
                <w:szCs w:val="18"/>
                <w:lang w:eastAsia="tr-TR"/>
              </w:rPr>
              <w:t>Proportional-integral (PI), Proportional-integral-differantial (PID) control modes</w:t>
            </w:r>
          </w:p>
        </w:tc>
      </w:tr>
      <w:tr w:rsidR="00247C5E" w:rsidRPr="00576CAB" w:rsidTr="00247C5E">
        <w:trPr>
          <w:trHeight w:val="300"/>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bCs/>
                <w:sz w:val="18"/>
                <w:szCs w:val="18"/>
                <w:lang w:eastAsia="tr-TR"/>
              </w:rPr>
              <w:t>General Qualifications</w:t>
            </w:r>
          </w:p>
        </w:tc>
      </w:tr>
      <w:tr w:rsidR="00247C5E" w:rsidRPr="00576CAB" w:rsidTr="00247C5E">
        <w:trPr>
          <w:trHeight w:val="256"/>
        </w:trPr>
        <w:tc>
          <w:tcPr>
            <w:tcW w:w="9889" w:type="dxa"/>
            <w:gridSpan w:val="7"/>
          </w:tcPr>
          <w:p w:rsidR="00247C5E" w:rsidRPr="00576CAB" w:rsidRDefault="00247C5E" w:rsidP="00247C5E">
            <w:pPr>
              <w:autoSpaceDE w:val="0"/>
              <w:autoSpaceDN w:val="0"/>
              <w:adjustRightInd w:val="0"/>
              <w:spacing w:after="0" w:line="240" w:lineRule="auto"/>
              <w:jc w:val="both"/>
              <w:rPr>
                <w:rFonts w:eastAsia="Times New Roman"/>
                <w:sz w:val="18"/>
                <w:szCs w:val="18"/>
                <w:lang w:eastAsia="tr-TR"/>
              </w:rPr>
            </w:pPr>
            <w:r w:rsidRPr="00576CAB">
              <w:rPr>
                <w:rFonts w:eastAsia="Times New Roman"/>
                <w:sz w:val="18"/>
                <w:szCs w:val="18"/>
                <w:lang w:eastAsia="tr-TR"/>
              </w:rPr>
              <w:t xml:space="preserve">At the end of this course, students will be able to </w:t>
            </w:r>
            <w:r>
              <w:rPr>
                <w:rFonts w:eastAsia="Times New Roman"/>
                <w:sz w:val="18"/>
                <w:szCs w:val="18"/>
                <w:lang w:eastAsia="tr-TR"/>
              </w:rPr>
              <w:t>control the food process.</w:t>
            </w:r>
          </w:p>
        </w:tc>
      </w:tr>
      <w:tr w:rsidR="00247C5E" w:rsidRPr="00576CAB" w:rsidTr="00247C5E">
        <w:trPr>
          <w:trHeight w:val="256"/>
        </w:trPr>
        <w:tc>
          <w:tcPr>
            <w:tcW w:w="9889" w:type="dxa"/>
            <w:gridSpan w:val="7"/>
          </w:tcPr>
          <w:p w:rsidR="00247C5E" w:rsidRPr="00576CAB" w:rsidRDefault="00247C5E" w:rsidP="00247C5E">
            <w:pPr>
              <w:spacing w:after="0" w:line="240" w:lineRule="auto"/>
              <w:jc w:val="center"/>
              <w:rPr>
                <w:rFonts w:eastAsia="Times New Roman"/>
                <w:b/>
                <w:sz w:val="18"/>
                <w:szCs w:val="18"/>
                <w:lang w:eastAsia="tr-TR"/>
              </w:rPr>
            </w:pPr>
            <w:r w:rsidRPr="00576CAB">
              <w:rPr>
                <w:rFonts w:eastAsia="Times New Roman"/>
                <w:b/>
                <w:color w:val="000000"/>
                <w:sz w:val="18"/>
                <w:szCs w:val="18"/>
                <w:shd w:val="clear" w:color="auto" w:fill="FFFFFF"/>
                <w:lang w:eastAsia="tr-TR"/>
              </w:rPr>
              <w:t>Resources</w:t>
            </w:r>
          </w:p>
        </w:tc>
      </w:tr>
      <w:tr w:rsidR="00247C5E" w:rsidRPr="00576CAB" w:rsidTr="00247C5E">
        <w:trPr>
          <w:trHeight w:val="256"/>
        </w:trPr>
        <w:tc>
          <w:tcPr>
            <w:tcW w:w="9889" w:type="dxa"/>
            <w:gridSpan w:val="7"/>
          </w:tcPr>
          <w:p w:rsidR="00247C5E" w:rsidRPr="00CB6F1C" w:rsidRDefault="00247C5E" w:rsidP="00247C5E">
            <w:pPr>
              <w:spacing w:after="0" w:line="240" w:lineRule="auto"/>
              <w:ind w:left="709" w:hanging="709"/>
              <w:rPr>
                <w:rFonts w:eastAsia="Times New Roman"/>
                <w:bCs/>
                <w:sz w:val="18"/>
                <w:szCs w:val="18"/>
                <w:lang w:eastAsia="tr-TR"/>
              </w:rPr>
            </w:pPr>
            <w:r w:rsidRPr="00CB6F1C">
              <w:rPr>
                <w:rFonts w:eastAsia="Times New Roman"/>
                <w:bCs/>
                <w:sz w:val="18"/>
                <w:szCs w:val="18"/>
                <w:lang w:eastAsia="tr-TR"/>
              </w:rPr>
              <w:t>Barlos A. Smith, Armando B. Corripio, (1997). Principles and Practice of Automatic Process Control, 763 s.</w:t>
            </w:r>
          </w:p>
          <w:p w:rsidR="00247C5E" w:rsidRPr="00576CAB" w:rsidRDefault="00247C5E" w:rsidP="00247C5E">
            <w:pPr>
              <w:spacing w:after="0" w:line="240" w:lineRule="auto"/>
              <w:ind w:left="709" w:hanging="709"/>
              <w:rPr>
                <w:rFonts w:eastAsia="Times New Roman"/>
                <w:bCs/>
                <w:sz w:val="18"/>
                <w:szCs w:val="18"/>
                <w:lang w:eastAsia="tr-TR"/>
              </w:rPr>
            </w:pPr>
            <w:r w:rsidRPr="00CB6F1C">
              <w:rPr>
                <w:rFonts w:eastAsia="Times New Roman"/>
                <w:bCs/>
                <w:sz w:val="18"/>
                <w:szCs w:val="18"/>
                <w:lang w:eastAsia="tr-TR"/>
              </w:rPr>
              <w:t>Toledo, R.T. (1994). Fundementals of Food Process Engineering, 525 s.</w:t>
            </w:r>
          </w:p>
        </w:tc>
      </w:tr>
      <w:tr w:rsidR="00247C5E" w:rsidRPr="00576CAB" w:rsidTr="00247C5E">
        <w:trPr>
          <w:trHeight w:val="256"/>
        </w:trPr>
        <w:tc>
          <w:tcPr>
            <w:tcW w:w="9889" w:type="dxa"/>
            <w:gridSpan w:val="7"/>
          </w:tcPr>
          <w:p w:rsidR="00247C5E" w:rsidRPr="00576CAB" w:rsidRDefault="00247C5E" w:rsidP="00247C5E">
            <w:pPr>
              <w:spacing w:after="0" w:line="240" w:lineRule="auto"/>
              <w:jc w:val="both"/>
              <w:rPr>
                <w:rFonts w:eastAsia="Times New Roman"/>
                <w:b/>
                <w:sz w:val="18"/>
                <w:szCs w:val="18"/>
                <w:lang w:eastAsia="tr-TR"/>
              </w:rPr>
            </w:pPr>
            <w:r w:rsidRPr="00576CAB">
              <w:rPr>
                <w:rFonts w:eastAsia="Times New Roman"/>
                <w:b/>
                <w:sz w:val="18"/>
                <w:szCs w:val="18"/>
                <w:lang w:eastAsia="tr-TR"/>
              </w:rPr>
              <w:t>Assessment System: Midterm:% 40 Final:% 60</w:t>
            </w:r>
          </w:p>
        </w:tc>
      </w:tr>
    </w:tbl>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247C5E" w:rsidRPr="00EF5D69" w:rsidTr="00247C5E">
        <w:tc>
          <w:tcPr>
            <w:tcW w:w="3730" w:type="dxa"/>
            <w:gridSpan w:val="2"/>
          </w:tcPr>
          <w:p w:rsidR="00247C5E" w:rsidRPr="00EF5D69" w:rsidRDefault="00247C5E" w:rsidP="00247C5E">
            <w:pPr>
              <w:spacing w:after="0" w:line="240" w:lineRule="auto"/>
              <w:jc w:val="both"/>
              <w:rPr>
                <w:b/>
                <w:sz w:val="18"/>
                <w:szCs w:val="18"/>
              </w:rPr>
            </w:pPr>
            <w:r w:rsidRPr="00EF5D69">
              <w:rPr>
                <w:b/>
                <w:sz w:val="18"/>
                <w:szCs w:val="18"/>
              </w:rPr>
              <w:lastRenderedPageBreak/>
              <w:t>Dersin Adı</w:t>
            </w:r>
          </w:p>
        </w:tc>
        <w:tc>
          <w:tcPr>
            <w:tcW w:w="1170" w:type="dxa"/>
          </w:tcPr>
          <w:p w:rsidR="00247C5E" w:rsidRPr="00EF5D69" w:rsidRDefault="00247C5E" w:rsidP="00247C5E">
            <w:pPr>
              <w:spacing w:after="0" w:line="240" w:lineRule="auto"/>
              <w:jc w:val="both"/>
              <w:rPr>
                <w:b/>
                <w:sz w:val="18"/>
                <w:szCs w:val="18"/>
              </w:rPr>
            </w:pPr>
            <w:r w:rsidRPr="00EF5D69">
              <w:rPr>
                <w:b/>
                <w:sz w:val="18"/>
                <w:szCs w:val="18"/>
              </w:rPr>
              <w:t>Kodu</w:t>
            </w:r>
          </w:p>
        </w:tc>
        <w:tc>
          <w:tcPr>
            <w:tcW w:w="1057" w:type="dxa"/>
          </w:tcPr>
          <w:p w:rsidR="00247C5E" w:rsidRPr="00EF5D69" w:rsidRDefault="00247C5E" w:rsidP="00247C5E">
            <w:pPr>
              <w:spacing w:after="0" w:line="240" w:lineRule="auto"/>
              <w:jc w:val="both"/>
              <w:rPr>
                <w:b/>
                <w:sz w:val="18"/>
                <w:szCs w:val="18"/>
              </w:rPr>
            </w:pPr>
            <w:r w:rsidRPr="00EF5D69">
              <w:rPr>
                <w:b/>
                <w:sz w:val="18"/>
                <w:szCs w:val="18"/>
              </w:rPr>
              <w:t>Yarıyılı</w:t>
            </w:r>
          </w:p>
        </w:tc>
        <w:tc>
          <w:tcPr>
            <w:tcW w:w="1113" w:type="dxa"/>
          </w:tcPr>
          <w:p w:rsidR="00247C5E" w:rsidRPr="00EF5D69" w:rsidRDefault="00247C5E" w:rsidP="00247C5E">
            <w:pPr>
              <w:spacing w:after="0" w:line="240" w:lineRule="auto"/>
              <w:jc w:val="both"/>
              <w:rPr>
                <w:b/>
                <w:sz w:val="18"/>
                <w:szCs w:val="18"/>
              </w:rPr>
            </w:pPr>
            <w:r w:rsidRPr="00EF5D69">
              <w:rPr>
                <w:b/>
                <w:sz w:val="18"/>
                <w:szCs w:val="18"/>
              </w:rPr>
              <w:t>T+U</w:t>
            </w:r>
          </w:p>
        </w:tc>
        <w:tc>
          <w:tcPr>
            <w:tcW w:w="1030" w:type="dxa"/>
          </w:tcPr>
          <w:p w:rsidR="00247C5E" w:rsidRPr="00EF5D69" w:rsidRDefault="00247C5E" w:rsidP="00247C5E">
            <w:pPr>
              <w:spacing w:after="0" w:line="240" w:lineRule="auto"/>
              <w:jc w:val="both"/>
              <w:rPr>
                <w:b/>
                <w:sz w:val="18"/>
                <w:szCs w:val="18"/>
              </w:rPr>
            </w:pPr>
            <w:r w:rsidRPr="00EF5D69">
              <w:rPr>
                <w:b/>
                <w:sz w:val="18"/>
                <w:szCs w:val="18"/>
              </w:rPr>
              <w:t>Kredisi</w:t>
            </w:r>
          </w:p>
        </w:tc>
        <w:tc>
          <w:tcPr>
            <w:tcW w:w="1789" w:type="dxa"/>
          </w:tcPr>
          <w:p w:rsidR="00247C5E" w:rsidRPr="00EF5D69" w:rsidRDefault="00247C5E" w:rsidP="00247C5E">
            <w:pPr>
              <w:spacing w:after="0" w:line="240" w:lineRule="auto"/>
              <w:jc w:val="both"/>
              <w:rPr>
                <w:b/>
                <w:sz w:val="18"/>
                <w:szCs w:val="18"/>
              </w:rPr>
            </w:pPr>
            <w:r w:rsidRPr="00EF5D69">
              <w:rPr>
                <w:b/>
                <w:sz w:val="18"/>
                <w:szCs w:val="18"/>
              </w:rPr>
              <w:t>AKTS</w:t>
            </w:r>
          </w:p>
        </w:tc>
      </w:tr>
      <w:tr w:rsidR="00247C5E" w:rsidRPr="00EF5D69" w:rsidTr="00247C5E">
        <w:tc>
          <w:tcPr>
            <w:tcW w:w="3730" w:type="dxa"/>
            <w:gridSpan w:val="2"/>
          </w:tcPr>
          <w:p w:rsidR="00247C5E" w:rsidRPr="00EF5D69" w:rsidRDefault="00247C5E" w:rsidP="00247C5E">
            <w:pPr>
              <w:spacing w:after="0" w:line="240" w:lineRule="auto"/>
              <w:rPr>
                <w:b/>
                <w:sz w:val="18"/>
                <w:szCs w:val="18"/>
              </w:rPr>
            </w:pPr>
            <w:r w:rsidRPr="00CA06BB">
              <w:rPr>
                <w:b/>
                <w:sz w:val="18"/>
                <w:szCs w:val="18"/>
              </w:rPr>
              <w:t>Food Toxicology</w:t>
            </w:r>
          </w:p>
        </w:tc>
        <w:tc>
          <w:tcPr>
            <w:tcW w:w="1170" w:type="dxa"/>
          </w:tcPr>
          <w:p w:rsidR="00247C5E" w:rsidRPr="00EF5D69" w:rsidRDefault="00247C5E" w:rsidP="00247C5E">
            <w:pPr>
              <w:spacing w:after="0" w:line="240" w:lineRule="auto"/>
              <w:jc w:val="both"/>
              <w:rPr>
                <w:sz w:val="18"/>
                <w:szCs w:val="18"/>
              </w:rPr>
            </w:pPr>
            <w:r>
              <w:rPr>
                <w:sz w:val="18"/>
                <w:szCs w:val="18"/>
              </w:rPr>
              <w:t>0611831</w:t>
            </w:r>
          </w:p>
        </w:tc>
        <w:tc>
          <w:tcPr>
            <w:tcW w:w="1057" w:type="dxa"/>
          </w:tcPr>
          <w:p w:rsidR="00247C5E" w:rsidRPr="00EF5D69" w:rsidRDefault="00247C5E" w:rsidP="00247C5E">
            <w:pPr>
              <w:spacing w:after="0" w:line="240" w:lineRule="auto"/>
              <w:jc w:val="both"/>
              <w:rPr>
                <w:sz w:val="18"/>
                <w:szCs w:val="18"/>
              </w:rPr>
            </w:pPr>
            <w:r>
              <w:rPr>
                <w:sz w:val="18"/>
                <w:szCs w:val="18"/>
              </w:rPr>
              <w:t>8(spring)</w:t>
            </w:r>
            <w:r w:rsidRPr="00EF5D69">
              <w:rPr>
                <w:sz w:val="18"/>
                <w:szCs w:val="18"/>
              </w:rPr>
              <w:t xml:space="preserve"> </w:t>
            </w:r>
          </w:p>
        </w:tc>
        <w:tc>
          <w:tcPr>
            <w:tcW w:w="1113" w:type="dxa"/>
          </w:tcPr>
          <w:p w:rsidR="00247C5E" w:rsidRPr="00EF5D69" w:rsidRDefault="00247C5E" w:rsidP="00247C5E">
            <w:pPr>
              <w:spacing w:after="0" w:line="240" w:lineRule="auto"/>
              <w:jc w:val="both"/>
              <w:rPr>
                <w:sz w:val="18"/>
                <w:szCs w:val="18"/>
              </w:rPr>
            </w:pPr>
            <w:r w:rsidRPr="00EF5D69">
              <w:rPr>
                <w:sz w:val="18"/>
                <w:szCs w:val="18"/>
              </w:rPr>
              <w:t>2+0</w:t>
            </w:r>
          </w:p>
        </w:tc>
        <w:tc>
          <w:tcPr>
            <w:tcW w:w="1030" w:type="dxa"/>
          </w:tcPr>
          <w:p w:rsidR="00247C5E" w:rsidRPr="00EF5D69" w:rsidRDefault="00247C5E" w:rsidP="00247C5E">
            <w:pPr>
              <w:spacing w:after="0" w:line="240" w:lineRule="auto"/>
              <w:jc w:val="both"/>
              <w:rPr>
                <w:sz w:val="18"/>
                <w:szCs w:val="18"/>
              </w:rPr>
            </w:pPr>
            <w:r>
              <w:rPr>
                <w:sz w:val="18"/>
                <w:szCs w:val="18"/>
              </w:rPr>
              <w:t>2</w:t>
            </w:r>
          </w:p>
        </w:tc>
        <w:tc>
          <w:tcPr>
            <w:tcW w:w="1789" w:type="dxa"/>
          </w:tcPr>
          <w:p w:rsidR="00247C5E" w:rsidRPr="00EF5D69" w:rsidRDefault="00247C5E" w:rsidP="00247C5E">
            <w:pPr>
              <w:spacing w:after="0" w:line="240" w:lineRule="auto"/>
              <w:jc w:val="both"/>
              <w:rPr>
                <w:sz w:val="18"/>
                <w:szCs w:val="18"/>
              </w:rPr>
            </w:pPr>
            <w:r w:rsidRPr="00EF5D69">
              <w:rPr>
                <w:sz w:val="18"/>
                <w:szCs w:val="18"/>
              </w:rPr>
              <w:t>3</w:t>
            </w: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Prequisites</w:t>
            </w:r>
          </w:p>
        </w:tc>
        <w:tc>
          <w:tcPr>
            <w:tcW w:w="7495" w:type="dxa"/>
            <w:gridSpan w:val="6"/>
          </w:tcPr>
          <w:p w:rsidR="00247C5E" w:rsidRPr="00EF5D69" w:rsidRDefault="00247C5E" w:rsidP="00247C5E">
            <w:pPr>
              <w:spacing w:after="0" w:line="240" w:lineRule="auto"/>
              <w:jc w:val="both"/>
              <w:rPr>
                <w:sz w:val="18"/>
                <w:szCs w:val="18"/>
              </w:rPr>
            </w:pP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Course Language</w:t>
            </w:r>
          </w:p>
        </w:tc>
        <w:tc>
          <w:tcPr>
            <w:tcW w:w="7495" w:type="dxa"/>
            <w:gridSpan w:val="6"/>
          </w:tcPr>
          <w:p w:rsidR="00247C5E" w:rsidRPr="00EF5D69" w:rsidRDefault="00247C5E" w:rsidP="00247C5E">
            <w:pPr>
              <w:spacing w:after="0" w:line="240" w:lineRule="auto"/>
              <w:jc w:val="both"/>
              <w:rPr>
                <w:sz w:val="18"/>
                <w:szCs w:val="18"/>
              </w:rPr>
            </w:pPr>
            <w:r>
              <w:rPr>
                <w:sz w:val="18"/>
                <w:szCs w:val="18"/>
              </w:rPr>
              <w:t>Turkish</w:t>
            </w: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Course Type</w:t>
            </w:r>
          </w:p>
        </w:tc>
        <w:tc>
          <w:tcPr>
            <w:tcW w:w="7495" w:type="dxa"/>
            <w:gridSpan w:val="6"/>
          </w:tcPr>
          <w:p w:rsidR="00247C5E" w:rsidRPr="00EF5D69" w:rsidRDefault="00247C5E" w:rsidP="00247C5E">
            <w:pPr>
              <w:spacing w:after="0" w:line="240" w:lineRule="auto"/>
              <w:jc w:val="both"/>
              <w:rPr>
                <w:sz w:val="18"/>
                <w:szCs w:val="18"/>
              </w:rPr>
            </w:pPr>
            <w:r>
              <w:rPr>
                <w:sz w:val="18"/>
                <w:szCs w:val="18"/>
              </w:rPr>
              <w:t>Compulsory</w:t>
            </w: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Course Coordinator</w:t>
            </w:r>
          </w:p>
        </w:tc>
        <w:tc>
          <w:tcPr>
            <w:tcW w:w="7495" w:type="dxa"/>
            <w:gridSpan w:val="6"/>
          </w:tcPr>
          <w:p w:rsidR="00247C5E" w:rsidRPr="00EF5D69" w:rsidRDefault="00247C5E" w:rsidP="00247C5E">
            <w:pPr>
              <w:spacing w:after="0" w:line="240" w:lineRule="auto"/>
              <w:jc w:val="both"/>
              <w:rPr>
                <w:sz w:val="18"/>
                <w:szCs w:val="18"/>
              </w:rPr>
            </w:pPr>
            <w:r w:rsidRPr="00EF5D69">
              <w:rPr>
                <w:sz w:val="18"/>
                <w:szCs w:val="18"/>
              </w:rPr>
              <w:t>Yrd. Doç. Dr. Yasin YAKAR</w:t>
            </w: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Instructor (s)</w:t>
            </w:r>
          </w:p>
        </w:tc>
        <w:tc>
          <w:tcPr>
            <w:tcW w:w="7495" w:type="dxa"/>
            <w:gridSpan w:val="6"/>
          </w:tcPr>
          <w:p w:rsidR="00247C5E" w:rsidRPr="00EF5D69" w:rsidRDefault="00247C5E" w:rsidP="00247C5E">
            <w:pPr>
              <w:spacing w:after="0" w:line="240" w:lineRule="auto"/>
              <w:jc w:val="both"/>
              <w:rPr>
                <w:sz w:val="18"/>
                <w:szCs w:val="18"/>
              </w:rPr>
            </w:pPr>
            <w:r w:rsidRPr="00EF5D69">
              <w:rPr>
                <w:sz w:val="18"/>
                <w:szCs w:val="18"/>
              </w:rPr>
              <w:t>Yrd. Doç. Dr. Yasin YAKAR</w:t>
            </w: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Course Assistant</w:t>
            </w:r>
          </w:p>
        </w:tc>
        <w:tc>
          <w:tcPr>
            <w:tcW w:w="7495" w:type="dxa"/>
            <w:gridSpan w:val="6"/>
          </w:tcPr>
          <w:p w:rsidR="00247C5E" w:rsidRPr="00EF5D69" w:rsidRDefault="00247C5E" w:rsidP="00247C5E">
            <w:pPr>
              <w:spacing w:after="0" w:line="240" w:lineRule="auto"/>
              <w:jc w:val="both"/>
              <w:rPr>
                <w:sz w:val="18"/>
                <w:szCs w:val="18"/>
              </w:rPr>
            </w:pPr>
          </w:p>
        </w:tc>
      </w:tr>
      <w:tr w:rsidR="00247C5E" w:rsidRPr="00EF5D69" w:rsidTr="00247C5E">
        <w:trPr>
          <w:trHeight w:val="830"/>
        </w:trPr>
        <w:tc>
          <w:tcPr>
            <w:tcW w:w="2394" w:type="dxa"/>
          </w:tcPr>
          <w:p w:rsidR="00247C5E" w:rsidRDefault="00247C5E" w:rsidP="00247C5E">
            <w:pPr>
              <w:spacing w:after="0" w:line="240" w:lineRule="auto"/>
              <w:jc w:val="both"/>
              <w:rPr>
                <w:b/>
              </w:rPr>
            </w:pPr>
            <w:r>
              <w:rPr>
                <w:b/>
                <w:sz w:val="18"/>
                <w:szCs w:val="18"/>
              </w:rPr>
              <w:t>Course objective</w:t>
            </w:r>
          </w:p>
        </w:tc>
        <w:tc>
          <w:tcPr>
            <w:tcW w:w="7495" w:type="dxa"/>
            <w:gridSpan w:val="6"/>
          </w:tcPr>
          <w:p w:rsidR="00247C5E" w:rsidRDefault="00247C5E" w:rsidP="00247C5E">
            <w:pPr>
              <w:pStyle w:val="Default"/>
              <w:jc w:val="both"/>
              <w:rPr>
                <w:sz w:val="18"/>
                <w:szCs w:val="18"/>
              </w:rPr>
            </w:pPr>
            <w:r>
              <w:rPr>
                <w:sz w:val="18"/>
                <w:szCs w:val="18"/>
              </w:rPr>
              <w:t>The aim of the course</w:t>
            </w:r>
            <w:r w:rsidRPr="00EF5D69">
              <w:rPr>
                <w:sz w:val="18"/>
                <w:szCs w:val="18"/>
              </w:rPr>
              <w:t xml:space="preserve">, </w:t>
            </w:r>
          </w:p>
          <w:p w:rsidR="00247C5E" w:rsidRPr="00EF5D69" w:rsidRDefault="00247C5E" w:rsidP="00247C5E">
            <w:pPr>
              <w:pStyle w:val="Default"/>
              <w:jc w:val="both"/>
              <w:rPr>
                <w:sz w:val="18"/>
                <w:szCs w:val="18"/>
              </w:rPr>
            </w:pPr>
          </w:p>
          <w:p w:rsidR="00247C5E" w:rsidRDefault="00247C5E" w:rsidP="00247C5E">
            <w:pPr>
              <w:pStyle w:val="Default"/>
              <w:numPr>
                <w:ilvl w:val="0"/>
                <w:numId w:val="38"/>
              </w:numPr>
              <w:jc w:val="both"/>
              <w:rPr>
                <w:sz w:val="18"/>
                <w:szCs w:val="18"/>
              </w:rPr>
            </w:pPr>
            <w:r w:rsidRPr="00B11374">
              <w:rPr>
                <w:sz w:val="18"/>
                <w:szCs w:val="18"/>
              </w:rPr>
              <w:t>To give information about natural toxic compounds and contamination factors in foods.</w:t>
            </w:r>
          </w:p>
          <w:p w:rsidR="00247C5E" w:rsidRDefault="00247C5E" w:rsidP="00247C5E">
            <w:pPr>
              <w:pStyle w:val="Default"/>
              <w:numPr>
                <w:ilvl w:val="0"/>
                <w:numId w:val="38"/>
              </w:numPr>
              <w:jc w:val="both"/>
              <w:rPr>
                <w:sz w:val="18"/>
                <w:szCs w:val="18"/>
              </w:rPr>
            </w:pPr>
            <w:r w:rsidRPr="00B11374">
              <w:rPr>
                <w:sz w:val="18"/>
                <w:szCs w:val="18"/>
              </w:rPr>
              <w:t>To elaborate on the toxic compounds that occur during environmental, chemical contamination, pesticide residues, metal residues, storage and processing of food.</w:t>
            </w:r>
          </w:p>
          <w:p w:rsidR="00247C5E" w:rsidRPr="00EF5D69" w:rsidRDefault="00247C5E" w:rsidP="00247C5E">
            <w:pPr>
              <w:pStyle w:val="Default"/>
              <w:numPr>
                <w:ilvl w:val="0"/>
                <w:numId w:val="38"/>
              </w:numPr>
              <w:jc w:val="both"/>
              <w:rPr>
                <w:sz w:val="18"/>
                <w:szCs w:val="18"/>
              </w:rPr>
            </w:pPr>
            <w:r w:rsidRPr="00B11374">
              <w:rPr>
                <w:sz w:val="18"/>
                <w:szCs w:val="18"/>
              </w:rPr>
              <w:t>To give information about the effects of toxic compounds on health and legal limitations.</w:t>
            </w:r>
          </w:p>
        </w:tc>
      </w:tr>
      <w:tr w:rsidR="00247C5E" w:rsidRPr="00EF5D69" w:rsidTr="00247C5E">
        <w:tc>
          <w:tcPr>
            <w:tcW w:w="2394" w:type="dxa"/>
          </w:tcPr>
          <w:p w:rsidR="00247C5E" w:rsidRDefault="00247C5E" w:rsidP="00247C5E">
            <w:pPr>
              <w:spacing w:after="0" w:line="240" w:lineRule="auto"/>
              <w:rPr>
                <w:b/>
                <w:sz w:val="18"/>
                <w:szCs w:val="18"/>
              </w:rPr>
            </w:pPr>
            <w:r>
              <w:rPr>
                <w:b/>
                <w:sz w:val="18"/>
                <w:szCs w:val="18"/>
              </w:rPr>
              <w:t xml:space="preserve">Learning Outcomes </w:t>
            </w:r>
          </w:p>
        </w:tc>
        <w:tc>
          <w:tcPr>
            <w:tcW w:w="7495" w:type="dxa"/>
            <w:gridSpan w:val="6"/>
          </w:tcPr>
          <w:p w:rsidR="00247C5E" w:rsidRPr="00EF5D69" w:rsidRDefault="00247C5E" w:rsidP="0024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B11374">
              <w:rPr>
                <w:bCs/>
                <w:sz w:val="18"/>
                <w:szCs w:val="18"/>
              </w:rPr>
              <w:t>Student, at the end of this course;</w:t>
            </w:r>
          </w:p>
          <w:p w:rsidR="00247C5E" w:rsidRPr="00A2708A" w:rsidRDefault="00247C5E" w:rsidP="00247C5E">
            <w:pPr>
              <w:pStyle w:val="ListeParagraf"/>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8"/>
                <w:szCs w:val="18"/>
              </w:rPr>
            </w:pPr>
            <w:r w:rsidRPr="00A2708A">
              <w:rPr>
                <w:rFonts w:ascii="Times New Roman" w:hAnsi="Times New Roman" w:cs="Times New Roman"/>
                <w:sz w:val="18"/>
                <w:szCs w:val="18"/>
              </w:rPr>
              <w:t>Will learn the basic concepts of food toxicology,</w:t>
            </w:r>
          </w:p>
          <w:p w:rsidR="00247C5E" w:rsidRPr="00A2708A" w:rsidRDefault="00247C5E" w:rsidP="00247C5E">
            <w:pPr>
              <w:pStyle w:val="ListeParagraf"/>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8"/>
                <w:szCs w:val="18"/>
              </w:rPr>
            </w:pPr>
            <w:r w:rsidRPr="00A2708A">
              <w:rPr>
                <w:rFonts w:ascii="Times New Roman" w:hAnsi="Times New Roman" w:cs="Times New Roman"/>
                <w:sz w:val="18"/>
                <w:szCs w:val="18"/>
              </w:rPr>
              <w:t>Will have detailed information about the toxic compounds from different sources,</w:t>
            </w:r>
          </w:p>
          <w:tbl>
            <w:tblPr>
              <w:tblW w:w="0" w:type="auto"/>
              <w:tblBorders>
                <w:top w:val="nil"/>
                <w:left w:val="nil"/>
                <w:bottom w:val="nil"/>
                <w:right w:val="nil"/>
              </w:tblBorders>
              <w:tblLook w:val="0000"/>
            </w:tblPr>
            <w:tblGrid>
              <w:gridCol w:w="4626"/>
            </w:tblGrid>
            <w:tr w:rsidR="00247C5E" w:rsidRPr="00EF5D69" w:rsidTr="00247C5E">
              <w:trPr>
                <w:trHeight w:val="806"/>
              </w:trPr>
              <w:tc>
                <w:tcPr>
                  <w:tcW w:w="0" w:type="auto"/>
                  <w:tcBorders>
                    <w:bottom w:val="single" w:sz="4" w:space="0" w:color="auto"/>
                  </w:tcBorders>
                </w:tcPr>
                <w:p w:rsidR="00247C5E" w:rsidRPr="00EF5D69" w:rsidRDefault="00247C5E" w:rsidP="00247C5E">
                  <w:pPr>
                    <w:pStyle w:val="Default"/>
                    <w:numPr>
                      <w:ilvl w:val="0"/>
                      <w:numId w:val="39"/>
                    </w:numPr>
                    <w:jc w:val="both"/>
                    <w:rPr>
                      <w:sz w:val="18"/>
                      <w:szCs w:val="18"/>
                    </w:rPr>
                  </w:pPr>
                  <w:r>
                    <w:rPr>
                      <w:rFonts w:eastAsiaTheme="minorEastAsia"/>
                      <w:color w:val="auto"/>
                      <w:sz w:val="18"/>
                      <w:szCs w:val="18"/>
                    </w:rPr>
                    <w:t>W</w:t>
                  </w:r>
                  <w:r w:rsidRPr="00E31DD4">
                    <w:rPr>
                      <w:rFonts w:eastAsiaTheme="minorEastAsia"/>
                      <w:color w:val="auto"/>
                      <w:sz w:val="18"/>
                      <w:szCs w:val="18"/>
                    </w:rPr>
                    <w:t>ill have information about legal restrictions.</w:t>
                  </w:r>
                </w:p>
              </w:tc>
            </w:tr>
          </w:tbl>
          <w:p w:rsidR="00247C5E" w:rsidRPr="00EF5D69" w:rsidRDefault="00247C5E" w:rsidP="0024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p>
        </w:tc>
      </w:tr>
      <w:tr w:rsidR="00247C5E" w:rsidRPr="00EF5D69" w:rsidTr="00247C5E">
        <w:tc>
          <w:tcPr>
            <w:tcW w:w="2394" w:type="dxa"/>
          </w:tcPr>
          <w:p w:rsidR="00247C5E" w:rsidRDefault="00247C5E" w:rsidP="00247C5E">
            <w:pPr>
              <w:spacing w:after="0" w:line="240" w:lineRule="auto"/>
              <w:jc w:val="both"/>
              <w:rPr>
                <w:b/>
                <w:sz w:val="18"/>
                <w:szCs w:val="18"/>
              </w:rPr>
            </w:pPr>
            <w:r>
              <w:rPr>
                <w:b/>
                <w:sz w:val="18"/>
                <w:szCs w:val="18"/>
              </w:rPr>
              <w:t>Course Content</w:t>
            </w:r>
          </w:p>
        </w:tc>
        <w:tc>
          <w:tcPr>
            <w:tcW w:w="7495" w:type="dxa"/>
            <w:gridSpan w:val="6"/>
          </w:tcPr>
          <w:tbl>
            <w:tblPr>
              <w:tblW w:w="0" w:type="auto"/>
              <w:tblBorders>
                <w:top w:val="nil"/>
                <w:left w:val="nil"/>
                <w:bottom w:val="nil"/>
                <w:right w:val="nil"/>
              </w:tblBorders>
              <w:tblLook w:val="0000"/>
            </w:tblPr>
            <w:tblGrid>
              <w:gridCol w:w="7279"/>
            </w:tblGrid>
            <w:tr w:rsidR="00247C5E" w:rsidRPr="00EF5D69" w:rsidTr="00247C5E">
              <w:trPr>
                <w:trHeight w:val="494"/>
              </w:trPr>
              <w:tc>
                <w:tcPr>
                  <w:tcW w:w="0" w:type="auto"/>
                </w:tcPr>
                <w:p w:rsidR="00247C5E" w:rsidRPr="00EF5D69" w:rsidRDefault="00247C5E" w:rsidP="00247C5E">
                  <w:pPr>
                    <w:pStyle w:val="Default"/>
                    <w:jc w:val="both"/>
                    <w:rPr>
                      <w:sz w:val="18"/>
                      <w:szCs w:val="18"/>
                    </w:rPr>
                  </w:pPr>
                  <w:proofErr w:type="gramStart"/>
                  <w:r w:rsidRPr="00A2708A">
                    <w:rPr>
                      <w:sz w:val="18"/>
                      <w:szCs w:val="18"/>
                    </w:rPr>
                    <w:t>Definition of toxic food components and factor</w:t>
                  </w:r>
                  <w:r>
                    <w:rPr>
                      <w:sz w:val="18"/>
                      <w:szCs w:val="18"/>
                    </w:rPr>
                    <w:t>s affecting toxicity</w:t>
                  </w:r>
                  <w:r w:rsidRPr="00EF5D69">
                    <w:rPr>
                      <w:sz w:val="18"/>
                      <w:szCs w:val="18"/>
                    </w:rPr>
                    <w:t xml:space="preserve">; Gıda </w:t>
                  </w:r>
                  <w:r>
                    <w:rPr>
                      <w:sz w:val="18"/>
                      <w:szCs w:val="18"/>
                    </w:rPr>
                    <w:t>Foodborne microbial poisoning</w:t>
                  </w:r>
                  <w:r w:rsidRPr="00EF5D69">
                    <w:rPr>
                      <w:sz w:val="18"/>
                      <w:szCs w:val="18"/>
                    </w:rPr>
                    <w:t xml:space="preserve">; </w:t>
                  </w:r>
                  <w:r w:rsidRPr="00A2708A">
                    <w:rPr>
                      <w:sz w:val="18"/>
                      <w:szCs w:val="18"/>
                    </w:rPr>
                    <w:t>Toxic compounds found naturally in foods</w:t>
                  </w:r>
                  <w:r w:rsidRPr="00EF5D69">
                    <w:rPr>
                      <w:sz w:val="18"/>
                      <w:szCs w:val="18"/>
                    </w:rPr>
                    <w:t xml:space="preserve">; </w:t>
                  </w:r>
                  <w:r w:rsidRPr="00A2708A">
                    <w:rPr>
                      <w:sz w:val="18"/>
                      <w:szCs w:val="18"/>
                    </w:rPr>
                    <w:t>Pesticides and veterinary drugs</w:t>
                  </w:r>
                  <w:r w:rsidRPr="00EF5D69">
                    <w:rPr>
                      <w:sz w:val="18"/>
                      <w:szCs w:val="18"/>
                    </w:rPr>
                    <w:t xml:space="preserve">; </w:t>
                  </w:r>
                  <w:r w:rsidRPr="00A2708A">
                    <w:rPr>
                      <w:sz w:val="18"/>
                      <w:szCs w:val="18"/>
                    </w:rPr>
                    <w:t>Food additives; Heavy metals and other environmental contaminants; Irradiation of food; Toxic compounds formed during the processing of food; Reliability of food packaging materials; National and international regulations on toxicological evaluations.</w:t>
                  </w:r>
                  <w:proofErr w:type="gramEnd"/>
                </w:p>
              </w:tc>
            </w:tr>
          </w:tbl>
          <w:p w:rsidR="00247C5E" w:rsidRPr="00EF5D69" w:rsidRDefault="00247C5E" w:rsidP="00247C5E">
            <w:pPr>
              <w:spacing w:after="0" w:line="240" w:lineRule="auto"/>
              <w:jc w:val="both"/>
              <w:rPr>
                <w:sz w:val="18"/>
                <w:szCs w:val="18"/>
              </w:rPr>
            </w:pPr>
          </w:p>
        </w:tc>
      </w:tr>
      <w:tr w:rsidR="00247C5E" w:rsidRPr="00EF5D69" w:rsidTr="00247C5E">
        <w:tc>
          <w:tcPr>
            <w:tcW w:w="2394" w:type="dxa"/>
          </w:tcPr>
          <w:p w:rsidR="00247C5E" w:rsidRPr="00EF5D69" w:rsidRDefault="00247C5E" w:rsidP="00247C5E">
            <w:pPr>
              <w:spacing w:after="0" w:line="240" w:lineRule="auto"/>
              <w:jc w:val="both"/>
              <w:rPr>
                <w:b/>
                <w:bCs/>
                <w:sz w:val="18"/>
                <w:szCs w:val="18"/>
              </w:rPr>
            </w:pPr>
            <w:r>
              <w:rPr>
                <w:b/>
                <w:bCs/>
                <w:sz w:val="18"/>
                <w:szCs w:val="18"/>
              </w:rPr>
              <w:t>Week</w:t>
            </w:r>
          </w:p>
        </w:tc>
        <w:tc>
          <w:tcPr>
            <w:tcW w:w="7495" w:type="dxa"/>
            <w:gridSpan w:val="6"/>
          </w:tcPr>
          <w:p w:rsidR="00247C5E" w:rsidRPr="00EF5D69" w:rsidRDefault="00247C5E" w:rsidP="00247C5E">
            <w:pPr>
              <w:spacing w:after="0" w:line="240" w:lineRule="auto"/>
              <w:jc w:val="both"/>
              <w:rPr>
                <w:b/>
                <w:bCs/>
                <w:sz w:val="18"/>
                <w:szCs w:val="18"/>
              </w:rPr>
            </w:pPr>
            <w:r>
              <w:rPr>
                <w:b/>
                <w:bCs/>
                <w:sz w:val="18"/>
                <w:szCs w:val="18"/>
              </w:rPr>
              <w:t>Topics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w:t>
            </w:r>
          </w:p>
        </w:tc>
        <w:tc>
          <w:tcPr>
            <w:tcW w:w="7495" w:type="dxa"/>
            <w:gridSpan w:val="6"/>
          </w:tcPr>
          <w:p w:rsidR="00247C5E" w:rsidRPr="00EF5D69" w:rsidRDefault="00247C5E" w:rsidP="00247C5E">
            <w:pPr>
              <w:pStyle w:val="Liste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18"/>
                <w:szCs w:val="18"/>
              </w:rPr>
            </w:pPr>
            <w:r w:rsidRPr="001551E1">
              <w:rPr>
                <w:rFonts w:ascii="Times New Roman" w:hAnsi="Times New Roman" w:cs="Times New Roman"/>
                <w:sz w:val="18"/>
                <w:szCs w:val="18"/>
              </w:rPr>
              <w:t>General information about toxicology and toxins.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2</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Propagation and excretion of toxins in the body</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3</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Foodborne poisoning</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4</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Herbal toxins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5</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Bacterial toxins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6</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Pesticides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7</w:t>
            </w:r>
          </w:p>
        </w:tc>
        <w:tc>
          <w:tcPr>
            <w:tcW w:w="7495" w:type="dxa"/>
            <w:gridSpan w:val="6"/>
          </w:tcPr>
          <w:p w:rsidR="00247C5E" w:rsidRPr="00EF5D69" w:rsidRDefault="00247C5E" w:rsidP="00247C5E">
            <w:pPr>
              <w:spacing w:after="0" w:line="240" w:lineRule="auto"/>
              <w:jc w:val="both"/>
              <w:rPr>
                <w:sz w:val="18"/>
                <w:szCs w:val="18"/>
              </w:rPr>
            </w:pPr>
            <w:r w:rsidRPr="001551E1">
              <w:rPr>
                <w:sz w:val="18"/>
                <w:szCs w:val="18"/>
              </w:rPr>
              <w:t>Midterm</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8</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446DC3">
              <w:rPr>
                <w:sz w:val="18"/>
                <w:szCs w:val="18"/>
              </w:rPr>
              <w:t>Radioactive contaminants</w:t>
            </w:r>
            <w:r w:rsidRPr="001551E1">
              <w:rPr>
                <w:sz w:val="18"/>
                <w:szCs w:val="18"/>
              </w:rPr>
              <w:t xml:space="preserve"> </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9</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1551E1">
              <w:rPr>
                <w:sz w:val="18"/>
                <w:szCs w:val="18"/>
              </w:rPr>
              <w:t>Heavy metal contamination</w:t>
            </w:r>
            <w:r w:rsidRPr="00446DC3">
              <w:rPr>
                <w:sz w:val="18"/>
                <w:szCs w:val="18"/>
              </w:rPr>
              <w:t xml:space="preserve"> </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10</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446DC3">
              <w:rPr>
                <w:sz w:val="18"/>
                <w:szCs w:val="18"/>
              </w:rPr>
              <w:t>Veterinary drugs and hormones</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11</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F4512D">
              <w:rPr>
                <w:sz w:val="18"/>
                <w:szCs w:val="18"/>
              </w:rPr>
              <w:t>Toxins formed during the storage of food</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12</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9A54C1">
              <w:rPr>
                <w:sz w:val="18"/>
                <w:szCs w:val="18"/>
              </w:rPr>
              <w:t>Toxins formed during the processing of food</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13</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0D3587">
              <w:rPr>
                <w:sz w:val="18"/>
                <w:szCs w:val="18"/>
              </w:rPr>
              <w:t>Tests used in toxicological evaluations of food</w:t>
            </w:r>
          </w:p>
        </w:tc>
      </w:tr>
      <w:tr w:rsidR="00247C5E" w:rsidRPr="00EF5D69" w:rsidTr="00247C5E">
        <w:tc>
          <w:tcPr>
            <w:tcW w:w="2394" w:type="dxa"/>
          </w:tcPr>
          <w:p w:rsidR="00247C5E" w:rsidRPr="00EF5D69" w:rsidRDefault="00247C5E" w:rsidP="00247C5E">
            <w:pPr>
              <w:spacing w:after="0" w:line="240" w:lineRule="auto"/>
              <w:jc w:val="both"/>
              <w:rPr>
                <w:sz w:val="18"/>
                <w:szCs w:val="18"/>
              </w:rPr>
            </w:pPr>
            <w:r w:rsidRPr="00EF5D69">
              <w:rPr>
                <w:sz w:val="18"/>
                <w:szCs w:val="18"/>
              </w:rPr>
              <w:t>14</w:t>
            </w:r>
          </w:p>
        </w:tc>
        <w:tc>
          <w:tcPr>
            <w:tcW w:w="7495" w:type="dxa"/>
            <w:gridSpan w:val="6"/>
          </w:tcPr>
          <w:p w:rsidR="00247C5E" w:rsidRPr="00EF5D69" w:rsidRDefault="00247C5E" w:rsidP="00247C5E">
            <w:pPr>
              <w:autoSpaceDE w:val="0"/>
              <w:autoSpaceDN w:val="0"/>
              <w:adjustRightInd w:val="0"/>
              <w:spacing w:after="0" w:line="240" w:lineRule="auto"/>
              <w:jc w:val="both"/>
              <w:rPr>
                <w:sz w:val="18"/>
                <w:szCs w:val="18"/>
              </w:rPr>
            </w:pPr>
            <w:r w:rsidRPr="00C72178">
              <w:rPr>
                <w:sz w:val="18"/>
                <w:szCs w:val="18"/>
              </w:rPr>
              <w:t>National and international regulations on toxicological evaluations</w:t>
            </w:r>
          </w:p>
        </w:tc>
      </w:tr>
      <w:tr w:rsidR="00247C5E" w:rsidRPr="00EF5D69" w:rsidTr="00247C5E">
        <w:trPr>
          <w:trHeight w:val="300"/>
        </w:trPr>
        <w:tc>
          <w:tcPr>
            <w:tcW w:w="9889" w:type="dxa"/>
            <w:gridSpan w:val="7"/>
          </w:tcPr>
          <w:p w:rsidR="00247C5E" w:rsidRPr="00EF5D69" w:rsidRDefault="00247C5E" w:rsidP="00247C5E">
            <w:pPr>
              <w:spacing w:after="0" w:line="240" w:lineRule="auto"/>
              <w:jc w:val="both"/>
              <w:rPr>
                <w:b/>
                <w:bCs/>
                <w:sz w:val="18"/>
                <w:szCs w:val="18"/>
              </w:rPr>
            </w:pPr>
          </w:p>
          <w:p w:rsidR="00247C5E" w:rsidRPr="00EF5D69" w:rsidRDefault="00247C5E" w:rsidP="00247C5E">
            <w:pPr>
              <w:spacing w:after="0" w:line="240" w:lineRule="auto"/>
              <w:jc w:val="both"/>
              <w:rPr>
                <w:b/>
                <w:sz w:val="18"/>
                <w:szCs w:val="18"/>
              </w:rPr>
            </w:pPr>
          </w:p>
        </w:tc>
      </w:tr>
      <w:tr w:rsidR="00247C5E" w:rsidRPr="00EF5D69" w:rsidTr="00247C5E">
        <w:trPr>
          <w:trHeight w:val="256"/>
        </w:trPr>
        <w:tc>
          <w:tcPr>
            <w:tcW w:w="9889" w:type="dxa"/>
            <w:gridSpan w:val="7"/>
          </w:tcPr>
          <w:p w:rsidR="00247C5E" w:rsidRPr="00EF5D69" w:rsidRDefault="00247C5E" w:rsidP="00247C5E">
            <w:pPr>
              <w:autoSpaceDE w:val="0"/>
              <w:autoSpaceDN w:val="0"/>
              <w:adjustRightInd w:val="0"/>
              <w:spacing w:after="0" w:line="240" w:lineRule="auto"/>
              <w:jc w:val="both"/>
              <w:rPr>
                <w:sz w:val="18"/>
                <w:szCs w:val="18"/>
              </w:rPr>
            </w:pPr>
          </w:p>
        </w:tc>
      </w:tr>
      <w:tr w:rsidR="00247C5E" w:rsidRPr="00EF5D69" w:rsidTr="00247C5E">
        <w:trPr>
          <w:trHeight w:val="256"/>
        </w:trPr>
        <w:tc>
          <w:tcPr>
            <w:tcW w:w="9889" w:type="dxa"/>
            <w:gridSpan w:val="7"/>
          </w:tcPr>
          <w:p w:rsidR="00247C5E" w:rsidRPr="00EF5D69" w:rsidRDefault="00247C5E" w:rsidP="00247C5E">
            <w:pPr>
              <w:spacing w:after="0" w:line="240" w:lineRule="auto"/>
              <w:jc w:val="both"/>
              <w:rPr>
                <w:b/>
                <w:sz w:val="18"/>
                <w:szCs w:val="18"/>
              </w:rPr>
            </w:pPr>
            <w:r>
              <w:rPr>
                <w:b/>
                <w:sz w:val="18"/>
                <w:szCs w:val="18"/>
              </w:rPr>
              <w:t>References</w:t>
            </w:r>
          </w:p>
        </w:tc>
      </w:tr>
      <w:tr w:rsidR="00247C5E" w:rsidRPr="00EF5D69" w:rsidTr="00247C5E">
        <w:trPr>
          <w:trHeight w:val="256"/>
        </w:trPr>
        <w:tc>
          <w:tcPr>
            <w:tcW w:w="9889" w:type="dxa"/>
            <w:gridSpan w:val="7"/>
          </w:tcPr>
          <w:p w:rsidR="00247C5E" w:rsidRPr="00EF5D69" w:rsidRDefault="00247C5E" w:rsidP="00247C5E">
            <w:pPr>
              <w:pStyle w:val="ListeParagraf"/>
              <w:numPr>
                <w:ilvl w:val="0"/>
                <w:numId w:val="33"/>
              </w:numPr>
              <w:autoSpaceDE w:val="0"/>
              <w:autoSpaceDN w:val="0"/>
              <w:adjustRightInd w:val="0"/>
              <w:spacing w:after="0" w:line="240" w:lineRule="auto"/>
              <w:jc w:val="both"/>
              <w:rPr>
                <w:rFonts w:ascii="Times New Roman" w:hAnsi="Times New Roman" w:cs="Times New Roman"/>
                <w:sz w:val="18"/>
                <w:szCs w:val="18"/>
              </w:rPr>
            </w:pPr>
            <w:r w:rsidRPr="00EF5D69">
              <w:rPr>
                <w:rFonts w:ascii="Times New Roman" w:hAnsi="Times New Roman" w:cs="Times New Roman"/>
                <w:sz w:val="18"/>
                <w:szCs w:val="18"/>
              </w:rPr>
              <w:t xml:space="preserve">Nevin VURAL, 2005. </w:t>
            </w:r>
            <w:r w:rsidRPr="00C72178">
              <w:rPr>
                <w:rFonts w:ascii="Times New Roman" w:hAnsi="Times New Roman" w:cs="Times New Roman"/>
                <w:sz w:val="18"/>
                <w:szCs w:val="18"/>
              </w:rPr>
              <w:t>Toxicology. Ankara Univ. Publications, Ankara.</w:t>
            </w:r>
          </w:p>
          <w:p w:rsidR="00247C5E" w:rsidRPr="00EF5D69" w:rsidRDefault="00247C5E" w:rsidP="00247C5E">
            <w:pPr>
              <w:pStyle w:val="ListeParagraf"/>
              <w:numPr>
                <w:ilvl w:val="0"/>
                <w:numId w:val="33"/>
              </w:num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Aylin AYAZ and</w:t>
            </w:r>
            <w:r w:rsidRPr="00EF5D69">
              <w:rPr>
                <w:rFonts w:ascii="Times New Roman" w:hAnsi="Times New Roman" w:cs="Times New Roman"/>
                <w:sz w:val="18"/>
                <w:szCs w:val="18"/>
              </w:rPr>
              <w:t xml:space="preserve"> Mine YURTTAGUL, 2008. </w:t>
            </w:r>
            <w:r w:rsidRPr="00C72178">
              <w:rPr>
                <w:rFonts w:ascii="Times New Roman" w:hAnsi="Times New Roman" w:cs="Times New Roman"/>
                <w:sz w:val="18"/>
                <w:szCs w:val="18"/>
              </w:rPr>
              <w:t>Toxic Items in Foods I and II. Ministry of Health Publications, Ankara.</w:t>
            </w:r>
          </w:p>
          <w:p w:rsidR="00247C5E" w:rsidRPr="00EF5D69" w:rsidRDefault="00247C5E" w:rsidP="00247C5E">
            <w:pPr>
              <w:autoSpaceDE w:val="0"/>
              <w:autoSpaceDN w:val="0"/>
              <w:adjustRightInd w:val="0"/>
              <w:spacing w:after="0" w:line="240" w:lineRule="auto"/>
              <w:jc w:val="both"/>
              <w:rPr>
                <w:sz w:val="18"/>
                <w:szCs w:val="18"/>
              </w:rPr>
            </w:pPr>
          </w:p>
          <w:p w:rsidR="00247C5E" w:rsidRPr="00EF5D69" w:rsidRDefault="00247C5E" w:rsidP="00247C5E">
            <w:pPr>
              <w:autoSpaceDE w:val="0"/>
              <w:autoSpaceDN w:val="0"/>
              <w:adjustRightInd w:val="0"/>
              <w:spacing w:after="0" w:line="240" w:lineRule="auto"/>
              <w:jc w:val="both"/>
              <w:rPr>
                <w:sz w:val="18"/>
                <w:szCs w:val="18"/>
              </w:rPr>
            </w:pPr>
          </w:p>
          <w:p w:rsidR="00247C5E" w:rsidRPr="00EF5D69" w:rsidRDefault="00247C5E" w:rsidP="00247C5E">
            <w:pPr>
              <w:autoSpaceDE w:val="0"/>
              <w:autoSpaceDN w:val="0"/>
              <w:adjustRightInd w:val="0"/>
              <w:spacing w:after="0" w:line="240" w:lineRule="auto"/>
              <w:jc w:val="both"/>
              <w:rPr>
                <w:sz w:val="18"/>
                <w:szCs w:val="18"/>
              </w:rPr>
            </w:pPr>
          </w:p>
        </w:tc>
      </w:tr>
      <w:tr w:rsidR="00247C5E" w:rsidRPr="00404073" w:rsidTr="00247C5E">
        <w:trPr>
          <w:trHeight w:val="256"/>
        </w:trPr>
        <w:tc>
          <w:tcPr>
            <w:tcW w:w="9889" w:type="dxa"/>
            <w:gridSpan w:val="7"/>
          </w:tcPr>
          <w:p w:rsidR="00247C5E" w:rsidRPr="00404073" w:rsidRDefault="00247C5E" w:rsidP="00247C5E">
            <w:pPr>
              <w:spacing w:after="0" w:line="240" w:lineRule="auto"/>
              <w:jc w:val="both"/>
              <w:rPr>
                <w:sz w:val="18"/>
                <w:szCs w:val="18"/>
              </w:rPr>
            </w:pPr>
            <w:r w:rsidRPr="001B6441">
              <w:rPr>
                <w:b/>
                <w:sz w:val="18"/>
                <w:szCs w:val="18"/>
              </w:rPr>
              <w:t>Assessment: Midterm exam: 40% Final exam: 60%</w:t>
            </w:r>
          </w:p>
        </w:tc>
      </w:tr>
    </w:tbl>
    <w:p w:rsidR="00247C5E" w:rsidRDefault="00247C5E" w:rsidP="00306312">
      <w:pPr>
        <w:rPr>
          <w:b/>
          <w:sz w:val="28"/>
          <w:szCs w:val="28"/>
        </w:rPr>
      </w:pPr>
    </w:p>
    <w:p w:rsidR="00247C5E" w:rsidRDefault="00247C5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50642E" w:rsidRPr="00190C78" w:rsidTr="0007184D">
        <w:tc>
          <w:tcPr>
            <w:tcW w:w="3730" w:type="dxa"/>
            <w:gridSpan w:val="2"/>
          </w:tcPr>
          <w:p w:rsidR="0050642E" w:rsidRPr="00190C78" w:rsidRDefault="0050642E" w:rsidP="0007184D">
            <w:pPr>
              <w:spacing w:after="0" w:line="240" w:lineRule="auto"/>
              <w:jc w:val="both"/>
              <w:rPr>
                <w:b/>
                <w:sz w:val="18"/>
                <w:szCs w:val="18"/>
              </w:rPr>
            </w:pPr>
            <w:r w:rsidRPr="00190C78">
              <w:rPr>
                <w:b/>
                <w:sz w:val="18"/>
                <w:szCs w:val="18"/>
              </w:rPr>
              <w:lastRenderedPageBreak/>
              <w:t>Dersin Adı</w:t>
            </w:r>
          </w:p>
        </w:tc>
        <w:tc>
          <w:tcPr>
            <w:tcW w:w="1170" w:type="dxa"/>
          </w:tcPr>
          <w:p w:rsidR="0050642E" w:rsidRPr="00190C78" w:rsidRDefault="0050642E" w:rsidP="0007184D">
            <w:pPr>
              <w:spacing w:after="0" w:line="240" w:lineRule="auto"/>
              <w:jc w:val="both"/>
              <w:rPr>
                <w:b/>
                <w:sz w:val="18"/>
                <w:szCs w:val="18"/>
              </w:rPr>
            </w:pPr>
            <w:r w:rsidRPr="00190C78">
              <w:rPr>
                <w:b/>
                <w:sz w:val="18"/>
                <w:szCs w:val="18"/>
              </w:rPr>
              <w:t>Kodu</w:t>
            </w:r>
          </w:p>
        </w:tc>
        <w:tc>
          <w:tcPr>
            <w:tcW w:w="1057" w:type="dxa"/>
          </w:tcPr>
          <w:p w:rsidR="0050642E" w:rsidRPr="00190C78" w:rsidRDefault="0050642E" w:rsidP="0007184D">
            <w:pPr>
              <w:spacing w:after="0" w:line="240" w:lineRule="auto"/>
              <w:jc w:val="both"/>
              <w:rPr>
                <w:b/>
                <w:sz w:val="18"/>
                <w:szCs w:val="18"/>
              </w:rPr>
            </w:pPr>
            <w:r w:rsidRPr="00190C78">
              <w:rPr>
                <w:b/>
                <w:sz w:val="18"/>
                <w:szCs w:val="18"/>
              </w:rPr>
              <w:t>Yarıyılı</w:t>
            </w:r>
          </w:p>
        </w:tc>
        <w:tc>
          <w:tcPr>
            <w:tcW w:w="1113" w:type="dxa"/>
          </w:tcPr>
          <w:p w:rsidR="0050642E" w:rsidRPr="00190C78" w:rsidRDefault="0050642E" w:rsidP="0007184D">
            <w:pPr>
              <w:spacing w:after="0" w:line="240" w:lineRule="auto"/>
              <w:jc w:val="both"/>
              <w:rPr>
                <w:b/>
                <w:sz w:val="18"/>
                <w:szCs w:val="18"/>
              </w:rPr>
            </w:pPr>
            <w:r w:rsidRPr="00190C78">
              <w:rPr>
                <w:b/>
                <w:sz w:val="18"/>
                <w:szCs w:val="18"/>
              </w:rPr>
              <w:t>T+U</w:t>
            </w:r>
          </w:p>
        </w:tc>
        <w:tc>
          <w:tcPr>
            <w:tcW w:w="1030" w:type="dxa"/>
          </w:tcPr>
          <w:p w:rsidR="0050642E" w:rsidRPr="00190C78" w:rsidRDefault="0050642E" w:rsidP="0007184D">
            <w:pPr>
              <w:spacing w:after="0" w:line="240" w:lineRule="auto"/>
              <w:jc w:val="both"/>
              <w:rPr>
                <w:b/>
                <w:sz w:val="18"/>
                <w:szCs w:val="18"/>
              </w:rPr>
            </w:pPr>
            <w:r w:rsidRPr="00190C78">
              <w:rPr>
                <w:b/>
                <w:sz w:val="18"/>
                <w:szCs w:val="18"/>
              </w:rPr>
              <w:t>Kredisi</w:t>
            </w:r>
          </w:p>
        </w:tc>
        <w:tc>
          <w:tcPr>
            <w:tcW w:w="1789" w:type="dxa"/>
          </w:tcPr>
          <w:p w:rsidR="0050642E" w:rsidRPr="00190C78" w:rsidRDefault="0050642E" w:rsidP="0007184D">
            <w:pPr>
              <w:spacing w:after="0" w:line="240" w:lineRule="auto"/>
              <w:jc w:val="both"/>
              <w:rPr>
                <w:b/>
                <w:sz w:val="18"/>
                <w:szCs w:val="18"/>
              </w:rPr>
            </w:pPr>
            <w:r w:rsidRPr="00190C78">
              <w:rPr>
                <w:b/>
                <w:sz w:val="18"/>
                <w:szCs w:val="18"/>
              </w:rPr>
              <w:t>AKTS</w:t>
            </w:r>
          </w:p>
        </w:tc>
      </w:tr>
      <w:tr w:rsidR="0050642E" w:rsidRPr="00190C78" w:rsidTr="0007184D">
        <w:tc>
          <w:tcPr>
            <w:tcW w:w="3730" w:type="dxa"/>
            <w:gridSpan w:val="2"/>
          </w:tcPr>
          <w:p w:rsidR="0050642E" w:rsidRPr="00190C78" w:rsidRDefault="0050642E" w:rsidP="0007184D">
            <w:pPr>
              <w:spacing w:after="0" w:line="240" w:lineRule="auto"/>
              <w:rPr>
                <w:sz w:val="18"/>
                <w:szCs w:val="18"/>
              </w:rPr>
            </w:pPr>
            <w:r w:rsidRPr="00190C78">
              <w:rPr>
                <w:sz w:val="18"/>
                <w:szCs w:val="18"/>
              </w:rPr>
              <w:t>Gıda Mikrobiyolojisi I</w:t>
            </w:r>
          </w:p>
        </w:tc>
        <w:tc>
          <w:tcPr>
            <w:tcW w:w="1170" w:type="dxa"/>
          </w:tcPr>
          <w:p w:rsidR="0050642E" w:rsidRPr="00190C78" w:rsidRDefault="0050642E" w:rsidP="0007184D">
            <w:pPr>
              <w:spacing w:after="0" w:line="240" w:lineRule="auto"/>
              <w:jc w:val="both"/>
              <w:rPr>
                <w:sz w:val="18"/>
                <w:szCs w:val="18"/>
              </w:rPr>
            </w:pPr>
            <w:r w:rsidRPr="00190C78">
              <w:rPr>
                <w:sz w:val="18"/>
                <w:szCs w:val="18"/>
              </w:rPr>
              <w:t>0508503</w:t>
            </w:r>
          </w:p>
        </w:tc>
        <w:tc>
          <w:tcPr>
            <w:tcW w:w="1057" w:type="dxa"/>
          </w:tcPr>
          <w:p w:rsidR="0050642E" w:rsidRPr="00190C78" w:rsidRDefault="0050642E" w:rsidP="0007184D">
            <w:pPr>
              <w:spacing w:after="0" w:line="240" w:lineRule="auto"/>
              <w:jc w:val="both"/>
              <w:rPr>
                <w:sz w:val="18"/>
                <w:szCs w:val="18"/>
              </w:rPr>
            </w:pPr>
            <w:r>
              <w:rPr>
                <w:sz w:val="18"/>
                <w:szCs w:val="18"/>
              </w:rPr>
              <w:t>Autumn</w:t>
            </w:r>
          </w:p>
        </w:tc>
        <w:tc>
          <w:tcPr>
            <w:tcW w:w="1113" w:type="dxa"/>
          </w:tcPr>
          <w:p w:rsidR="0050642E" w:rsidRPr="00190C78" w:rsidRDefault="0050642E" w:rsidP="0007184D">
            <w:pPr>
              <w:spacing w:after="0" w:line="240" w:lineRule="auto"/>
              <w:jc w:val="both"/>
              <w:rPr>
                <w:sz w:val="18"/>
                <w:szCs w:val="18"/>
              </w:rPr>
            </w:pPr>
            <w:r w:rsidRPr="00190C78">
              <w:rPr>
                <w:sz w:val="18"/>
                <w:szCs w:val="18"/>
              </w:rPr>
              <w:t>3+2</w:t>
            </w:r>
          </w:p>
        </w:tc>
        <w:tc>
          <w:tcPr>
            <w:tcW w:w="1030" w:type="dxa"/>
          </w:tcPr>
          <w:p w:rsidR="0050642E" w:rsidRPr="00190C78" w:rsidRDefault="0050642E" w:rsidP="0007184D">
            <w:pPr>
              <w:spacing w:after="0" w:line="240" w:lineRule="auto"/>
              <w:jc w:val="both"/>
              <w:rPr>
                <w:sz w:val="18"/>
                <w:szCs w:val="18"/>
              </w:rPr>
            </w:pPr>
            <w:r w:rsidRPr="00190C78">
              <w:rPr>
                <w:sz w:val="18"/>
                <w:szCs w:val="18"/>
              </w:rPr>
              <w:t>4</w:t>
            </w:r>
          </w:p>
        </w:tc>
        <w:tc>
          <w:tcPr>
            <w:tcW w:w="1789" w:type="dxa"/>
          </w:tcPr>
          <w:p w:rsidR="0050642E" w:rsidRPr="00190C78" w:rsidRDefault="0050642E" w:rsidP="0007184D">
            <w:pPr>
              <w:spacing w:after="0" w:line="240" w:lineRule="auto"/>
              <w:jc w:val="both"/>
              <w:rPr>
                <w:sz w:val="18"/>
                <w:szCs w:val="18"/>
              </w:rPr>
            </w:pPr>
            <w:r>
              <w:rPr>
                <w:sz w:val="18"/>
                <w:szCs w:val="18"/>
              </w:rPr>
              <w:t>5</w:t>
            </w: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Ön koşul Dersler</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Dersin Dili</w:t>
            </w:r>
          </w:p>
        </w:tc>
        <w:tc>
          <w:tcPr>
            <w:tcW w:w="7495" w:type="dxa"/>
            <w:gridSpan w:val="6"/>
          </w:tcPr>
          <w:p w:rsidR="0050642E" w:rsidRPr="00190C78" w:rsidRDefault="0050642E" w:rsidP="0007184D">
            <w:pPr>
              <w:spacing w:after="0" w:line="240" w:lineRule="auto"/>
              <w:jc w:val="both"/>
              <w:rPr>
                <w:sz w:val="18"/>
                <w:szCs w:val="18"/>
              </w:rPr>
            </w:pPr>
            <w:r w:rsidRPr="00190C78">
              <w:rPr>
                <w:sz w:val="18"/>
                <w:szCs w:val="18"/>
              </w:rPr>
              <w:t>T</w:t>
            </w:r>
            <w:r w:rsidR="001B463D">
              <w:rPr>
                <w:sz w:val="18"/>
                <w:szCs w:val="18"/>
              </w:rPr>
              <w:t>urkish</w:t>
            </w: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Dersin Türü</w:t>
            </w:r>
          </w:p>
        </w:tc>
        <w:tc>
          <w:tcPr>
            <w:tcW w:w="7495" w:type="dxa"/>
            <w:gridSpan w:val="6"/>
          </w:tcPr>
          <w:p w:rsidR="0050642E" w:rsidRPr="00190C78" w:rsidRDefault="0050642E" w:rsidP="0007184D">
            <w:pPr>
              <w:spacing w:after="0" w:line="240" w:lineRule="auto"/>
              <w:jc w:val="both"/>
              <w:rPr>
                <w:sz w:val="18"/>
                <w:szCs w:val="18"/>
              </w:rPr>
            </w:pPr>
            <w:r>
              <w:rPr>
                <w:sz w:val="18"/>
                <w:szCs w:val="18"/>
              </w:rPr>
              <w:t>Obligatory</w:t>
            </w: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Dersin Koordinatörü</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 xml:space="preserve">Dersi Veren </w:t>
            </w:r>
          </w:p>
        </w:tc>
        <w:tc>
          <w:tcPr>
            <w:tcW w:w="7495" w:type="dxa"/>
            <w:gridSpan w:val="6"/>
          </w:tcPr>
          <w:p w:rsidR="0050642E" w:rsidRPr="00190C78" w:rsidRDefault="0050642E" w:rsidP="0007184D">
            <w:pPr>
              <w:spacing w:after="0" w:line="240" w:lineRule="auto"/>
              <w:jc w:val="both"/>
              <w:rPr>
                <w:sz w:val="18"/>
                <w:szCs w:val="18"/>
              </w:rPr>
            </w:pPr>
            <w:r>
              <w:rPr>
                <w:sz w:val="18"/>
                <w:szCs w:val="18"/>
              </w:rPr>
              <w:t>Prof. Dr. M.Serdar AKIN-</w:t>
            </w:r>
            <w:proofErr w:type="gramStart"/>
            <w:r>
              <w:rPr>
                <w:sz w:val="18"/>
                <w:szCs w:val="18"/>
              </w:rPr>
              <w:t>Res.As</w:t>
            </w:r>
            <w:proofErr w:type="gramEnd"/>
            <w:r>
              <w:rPr>
                <w:sz w:val="18"/>
                <w:szCs w:val="18"/>
              </w:rPr>
              <w:t>. Büşra GÖNCÜ</w:t>
            </w: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Dersin Yardımcıları</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rPr>
          <w:trHeight w:val="830"/>
        </w:trPr>
        <w:tc>
          <w:tcPr>
            <w:tcW w:w="2394" w:type="dxa"/>
          </w:tcPr>
          <w:p w:rsidR="0050642E" w:rsidRPr="00190C78" w:rsidRDefault="0050642E" w:rsidP="0007184D">
            <w:pPr>
              <w:spacing w:after="0" w:line="240" w:lineRule="auto"/>
              <w:jc w:val="both"/>
              <w:rPr>
                <w:b/>
                <w:sz w:val="18"/>
                <w:szCs w:val="18"/>
              </w:rPr>
            </w:pPr>
            <w:r w:rsidRPr="00190C78">
              <w:rPr>
                <w:b/>
                <w:sz w:val="18"/>
                <w:szCs w:val="18"/>
              </w:rPr>
              <w:t>Dersin Amacı</w:t>
            </w:r>
          </w:p>
        </w:tc>
        <w:tc>
          <w:tcPr>
            <w:tcW w:w="7495" w:type="dxa"/>
            <w:gridSpan w:val="6"/>
          </w:tcPr>
          <w:p w:rsidR="0050642E" w:rsidRPr="00190C78" w:rsidRDefault="0050642E" w:rsidP="0007184D">
            <w:pPr>
              <w:pStyle w:val="Default"/>
              <w:jc w:val="both"/>
              <w:rPr>
                <w:sz w:val="18"/>
                <w:szCs w:val="18"/>
              </w:rPr>
            </w:pPr>
            <w:r w:rsidRPr="00190C78">
              <w:rPr>
                <w:sz w:val="18"/>
                <w:szCs w:val="18"/>
              </w:rPr>
              <w:t>1-</w:t>
            </w:r>
            <w:r>
              <w:t xml:space="preserve"> </w:t>
            </w:r>
            <w:r w:rsidRPr="005B2F74">
              <w:rPr>
                <w:sz w:val="18"/>
                <w:szCs w:val="18"/>
              </w:rPr>
              <w:t>Deterioration factors</w:t>
            </w:r>
            <w:r>
              <w:rPr>
                <w:sz w:val="18"/>
                <w:szCs w:val="18"/>
              </w:rPr>
              <w:t xml:space="preserve"> in raw and processed food.</w:t>
            </w:r>
          </w:p>
          <w:p w:rsidR="0050642E" w:rsidRDefault="0050642E" w:rsidP="0007184D">
            <w:pPr>
              <w:pStyle w:val="Default"/>
              <w:jc w:val="both"/>
              <w:rPr>
                <w:sz w:val="18"/>
                <w:szCs w:val="18"/>
              </w:rPr>
            </w:pPr>
            <w:r w:rsidRPr="00190C78">
              <w:rPr>
                <w:sz w:val="18"/>
                <w:szCs w:val="18"/>
              </w:rPr>
              <w:t xml:space="preserve">2- </w:t>
            </w:r>
            <w:r w:rsidRPr="005B2F74">
              <w:rPr>
                <w:sz w:val="18"/>
                <w:szCs w:val="18"/>
              </w:rPr>
              <w:t>To inform about food infections and poisonings that directly affect human health</w:t>
            </w:r>
            <w:r>
              <w:rPr>
                <w:sz w:val="18"/>
                <w:szCs w:val="18"/>
              </w:rPr>
              <w:t>.</w:t>
            </w:r>
          </w:p>
          <w:p w:rsidR="0050642E" w:rsidRPr="00190C78" w:rsidRDefault="0050642E" w:rsidP="0007184D">
            <w:pPr>
              <w:pStyle w:val="Default"/>
              <w:jc w:val="both"/>
              <w:rPr>
                <w:sz w:val="18"/>
                <w:szCs w:val="18"/>
              </w:rPr>
            </w:pPr>
            <w:r w:rsidRPr="00190C78">
              <w:rPr>
                <w:sz w:val="18"/>
                <w:szCs w:val="18"/>
              </w:rPr>
              <w:t>3-</w:t>
            </w:r>
            <w:r>
              <w:rPr>
                <w:sz w:val="18"/>
                <w:szCs w:val="18"/>
              </w:rPr>
              <w:t xml:space="preserve"> </w:t>
            </w:r>
            <w:r w:rsidRPr="005B2F74">
              <w:rPr>
                <w:sz w:val="18"/>
                <w:szCs w:val="18"/>
              </w:rPr>
              <w:t>To teach methods of prevention of food diseases and deterioration in food</w:t>
            </w:r>
            <w:r w:rsidRPr="00190C78">
              <w:rPr>
                <w:sz w:val="18"/>
                <w:szCs w:val="18"/>
              </w:rPr>
              <w:t xml:space="preserve">. </w:t>
            </w:r>
          </w:p>
        </w:tc>
      </w:tr>
      <w:tr w:rsidR="0050642E" w:rsidRPr="00190C78" w:rsidTr="0007184D">
        <w:tc>
          <w:tcPr>
            <w:tcW w:w="2394" w:type="dxa"/>
          </w:tcPr>
          <w:p w:rsidR="0050642E" w:rsidRPr="00190C78" w:rsidRDefault="0050642E" w:rsidP="0007184D">
            <w:pPr>
              <w:spacing w:after="0" w:line="240" w:lineRule="auto"/>
              <w:rPr>
                <w:b/>
                <w:sz w:val="18"/>
                <w:szCs w:val="18"/>
              </w:rPr>
            </w:pPr>
            <w:r w:rsidRPr="00190C78">
              <w:rPr>
                <w:b/>
                <w:sz w:val="18"/>
                <w:szCs w:val="18"/>
              </w:rPr>
              <w:t>Dersin Öğrenme Çıktıları</w:t>
            </w:r>
          </w:p>
        </w:tc>
        <w:tc>
          <w:tcPr>
            <w:tcW w:w="7495" w:type="dxa"/>
            <w:gridSpan w:val="6"/>
          </w:tcPr>
          <w:p w:rsidR="0050642E" w:rsidRPr="00190C78" w:rsidRDefault="0050642E" w:rsidP="00071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190C78">
              <w:rPr>
                <w:sz w:val="18"/>
                <w:szCs w:val="18"/>
              </w:rPr>
              <w:t>1-</w:t>
            </w:r>
            <w:r>
              <w:t xml:space="preserve"> </w:t>
            </w:r>
            <w:r w:rsidRPr="005B2F74">
              <w:rPr>
                <w:sz w:val="18"/>
                <w:szCs w:val="18"/>
              </w:rPr>
              <w:t>Learning of important bacterial yeast and mold species in Gıdalard and getting information about control</w:t>
            </w:r>
            <w:r w:rsidRPr="00190C78">
              <w:rPr>
                <w:sz w:val="18"/>
                <w:szCs w:val="18"/>
              </w:rPr>
              <w:t xml:space="preserve">, </w:t>
            </w:r>
          </w:p>
          <w:p w:rsidR="0050642E" w:rsidRPr="00190C78" w:rsidRDefault="0050642E" w:rsidP="00071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190C78">
              <w:rPr>
                <w:sz w:val="18"/>
                <w:szCs w:val="18"/>
              </w:rPr>
              <w:t>2-</w:t>
            </w:r>
            <w:r>
              <w:t xml:space="preserve"> </w:t>
            </w:r>
            <w:r w:rsidRPr="005B2F74">
              <w:rPr>
                <w:sz w:val="18"/>
                <w:szCs w:val="18"/>
              </w:rPr>
              <w:t>Learning microbiological risks and elimination while designing new food</w:t>
            </w:r>
            <w:r w:rsidRPr="00190C78">
              <w:rPr>
                <w:sz w:val="18"/>
                <w:szCs w:val="18"/>
              </w:rPr>
              <w:t>.</w:t>
            </w:r>
          </w:p>
        </w:tc>
      </w:tr>
      <w:tr w:rsidR="0050642E" w:rsidRPr="00190C78" w:rsidTr="0007184D">
        <w:tc>
          <w:tcPr>
            <w:tcW w:w="2394" w:type="dxa"/>
          </w:tcPr>
          <w:p w:rsidR="0050642E" w:rsidRPr="00190C78" w:rsidRDefault="0050642E" w:rsidP="0007184D">
            <w:pPr>
              <w:spacing w:after="0" w:line="240" w:lineRule="auto"/>
              <w:jc w:val="both"/>
              <w:rPr>
                <w:b/>
                <w:sz w:val="18"/>
                <w:szCs w:val="18"/>
              </w:rPr>
            </w:pPr>
            <w:r w:rsidRPr="00190C78">
              <w:rPr>
                <w:b/>
                <w:sz w:val="18"/>
                <w:szCs w:val="18"/>
              </w:rPr>
              <w:t>Dersin İçeriği</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c>
          <w:tcPr>
            <w:tcW w:w="2394" w:type="dxa"/>
          </w:tcPr>
          <w:p w:rsidR="0050642E" w:rsidRPr="00190C78" w:rsidRDefault="0050642E" w:rsidP="0007184D">
            <w:pPr>
              <w:spacing w:after="0" w:line="240" w:lineRule="auto"/>
              <w:jc w:val="both"/>
              <w:rPr>
                <w:b/>
                <w:bCs/>
                <w:sz w:val="18"/>
                <w:szCs w:val="18"/>
              </w:rPr>
            </w:pPr>
            <w:r w:rsidRPr="00190C78">
              <w:rPr>
                <w:b/>
                <w:bCs/>
                <w:sz w:val="18"/>
                <w:szCs w:val="18"/>
              </w:rPr>
              <w:t>Haftalar</w:t>
            </w:r>
          </w:p>
        </w:tc>
        <w:tc>
          <w:tcPr>
            <w:tcW w:w="7495" w:type="dxa"/>
            <w:gridSpan w:val="6"/>
          </w:tcPr>
          <w:p w:rsidR="0050642E" w:rsidRPr="00190C78" w:rsidRDefault="0050642E" w:rsidP="0007184D">
            <w:pPr>
              <w:spacing w:after="0" w:line="240" w:lineRule="auto"/>
              <w:jc w:val="both"/>
              <w:rPr>
                <w:b/>
                <w:bCs/>
                <w:sz w:val="18"/>
                <w:szCs w:val="18"/>
              </w:rPr>
            </w:pP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The topics of food microbiology, the phenomenon of deterioration in food, important bacterial, mold and yeast strains in food.</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2</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Important bacterial groups in food microbiology (Acetics, proteolitics, lipolitics, saccharolytics, pectinolytics, thermophiles, thermodurics, psychrotrophs, halophiles, osmophilic or saccharophilic bacteria, pigmented bacteria, ropiners, gassers, coliform and faecal coliform group</w:t>
            </w:r>
            <w:r w:rsidRPr="00190C78">
              <w:rPr>
                <w:sz w:val="18"/>
                <w:szCs w:val="18"/>
              </w:rPr>
              <w:t>).</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3</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Sources of contamination</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4</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Internal and external factors affecting the deterioration of food</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5</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Chemical changes caused by microbial degradation of food</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6</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Food preservation methods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7</w:t>
            </w:r>
          </w:p>
        </w:tc>
        <w:tc>
          <w:tcPr>
            <w:tcW w:w="7495" w:type="dxa"/>
            <w:gridSpan w:val="6"/>
          </w:tcPr>
          <w:p w:rsidR="0050642E" w:rsidRPr="00190C78" w:rsidRDefault="0050642E" w:rsidP="0007184D">
            <w:pPr>
              <w:spacing w:after="0" w:line="240" w:lineRule="auto"/>
              <w:jc w:val="both"/>
              <w:rPr>
                <w:b/>
                <w:sz w:val="18"/>
                <w:szCs w:val="18"/>
              </w:rPr>
            </w:pPr>
            <w:r w:rsidRPr="005B2F74">
              <w:rPr>
                <w:b/>
                <w:sz w:val="18"/>
                <w:szCs w:val="18"/>
              </w:rPr>
              <w:t>Midterm</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8</w:t>
            </w:r>
          </w:p>
        </w:tc>
        <w:tc>
          <w:tcPr>
            <w:tcW w:w="7495" w:type="dxa"/>
            <w:gridSpan w:val="6"/>
          </w:tcPr>
          <w:p w:rsidR="0050642E" w:rsidRPr="00190C78" w:rsidRDefault="0050642E" w:rsidP="0007184D">
            <w:pPr>
              <w:spacing w:after="0" w:line="240" w:lineRule="auto"/>
              <w:jc w:val="both"/>
              <w:rPr>
                <w:sz w:val="18"/>
                <w:szCs w:val="18"/>
              </w:rPr>
            </w:pPr>
            <w:r w:rsidRPr="005B2F74">
              <w:rPr>
                <w:sz w:val="18"/>
                <w:szCs w:val="18"/>
              </w:rPr>
              <w:t>Food preservation methods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9</w:t>
            </w:r>
          </w:p>
        </w:tc>
        <w:tc>
          <w:tcPr>
            <w:tcW w:w="7495" w:type="dxa"/>
            <w:gridSpan w:val="6"/>
          </w:tcPr>
          <w:p w:rsidR="0050642E" w:rsidRPr="00190C78" w:rsidRDefault="0050642E" w:rsidP="0007184D">
            <w:pPr>
              <w:spacing w:after="0" w:line="240" w:lineRule="auto"/>
              <w:jc w:val="both"/>
              <w:rPr>
                <w:sz w:val="18"/>
                <w:szCs w:val="18"/>
              </w:rPr>
            </w:pPr>
            <w:r w:rsidRPr="005B2F74">
              <w:rPr>
                <w:sz w:val="18"/>
                <w:szCs w:val="18"/>
              </w:rPr>
              <w:t>Microbial deterioration and preventive methods in cereal and cereal products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10</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Microbial deterioration and preventive measures in vegetable and vegetable products. Cooling, freezing and drying.</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11</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Microbial deterioration and measures to be taken in fruit and fruit products. Cooling of fruits, freezing and canning, pulp, marmalade and jelly processing and possible microbial risks</w:t>
            </w:r>
            <w:r w:rsidRPr="00190C78">
              <w:rPr>
                <w:sz w:val="18"/>
                <w:szCs w:val="18"/>
              </w:rPr>
              <w:t>.</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12</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Degradation of meat under aerobic and anaerobic conditions and conditions of preservation of meat and products</w:t>
            </w:r>
            <w:r w:rsidRPr="00190C78">
              <w:rPr>
                <w:sz w:val="18"/>
                <w:szCs w:val="18"/>
              </w:rPr>
              <w:t>.</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13</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Deterioration of milk and dairy products and preservation methods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14</w:t>
            </w:r>
          </w:p>
        </w:tc>
        <w:tc>
          <w:tcPr>
            <w:tcW w:w="7495" w:type="dxa"/>
            <w:gridSpan w:val="6"/>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Bacterial food poisoning, mycotoxins and preventive methods</w:t>
            </w:r>
            <w:r w:rsidRPr="00190C78">
              <w:rPr>
                <w:sz w:val="18"/>
                <w:szCs w:val="18"/>
              </w:rPr>
              <w:t>.</w:t>
            </w:r>
          </w:p>
        </w:tc>
      </w:tr>
      <w:tr w:rsidR="0050642E" w:rsidRPr="00190C78" w:rsidTr="0007184D">
        <w:trPr>
          <w:trHeight w:val="300"/>
        </w:trPr>
        <w:tc>
          <w:tcPr>
            <w:tcW w:w="9889" w:type="dxa"/>
            <w:gridSpan w:val="7"/>
          </w:tcPr>
          <w:p w:rsidR="0050642E" w:rsidRPr="00190C78" w:rsidRDefault="0050642E" w:rsidP="0007184D">
            <w:pPr>
              <w:spacing w:after="0" w:line="240" w:lineRule="auto"/>
              <w:jc w:val="both"/>
              <w:rPr>
                <w:b/>
                <w:bCs/>
                <w:sz w:val="18"/>
                <w:szCs w:val="18"/>
              </w:rPr>
            </w:pPr>
          </w:p>
          <w:p w:rsidR="0050642E" w:rsidRPr="00190C78" w:rsidRDefault="0050642E" w:rsidP="0007184D">
            <w:pPr>
              <w:spacing w:after="0" w:line="240" w:lineRule="auto"/>
              <w:jc w:val="both"/>
              <w:rPr>
                <w:b/>
                <w:sz w:val="18"/>
                <w:szCs w:val="18"/>
              </w:rPr>
            </w:pPr>
            <w:r w:rsidRPr="00190C78">
              <w:rPr>
                <w:b/>
                <w:bCs/>
                <w:sz w:val="18"/>
                <w:szCs w:val="18"/>
              </w:rPr>
              <w:t>Genel Yeterlilikler</w:t>
            </w:r>
          </w:p>
        </w:tc>
      </w:tr>
      <w:tr w:rsidR="0050642E" w:rsidRPr="00190C78" w:rsidTr="0007184D">
        <w:trPr>
          <w:trHeight w:val="256"/>
        </w:trPr>
        <w:tc>
          <w:tcPr>
            <w:tcW w:w="9889" w:type="dxa"/>
            <w:gridSpan w:val="7"/>
          </w:tcPr>
          <w:p w:rsidR="0050642E" w:rsidRPr="00190C78" w:rsidRDefault="0050642E" w:rsidP="0007184D">
            <w:pPr>
              <w:autoSpaceDE w:val="0"/>
              <w:autoSpaceDN w:val="0"/>
              <w:adjustRightInd w:val="0"/>
              <w:spacing w:after="0" w:line="240" w:lineRule="auto"/>
              <w:jc w:val="both"/>
              <w:rPr>
                <w:sz w:val="18"/>
                <w:szCs w:val="18"/>
              </w:rPr>
            </w:pPr>
            <w:r w:rsidRPr="005B2F74">
              <w:rPr>
                <w:sz w:val="18"/>
                <w:szCs w:val="18"/>
              </w:rPr>
              <w:t>Students are informed about microbial safety in raw and processed foods and assessing microbial risks while developing new products</w:t>
            </w:r>
            <w:r w:rsidRPr="00190C78">
              <w:rPr>
                <w:sz w:val="18"/>
                <w:szCs w:val="18"/>
              </w:rPr>
              <w:t>.</w:t>
            </w:r>
          </w:p>
        </w:tc>
      </w:tr>
      <w:tr w:rsidR="0050642E" w:rsidRPr="00190C78" w:rsidTr="0007184D">
        <w:trPr>
          <w:trHeight w:val="256"/>
        </w:trPr>
        <w:tc>
          <w:tcPr>
            <w:tcW w:w="9889" w:type="dxa"/>
            <w:gridSpan w:val="7"/>
          </w:tcPr>
          <w:p w:rsidR="0050642E" w:rsidRPr="00190C78" w:rsidRDefault="0050642E" w:rsidP="0007184D">
            <w:pPr>
              <w:spacing w:after="0" w:line="240" w:lineRule="auto"/>
              <w:jc w:val="both"/>
              <w:rPr>
                <w:b/>
                <w:sz w:val="18"/>
                <w:szCs w:val="18"/>
              </w:rPr>
            </w:pPr>
            <w:r w:rsidRPr="00190C78">
              <w:rPr>
                <w:b/>
                <w:sz w:val="18"/>
                <w:szCs w:val="18"/>
              </w:rPr>
              <w:t>Kaynaklar</w:t>
            </w:r>
          </w:p>
        </w:tc>
      </w:tr>
      <w:tr w:rsidR="0050642E" w:rsidRPr="00190C78" w:rsidTr="0007184D">
        <w:trPr>
          <w:trHeight w:val="256"/>
        </w:trPr>
        <w:tc>
          <w:tcPr>
            <w:tcW w:w="9889" w:type="dxa"/>
            <w:gridSpan w:val="7"/>
          </w:tcPr>
          <w:p w:rsidR="0050642E" w:rsidRPr="00190C78" w:rsidRDefault="0050642E" w:rsidP="0007184D">
            <w:pPr>
              <w:autoSpaceDE w:val="0"/>
              <w:autoSpaceDN w:val="0"/>
              <w:adjustRightInd w:val="0"/>
              <w:spacing w:after="0" w:line="240" w:lineRule="auto"/>
              <w:jc w:val="both"/>
              <w:rPr>
                <w:sz w:val="18"/>
                <w:szCs w:val="18"/>
              </w:rPr>
            </w:pPr>
            <w:r w:rsidRPr="00190C78">
              <w:rPr>
                <w:sz w:val="18"/>
                <w:szCs w:val="18"/>
              </w:rPr>
              <w:t>Özçelik, S</w:t>
            </w:r>
            <w:proofErr w:type="gramStart"/>
            <w:r w:rsidRPr="00190C78">
              <w:rPr>
                <w:sz w:val="18"/>
                <w:szCs w:val="18"/>
              </w:rPr>
              <w:t>.,</w:t>
            </w:r>
            <w:proofErr w:type="gramEnd"/>
            <w:r w:rsidRPr="00190C78">
              <w:rPr>
                <w:sz w:val="18"/>
                <w:szCs w:val="18"/>
              </w:rPr>
              <w:t xml:space="preserve"> </w:t>
            </w:r>
            <w:r w:rsidRPr="00190C78">
              <w:rPr>
                <w:i/>
                <w:sz w:val="18"/>
                <w:szCs w:val="18"/>
              </w:rPr>
              <w:t>Gıda Mikrobiyolojisi</w:t>
            </w:r>
            <w:r w:rsidRPr="00190C78">
              <w:rPr>
                <w:sz w:val="18"/>
                <w:szCs w:val="18"/>
              </w:rPr>
              <w:t>,(2004) Süleyman Demirel Üni., Ziraat Fak., Yayın No:6, Ders Kitapları No:6, Isparta.</w:t>
            </w:r>
          </w:p>
          <w:p w:rsidR="0050642E" w:rsidRPr="00190C78" w:rsidRDefault="0050642E" w:rsidP="0007184D">
            <w:pPr>
              <w:autoSpaceDE w:val="0"/>
              <w:autoSpaceDN w:val="0"/>
              <w:adjustRightInd w:val="0"/>
              <w:spacing w:after="0" w:line="240" w:lineRule="auto"/>
              <w:jc w:val="both"/>
              <w:rPr>
                <w:sz w:val="18"/>
                <w:szCs w:val="18"/>
              </w:rPr>
            </w:pPr>
            <w:r w:rsidRPr="00190C78">
              <w:rPr>
                <w:sz w:val="18"/>
                <w:szCs w:val="18"/>
              </w:rPr>
              <w:t xml:space="preserve">Ünlütürk, A. ve Turantaş, F.(Ed.),(1998), </w:t>
            </w:r>
            <w:r w:rsidRPr="00190C78">
              <w:rPr>
                <w:i/>
                <w:sz w:val="18"/>
                <w:szCs w:val="18"/>
              </w:rPr>
              <w:t>Gıda Mikrobiyolojisi</w:t>
            </w:r>
            <w:r w:rsidRPr="00190C78">
              <w:rPr>
                <w:sz w:val="18"/>
                <w:szCs w:val="18"/>
              </w:rPr>
              <w:t>, Mengi Tan Basımevi,1. Baskı, Çınarlı-İzmir.</w:t>
            </w:r>
          </w:p>
          <w:p w:rsidR="0050642E" w:rsidRPr="00190C78" w:rsidRDefault="0050642E" w:rsidP="0007184D">
            <w:pPr>
              <w:autoSpaceDE w:val="0"/>
              <w:autoSpaceDN w:val="0"/>
              <w:adjustRightInd w:val="0"/>
              <w:spacing w:after="0" w:line="240" w:lineRule="auto"/>
              <w:jc w:val="both"/>
              <w:rPr>
                <w:sz w:val="18"/>
                <w:szCs w:val="18"/>
              </w:rPr>
            </w:pPr>
            <w:r w:rsidRPr="00190C78">
              <w:rPr>
                <w:sz w:val="18"/>
                <w:szCs w:val="18"/>
              </w:rPr>
              <w:t xml:space="preserve">Erkmen, O.(Ed.),(2011), </w:t>
            </w:r>
            <w:r w:rsidRPr="00190C78">
              <w:rPr>
                <w:i/>
                <w:sz w:val="18"/>
                <w:szCs w:val="18"/>
              </w:rPr>
              <w:t>Gıda Mikrobiyolojisi</w:t>
            </w:r>
            <w:r w:rsidRPr="00190C78">
              <w:rPr>
                <w:sz w:val="18"/>
                <w:szCs w:val="18"/>
              </w:rPr>
              <w:t>, Efil Yayınevi, 3. Baskı, Ankara.</w:t>
            </w:r>
          </w:p>
          <w:p w:rsidR="0050642E" w:rsidRPr="00190C78" w:rsidRDefault="0050642E" w:rsidP="0007184D">
            <w:pPr>
              <w:autoSpaceDE w:val="0"/>
              <w:autoSpaceDN w:val="0"/>
              <w:adjustRightInd w:val="0"/>
              <w:spacing w:after="0" w:line="240" w:lineRule="auto"/>
              <w:jc w:val="both"/>
              <w:rPr>
                <w:sz w:val="18"/>
                <w:szCs w:val="18"/>
              </w:rPr>
            </w:pPr>
            <w:r w:rsidRPr="00190C78">
              <w:rPr>
                <w:sz w:val="18"/>
                <w:szCs w:val="18"/>
              </w:rPr>
              <w:t xml:space="preserve">Şahin, İ. Ve Başoğlu, F.(2011), </w:t>
            </w:r>
            <w:r w:rsidRPr="00190C78">
              <w:rPr>
                <w:i/>
                <w:sz w:val="18"/>
                <w:szCs w:val="18"/>
              </w:rPr>
              <w:t>Gıda Mikrobiyolojisi</w:t>
            </w:r>
            <w:r w:rsidRPr="00190C78">
              <w:rPr>
                <w:sz w:val="18"/>
                <w:szCs w:val="18"/>
              </w:rPr>
              <w:t>, Dora Basım Yayın Dağıtım Ltd.Şti</w:t>
            </w:r>
            <w:proofErr w:type="gramStart"/>
            <w:r w:rsidRPr="00190C78">
              <w:rPr>
                <w:sz w:val="18"/>
                <w:szCs w:val="18"/>
              </w:rPr>
              <w:t>.,</w:t>
            </w:r>
            <w:proofErr w:type="gramEnd"/>
            <w:r w:rsidRPr="00190C78">
              <w:rPr>
                <w:sz w:val="18"/>
                <w:szCs w:val="18"/>
              </w:rPr>
              <w:t xml:space="preserve"> 2.Baskı, Bursa.</w:t>
            </w:r>
          </w:p>
        </w:tc>
      </w:tr>
      <w:tr w:rsidR="0050642E" w:rsidRPr="00190C78" w:rsidTr="0007184D">
        <w:trPr>
          <w:trHeight w:val="256"/>
        </w:trPr>
        <w:tc>
          <w:tcPr>
            <w:tcW w:w="9889" w:type="dxa"/>
            <w:gridSpan w:val="7"/>
          </w:tcPr>
          <w:p w:rsidR="0050642E" w:rsidRPr="00190C78" w:rsidRDefault="0050642E" w:rsidP="0007184D">
            <w:pPr>
              <w:spacing w:after="0" w:line="240" w:lineRule="auto"/>
              <w:jc w:val="both"/>
              <w:rPr>
                <w:b/>
                <w:sz w:val="18"/>
                <w:szCs w:val="18"/>
              </w:rPr>
            </w:pPr>
            <w:r w:rsidRPr="00190C78">
              <w:rPr>
                <w:b/>
                <w:sz w:val="18"/>
                <w:szCs w:val="18"/>
              </w:rPr>
              <w:t>Değerlendirme Sistemi: Ara sınav:% 40 Final:% 60</w:t>
            </w:r>
          </w:p>
        </w:tc>
      </w:tr>
    </w:tbl>
    <w:p w:rsidR="0050642E" w:rsidRDefault="0050642E" w:rsidP="00306312">
      <w:pPr>
        <w:rPr>
          <w:b/>
          <w:sz w:val="28"/>
          <w:szCs w:val="28"/>
        </w:rPr>
      </w:pPr>
    </w:p>
    <w:p w:rsidR="0050642E" w:rsidRDefault="0050642E">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50642E" w:rsidRPr="00190C78" w:rsidTr="0007184D">
        <w:tc>
          <w:tcPr>
            <w:tcW w:w="3730" w:type="dxa"/>
            <w:gridSpan w:val="2"/>
          </w:tcPr>
          <w:p w:rsidR="0050642E" w:rsidRPr="00190C78" w:rsidRDefault="0050642E" w:rsidP="0007184D">
            <w:pPr>
              <w:spacing w:after="0" w:line="240" w:lineRule="auto"/>
              <w:jc w:val="both"/>
              <w:rPr>
                <w:b/>
                <w:sz w:val="18"/>
                <w:szCs w:val="18"/>
              </w:rPr>
            </w:pPr>
            <w:r w:rsidRPr="00804C1C">
              <w:rPr>
                <w:b/>
                <w:sz w:val="18"/>
                <w:szCs w:val="18"/>
              </w:rPr>
              <w:lastRenderedPageBreak/>
              <w:t>Course title</w:t>
            </w:r>
          </w:p>
        </w:tc>
        <w:tc>
          <w:tcPr>
            <w:tcW w:w="1170" w:type="dxa"/>
          </w:tcPr>
          <w:p w:rsidR="0050642E" w:rsidRPr="00190C78" w:rsidRDefault="0050642E" w:rsidP="0007184D">
            <w:pPr>
              <w:spacing w:after="0" w:line="240" w:lineRule="auto"/>
              <w:jc w:val="both"/>
              <w:rPr>
                <w:b/>
                <w:sz w:val="18"/>
                <w:szCs w:val="18"/>
              </w:rPr>
            </w:pPr>
            <w:r w:rsidRPr="00804C1C">
              <w:rPr>
                <w:b/>
                <w:sz w:val="18"/>
                <w:szCs w:val="18"/>
              </w:rPr>
              <w:t>Code</w:t>
            </w:r>
          </w:p>
        </w:tc>
        <w:tc>
          <w:tcPr>
            <w:tcW w:w="1057" w:type="dxa"/>
          </w:tcPr>
          <w:p w:rsidR="0050642E" w:rsidRPr="00190C78" w:rsidRDefault="0050642E" w:rsidP="0007184D">
            <w:pPr>
              <w:spacing w:after="0" w:line="240" w:lineRule="auto"/>
              <w:jc w:val="both"/>
              <w:rPr>
                <w:b/>
                <w:sz w:val="18"/>
                <w:szCs w:val="18"/>
              </w:rPr>
            </w:pPr>
            <w:r w:rsidRPr="00804C1C">
              <w:rPr>
                <w:b/>
                <w:sz w:val="18"/>
                <w:szCs w:val="18"/>
              </w:rPr>
              <w:t>Semester</w:t>
            </w:r>
          </w:p>
        </w:tc>
        <w:tc>
          <w:tcPr>
            <w:tcW w:w="1113" w:type="dxa"/>
          </w:tcPr>
          <w:p w:rsidR="0050642E" w:rsidRPr="00190C78" w:rsidRDefault="0050642E" w:rsidP="0007184D">
            <w:pPr>
              <w:spacing w:after="0" w:line="240" w:lineRule="auto"/>
              <w:jc w:val="both"/>
              <w:rPr>
                <w:b/>
                <w:sz w:val="18"/>
                <w:szCs w:val="18"/>
              </w:rPr>
            </w:pPr>
            <w:r w:rsidRPr="00190C78">
              <w:rPr>
                <w:b/>
                <w:sz w:val="18"/>
                <w:szCs w:val="18"/>
              </w:rPr>
              <w:t>T+U</w:t>
            </w:r>
          </w:p>
        </w:tc>
        <w:tc>
          <w:tcPr>
            <w:tcW w:w="1030" w:type="dxa"/>
          </w:tcPr>
          <w:p w:rsidR="0050642E" w:rsidRPr="00190C78" w:rsidRDefault="0050642E" w:rsidP="0007184D">
            <w:pPr>
              <w:spacing w:after="0" w:line="240" w:lineRule="auto"/>
              <w:jc w:val="both"/>
              <w:rPr>
                <w:b/>
                <w:sz w:val="18"/>
                <w:szCs w:val="18"/>
              </w:rPr>
            </w:pPr>
            <w:r w:rsidRPr="00804C1C">
              <w:rPr>
                <w:b/>
                <w:sz w:val="18"/>
                <w:szCs w:val="18"/>
              </w:rPr>
              <w:t>Credits</w:t>
            </w:r>
          </w:p>
        </w:tc>
        <w:tc>
          <w:tcPr>
            <w:tcW w:w="1789" w:type="dxa"/>
          </w:tcPr>
          <w:p w:rsidR="0050642E" w:rsidRPr="00190C78" w:rsidRDefault="0050642E" w:rsidP="0007184D">
            <w:pPr>
              <w:spacing w:after="0" w:line="240" w:lineRule="auto"/>
              <w:jc w:val="both"/>
              <w:rPr>
                <w:b/>
                <w:sz w:val="18"/>
                <w:szCs w:val="18"/>
              </w:rPr>
            </w:pPr>
            <w:r w:rsidRPr="00190C78">
              <w:rPr>
                <w:b/>
                <w:sz w:val="18"/>
                <w:szCs w:val="18"/>
              </w:rPr>
              <w:t>AKTS</w:t>
            </w:r>
          </w:p>
        </w:tc>
      </w:tr>
      <w:tr w:rsidR="0050642E" w:rsidRPr="00190C78" w:rsidTr="0007184D">
        <w:tc>
          <w:tcPr>
            <w:tcW w:w="3730" w:type="dxa"/>
            <w:gridSpan w:val="2"/>
          </w:tcPr>
          <w:p w:rsidR="0050642E" w:rsidRPr="00190C78" w:rsidRDefault="0050642E" w:rsidP="0007184D">
            <w:pPr>
              <w:spacing w:after="0" w:line="240" w:lineRule="auto"/>
              <w:rPr>
                <w:b/>
                <w:sz w:val="18"/>
                <w:szCs w:val="18"/>
              </w:rPr>
            </w:pPr>
            <w:r>
              <w:rPr>
                <w:b/>
                <w:sz w:val="18"/>
                <w:szCs w:val="18"/>
              </w:rPr>
              <w:t>M</w:t>
            </w:r>
            <w:r w:rsidRPr="00F24854">
              <w:rPr>
                <w:b/>
                <w:sz w:val="18"/>
                <w:szCs w:val="18"/>
              </w:rPr>
              <w:t xml:space="preserve">eat and </w:t>
            </w:r>
            <w:r>
              <w:rPr>
                <w:b/>
                <w:sz w:val="18"/>
                <w:szCs w:val="18"/>
              </w:rPr>
              <w:t>P</w:t>
            </w:r>
            <w:r w:rsidRPr="00F24854">
              <w:rPr>
                <w:b/>
                <w:sz w:val="18"/>
                <w:szCs w:val="18"/>
              </w:rPr>
              <w:t xml:space="preserve">roducts </w:t>
            </w:r>
            <w:r>
              <w:rPr>
                <w:b/>
                <w:sz w:val="18"/>
                <w:szCs w:val="18"/>
              </w:rPr>
              <w:t>T</w:t>
            </w:r>
            <w:r w:rsidRPr="00F24854">
              <w:rPr>
                <w:b/>
                <w:sz w:val="18"/>
                <w:szCs w:val="18"/>
              </w:rPr>
              <w:t>echnology</w:t>
            </w:r>
          </w:p>
        </w:tc>
        <w:tc>
          <w:tcPr>
            <w:tcW w:w="1170" w:type="dxa"/>
          </w:tcPr>
          <w:p w:rsidR="0050642E" w:rsidRPr="00190C78" w:rsidRDefault="0050642E" w:rsidP="0007184D">
            <w:pPr>
              <w:spacing w:after="0" w:line="240" w:lineRule="auto"/>
              <w:jc w:val="center"/>
              <w:rPr>
                <w:sz w:val="18"/>
                <w:szCs w:val="18"/>
              </w:rPr>
            </w:pPr>
            <w:r>
              <w:rPr>
                <w:sz w:val="18"/>
                <w:szCs w:val="18"/>
              </w:rPr>
              <w:t>0611737</w:t>
            </w:r>
          </w:p>
        </w:tc>
        <w:tc>
          <w:tcPr>
            <w:tcW w:w="1057" w:type="dxa"/>
          </w:tcPr>
          <w:p w:rsidR="0050642E" w:rsidRPr="00EA13CA" w:rsidRDefault="0050642E" w:rsidP="0007184D">
            <w:pPr>
              <w:spacing w:after="0" w:line="240" w:lineRule="auto"/>
              <w:jc w:val="center"/>
              <w:rPr>
                <w:sz w:val="16"/>
                <w:szCs w:val="16"/>
              </w:rPr>
            </w:pPr>
            <w:r w:rsidRPr="00EA13CA">
              <w:rPr>
                <w:sz w:val="16"/>
                <w:szCs w:val="16"/>
              </w:rPr>
              <w:t>7 (Autumn)</w:t>
            </w:r>
          </w:p>
        </w:tc>
        <w:tc>
          <w:tcPr>
            <w:tcW w:w="1113" w:type="dxa"/>
          </w:tcPr>
          <w:p w:rsidR="0050642E" w:rsidRPr="00190C78" w:rsidRDefault="0050642E" w:rsidP="0007184D">
            <w:pPr>
              <w:spacing w:after="0" w:line="240" w:lineRule="auto"/>
              <w:rPr>
                <w:sz w:val="18"/>
                <w:szCs w:val="18"/>
              </w:rPr>
            </w:pPr>
            <w:r>
              <w:rPr>
                <w:sz w:val="18"/>
                <w:szCs w:val="18"/>
              </w:rPr>
              <w:t>2+0</w:t>
            </w:r>
          </w:p>
        </w:tc>
        <w:tc>
          <w:tcPr>
            <w:tcW w:w="1030" w:type="dxa"/>
          </w:tcPr>
          <w:p w:rsidR="0050642E" w:rsidRPr="00190C78" w:rsidRDefault="0050642E" w:rsidP="0007184D">
            <w:pPr>
              <w:spacing w:after="0" w:line="240" w:lineRule="auto"/>
              <w:rPr>
                <w:sz w:val="18"/>
                <w:szCs w:val="18"/>
              </w:rPr>
            </w:pPr>
            <w:r>
              <w:rPr>
                <w:sz w:val="18"/>
                <w:szCs w:val="18"/>
              </w:rPr>
              <w:t>2</w:t>
            </w:r>
          </w:p>
        </w:tc>
        <w:tc>
          <w:tcPr>
            <w:tcW w:w="1789" w:type="dxa"/>
          </w:tcPr>
          <w:p w:rsidR="0050642E" w:rsidRPr="00190C78" w:rsidRDefault="0050642E" w:rsidP="0007184D">
            <w:pPr>
              <w:spacing w:after="0" w:line="240" w:lineRule="auto"/>
              <w:rPr>
                <w:sz w:val="18"/>
                <w:szCs w:val="18"/>
              </w:rPr>
            </w:pPr>
            <w:r>
              <w:rPr>
                <w:sz w:val="18"/>
                <w:szCs w:val="18"/>
              </w:rPr>
              <w:t>3</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Prequisites</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Course Language</w:t>
            </w:r>
          </w:p>
        </w:tc>
        <w:tc>
          <w:tcPr>
            <w:tcW w:w="7495" w:type="dxa"/>
            <w:gridSpan w:val="6"/>
          </w:tcPr>
          <w:p w:rsidR="0050642E" w:rsidRPr="00190C78" w:rsidRDefault="0050642E" w:rsidP="0007184D">
            <w:pPr>
              <w:spacing w:after="0" w:line="240" w:lineRule="auto"/>
              <w:jc w:val="both"/>
              <w:rPr>
                <w:sz w:val="18"/>
                <w:szCs w:val="18"/>
              </w:rPr>
            </w:pPr>
            <w:r w:rsidRPr="00804C1C">
              <w:rPr>
                <w:sz w:val="18"/>
                <w:szCs w:val="18"/>
              </w:rPr>
              <w:t>Turkish</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Course Type</w:t>
            </w:r>
          </w:p>
        </w:tc>
        <w:tc>
          <w:tcPr>
            <w:tcW w:w="7495" w:type="dxa"/>
            <w:gridSpan w:val="6"/>
          </w:tcPr>
          <w:p w:rsidR="0050642E" w:rsidRPr="00190C78" w:rsidRDefault="0050642E" w:rsidP="0007184D">
            <w:pPr>
              <w:spacing w:after="0" w:line="240" w:lineRule="auto"/>
              <w:jc w:val="both"/>
              <w:rPr>
                <w:sz w:val="18"/>
                <w:szCs w:val="18"/>
              </w:rPr>
            </w:pPr>
            <w:r>
              <w:rPr>
                <w:sz w:val="18"/>
                <w:szCs w:val="18"/>
              </w:rPr>
              <w:t>Elective</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Course Coordinator</w:t>
            </w:r>
          </w:p>
        </w:tc>
        <w:tc>
          <w:tcPr>
            <w:tcW w:w="7495" w:type="dxa"/>
            <w:gridSpan w:val="6"/>
          </w:tcPr>
          <w:p w:rsidR="0050642E" w:rsidRPr="00190C78" w:rsidRDefault="0050642E" w:rsidP="0007184D">
            <w:pPr>
              <w:spacing w:after="0" w:line="240" w:lineRule="auto"/>
              <w:jc w:val="both"/>
              <w:rPr>
                <w:sz w:val="18"/>
                <w:szCs w:val="18"/>
              </w:rPr>
            </w:pPr>
            <w:r w:rsidRPr="00190C78">
              <w:rPr>
                <w:sz w:val="18"/>
                <w:szCs w:val="18"/>
              </w:rPr>
              <w:t>Yrd. Doç. Dr. Yasin YAKAR</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Instructor (s)</w:t>
            </w:r>
          </w:p>
        </w:tc>
        <w:tc>
          <w:tcPr>
            <w:tcW w:w="7495" w:type="dxa"/>
            <w:gridSpan w:val="6"/>
          </w:tcPr>
          <w:p w:rsidR="0050642E" w:rsidRPr="00190C78" w:rsidRDefault="0050642E" w:rsidP="0007184D">
            <w:pPr>
              <w:spacing w:after="0" w:line="240" w:lineRule="auto"/>
              <w:jc w:val="both"/>
              <w:rPr>
                <w:sz w:val="18"/>
                <w:szCs w:val="18"/>
              </w:rPr>
            </w:pPr>
            <w:r w:rsidRPr="00190C78">
              <w:rPr>
                <w:sz w:val="18"/>
                <w:szCs w:val="18"/>
              </w:rPr>
              <w:t>Yrd. Doç. Dr. Yasin YAKAR</w:t>
            </w:r>
            <w:r>
              <w:rPr>
                <w:sz w:val="18"/>
                <w:szCs w:val="18"/>
              </w:rPr>
              <w:t xml:space="preserve">, </w:t>
            </w:r>
            <w:r w:rsidRPr="00190C78">
              <w:rPr>
                <w:sz w:val="18"/>
                <w:szCs w:val="18"/>
              </w:rPr>
              <w:t xml:space="preserve">Yrd. Doç. Dr. </w:t>
            </w:r>
            <w:r>
              <w:rPr>
                <w:sz w:val="18"/>
                <w:szCs w:val="18"/>
              </w:rPr>
              <w:t>Eyyüp KARAOĞUL</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Course Assistant</w:t>
            </w:r>
          </w:p>
        </w:tc>
        <w:tc>
          <w:tcPr>
            <w:tcW w:w="7495" w:type="dxa"/>
            <w:gridSpan w:val="6"/>
          </w:tcPr>
          <w:p w:rsidR="0050642E" w:rsidRPr="00190C78" w:rsidRDefault="0050642E" w:rsidP="0007184D">
            <w:pPr>
              <w:spacing w:after="0" w:line="240" w:lineRule="auto"/>
              <w:jc w:val="both"/>
              <w:rPr>
                <w:sz w:val="18"/>
                <w:szCs w:val="18"/>
              </w:rPr>
            </w:pPr>
          </w:p>
        </w:tc>
      </w:tr>
      <w:tr w:rsidR="0050642E" w:rsidRPr="00190C78" w:rsidTr="0007184D">
        <w:trPr>
          <w:trHeight w:val="593"/>
        </w:trPr>
        <w:tc>
          <w:tcPr>
            <w:tcW w:w="2394" w:type="dxa"/>
          </w:tcPr>
          <w:p w:rsidR="0050642E" w:rsidRPr="001E209B" w:rsidRDefault="0050642E" w:rsidP="0007184D">
            <w:pPr>
              <w:spacing w:after="0" w:line="240" w:lineRule="auto"/>
              <w:jc w:val="both"/>
              <w:rPr>
                <w:b/>
                <w:sz w:val="18"/>
                <w:szCs w:val="18"/>
              </w:rPr>
            </w:pPr>
            <w:r w:rsidRPr="001E209B">
              <w:rPr>
                <w:b/>
                <w:sz w:val="18"/>
                <w:szCs w:val="18"/>
              </w:rPr>
              <w:t>Course objective</w:t>
            </w:r>
          </w:p>
        </w:tc>
        <w:tc>
          <w:tcPr>
            <w:tcW w:w="7495" w:type="dxa"/>
            <w:gridSpan w:val="6"/>
          </w:tcPr>
          <w:p w:rsidR="0050642E" w:rsidRPr="00EF3172" w:rsidRDefault="0050642E" w:rsidP="0007184D">
            <w:pPr>
              <w:spacing w:after="0" w:line="240" w:lineRule="auto"/>
              <w:jc w:val="both"/>
              <w:rPr>
                <w:sz w:val="18"/>
                <w:szCs w:val="18"/>
              </w:rPr>
            </w:pPr>
            <w:r w:rsidRPr="00EF3172">
              <w:rPr>
                <w:sz w:val="18"/>
                <w:szCs w:val="18"/>
              </w:rPr>
              <w:t>Instruct muscle and meat structure, composition and meat quality parameters, Demonstrate basic preservation methods and processing technologies of meat products</w:t>
            </w:r>
          </w:p>
        </w:tc>
      </w:tr>
      <w:tr w:rsidR="0050642E" w:rsidRPr="00190C78" w:rsidTr="0007184D">
        <w:tc>
          <w:tcPr>
            <w:tcW w:w="2394" w:type="dxa"/>
          </w:tcPr>
          <w:p w:rsidR="0050642E" w:rsidRPr="001E209B" w:rsidRDefault="0050642E" w:rsidP="0007184D">
            <w:pPr>
              <w:spacing w:after="0" w:line="240" w:lineRule="auto"/>
              <w:rPr>
                <w:b/>
                <w:sz w:val="18"/>
                <w:szCs w:val="18"/>
              </w:rPr>
            </w:pPr>
            <w:r w:rsidRPr="001E209B">
              <w:rPr>
                <w:b/>
                <w:sz w:val="18"/>
                <w:szCs w:val="18"/>
              </w:rPr>
              <w:t xml:space="preserve">Learning Outcomes </w:t>
            </w:r>
          </w:p>
        </w:tc>
        <w:tc>
          <w:tcPr>
            <w:tcW w:w="7495" w:type="dxa"/>
            <w:gridSpan w:val="6"/>
          </w:tcPr>
          <w:p w:rsidR="0050642E" w:rsidRDefault="0050642E" w:rsidP="0007184D">
            <w:pPr>
              <w:spacing w:after="0" w:line="240" w:lineRule="auto"/>
              <w:jc w:val="both"/>
              <w:rPr>
                <w:sz w:val="18"/>
                <w:szCs w:val="18"/>
              </w:rPr>
            </w:pPr>
            <w:r w:rsidRPr="00EF3172">
              <w:rPr>
                <w:sz w:val="18"/>
                <w:szCs w:val="18"/>
              </w:rPr>
              <w:t>1) Understanding slaughtering and dressing and how meat obtained </w:t>
            </w:r>
            <w:r>
              <w:rPr>
                <w:sz w:val="18"/>
                <w:szCs w:val="18"/>
              </w:rPr>
              <w:t xml:space="preserve"> </w:t>
            </w:r>
          </w:p>
          <w:p w:rsidR="0050642E" w:rsidRDefault="0050642E" w:rsidP="0007184D">
            <w:pPr>
              <w:spacing w:after="0" w:line="240" w:lineRule="auto"/>
              <w:jc w:val="both"/>
              <w:rPr>
                <w:sz w:val="18"/>
                <w:szCs w:val="18"/>
              </w:rPr>
            </w:pPr>
            <w:r w:rsidRPr="00EF3172">
              <w:rPr>
                <w:sz w:val="18"/>
                <w:szCs w:val="18"/>
              </w:rPr>
              <w:t>2) Understanding skills relating to meat quality</w:t>
            </w:r>
            <w:r>
              <w:rPr>
                <w:sz w:val="18"/>
                <w:szCs w:val="18"/>
              </w:rPr>
              <w:t xml:space="preserve"> </w:t>
            </w:r>
          </w:p>
          <w:p w:rsidR="0050642E" w:rsidRDefault="0050642E" w:rsidP="0007184D">
            <w:pPr>
              <w:spacing w:after="0" w:line="240" w:lineRule="auto"/>
              <w:jc w:val="both"/>
              <w:rPr>
                <w:sz w:val="18"/>
                <w:szCs w:val="18"/>
              </w:rPr>
            </w:pPr>
            <w:r>
              <w:rPr>
                <w:sz w:val="18"/>
                <w:szCs w:val="18"/>
              </w:rPr>
              <w:t>3</w:t>
            </w:r>
            <w:r w:rsidRPr="00EF3172">
              <w:rPr>
                <w:sz w:val="18"/>
                <w:szCs w:val="18"/>
              </w:rPr>
              <w:t>) Understanding quality properties of meat and meat product</w:t>
            </w:r>
            <w:r>
              <w:rPr>
                <w:sz w:val="18"/>
                <w:szCs w:val="18"/>
              </w:rPr>
              <w:t xml:space="preserve">s </w:t>
            </w:r>
          </w:p>
          <w:p w:rsidR="0050642E" w:rsidRDefault="0050642E" w:rsidP="0007184D">
            <w:pPr>
              <w:spacing w:after="0" w:line="240" w:lineRule="auto"/>
              <w:jc w:val="both"/>
              <w:rPr>
                <w:sz w:val="18"/>
                <w:szCs w:val="18"/>
              </w:rPr>
            </w:pPr>
            <w:r>
              <w:rPr>
                <w:sz w:val="18"/>
                <w:szCs w:val="18"/>
              </w:rPr>
              <w:t>4</w:t>
            </w:r>
            <w:r w:rsidRPr="00EF3172">
              <w:rPr>
                <w:sz w:val="18"/>
                <w:szCs w:val="18"/>
              </w:rPr>
              <w:t>) Understanding of basic concepts related to meat technology</w:t>
            </w:r>
          </w:p>
          <w:p w:rsidR="0050642E" w:rsidRPr="00EF3172" w:rsidRDefault="0050642E" w:rsidP="0007184D">
            <w:pPr>
              <w:spacing w:after="0" w:line="240" w:lineRule="auto"/>
              <w:jc w:val="both"/>
              <w:rPr>
                <w:sz w:val="18"/>
                <w:szCs w:val="18"/>
              </w:rPr>
            </w:pPr>
            <w:r>
              <w:rPr>
                <w:sz w:val="18"/>
                <w:szCs w:val="18"/>
              </w:rPr>
              <w:t>5</w:t>
            </w:r>
            <w:r w:rsidRPr="00EF3172">
              <w:rPr>
                <w:sz w:val="18"/>
                <w:szCs w:val="18"/>
              </w:rPr>
              <w:t>) Understanding of processing technologies of meat products</w:t>
            </w:r>
          </w:p>
        </w:tc>
      </w:tr>
      <w:tr w:rsidR="0050642E" w:rsidRPr="00190C78" w:rsidTr="0007184D">
        <w:tc>
          <w:tcPr>
            <w:tcW w:w="2394" w:type="dxa"/>
          </w:tcPr>
          <w:p w:rsidR="0050642E" w:rsidRPr="001E209B" w:rsidRDefault="0050642E" w:rsidP="0007184D">
            <w:pPr>
              <w:spacing w:after="0" w:line="240" w:lineRule="auto"/>
              <w:jc w:val="both"/>
              <w:rPr>
                <w:b/>
                <w:sz w:val="18"/>
                <w:szCs w:val="18"/>
              </w:rPr>
            </w:pPr>
            <w:r w:rsidRPr="001E209B">
              <w:rPr>
                <w:b/>
                <w:sz w:val="18"/>
                <w:szCs w:val="18"/>
              </w:rPr>
              <w:t>Course Content</w:t>
            </w:r>
          </w:p>
        </w:tc>
        <w:tc>
          <w:tcPr>
            <w:tcW w:w="7495" w:type="dxa"/>
            <w:gridSpan w:val="6"/>
          </w:tcPr>
          <w:tbl>
            <w:tblPr>
              <w:tblW w:w="0" w:type="auto"/>
              <w:tblBorders>
                <w:top w:val="nil"/>
                <w:left w:val="nil"/>
                <w:bottom w:val="nil"/>
                <w:right w:val="nil"/>
              </w:tblBorders>
              <w:tblLook w:val="0000"/>
            </w:tblPr>
            <w:tblGrid>
              <w:gridCol w:w="7279"/>
            </w:tblGrid>
            <w:tr w:rsidR="0050642E" w:rsidRPr="00EF3172" w:rsidTr="0007184D">
              <w:trPr>
                <w:trHeight w:val="494"/>
              </w:trPr>
              <w:tc>
                <w:tcPr>
                  <w:tcW w:w="0" w:type="auto"/>
                </w:tcPr>
                <w:p w:rsidR="0050642E" w:rsidRPr="00EF3172" w:rsidRDefault="0050642E" w:rsidP="0007184D">
                  <w:pPr>
                    <w:spacing w:after="0" w:line="240" w:lineRule="auto"/>
                    <w:jc w:val="both"/>
                    <w:rPr>
                      <w:sz w:val="18"/>
                      <w:szCs w:val="18"/>
                    </w:rPr>
                  </w:pPr>
                  <w:proofErr w:type="gramStart"/>
                  <w:r w:rsidRPr="00EF3172">
                    <w:rPr>
                      <w:sz w:val="18"/>
                      <w:szCs w:val="18"/>
                    </w:rPr>
                    <w:t>Meat sources, muscle structure and composition, contraction and relaxation of muscle, slaughter-dressing of livestock and carcass grades, conversion of muscle to meat, fresh meat quality (pH, water holding capacity and colour), principles of meat preservation methods; refrigeration and freezing Technologies, meat processing Technologies; curing, smoking, emulsification, fermentation, canning, restructured meat products, meat packaging technology.</w:t>
                  </w:r>
                  <w:proofErr w:type="gramEnd"/>
                </w:p>
              </w:tc>
            </w:tr>
          </w:tbl>
          <w:p w:rsidR="0050642E" w:rsidRPr="00190C78" w:rsidRDefault="0050642E" w:rsidP="0007184D">
            <w:pPr>
              <w:spacing w:after="0" w:line="240" w:lineRule="auto"/>
              <w:jc w:val="both"/>
              <w:rPr>
                <w:sz w:val="18"/>
                <w:szCs w:val="18"/>
              </w:rPr>
            </w:pPr>
          </w:p>
        </w:tc>
      </w:tr>
      <w:tr w:rsidR="0050642E" w:rsidRPr="00190C78" w:rsidTr="0007184D">
        <w:tc>
          <w:tcPr>
            <w:tcW w:w="2394" w:type="dxa"/>
          </w:tcPr>
          <w:p w:rsidR="0050642E" w:rsidRPr="00190C78" w:rsidRDefault="0050642E" w:rsidP="0007184D">
            <w:pPr>
              <w:spacing w:after="0" w:line="240" w:lineRule="auto"/>
              <w:jc w:val="both"/>
              <w:rPr>
                <w:b/>
                <w:bCs/>
                <w:sz w:val="18"/>
                <w:szCs w:val="18"/>
              </w:rPr>
            </w:pPr>
            <w:r w:rsidRPr="00A974BE">
              <w:rPr>
                <w:b/>
                <w:bCs/>
                <w:sz w:val="18"/>
                <w:szCs w:val="18"/>
              </w:rPr>
              <w:t>Week</w:t>
            </w:r>
          </w:p>
        </w:tc>
        <w:tc>
          <w:tcPr>
            <w:tcW w:w="7495" w:type="dxa"/>
            <w:gridSpan w:val="6"/>
          </w:tcPr>
          <w:p w:rsidR="0050642E" w:rsidRPr="00190C78" w:rsidRDefault="0050642E" w:rsidP="0007184D">
            <w:pPr>
              <w:spacing w:after="0" w:line="240" w:lineRule="auto"/>
              <w:jc w:val="both"/>
              <w:rPr>
                <w:b/>
                <w:bCs/>
                <w:sz w:val="18"/>
                <w:szCs w:val="18"/>
              </w:rPr>
            </w:pPr>
            <w:r w:rsidRPr="00A974BE">
              <w:rPr>
                <w:b/>
                <w:bCs/>
                <w:sz w:val="18"/>
                <w:szCs w:val="18"/>
              </w:rPr>
              <w:t>T</w:t>
            </w:r>
            <w:r>
              <w:rPr>
                <w:b/>
                <w:bCs/>
                <w:sz w:val="18"/>
                <w:szCs w:val="18"/>
              </w:rPr>
              <w:t>opics</w:t>
            </w:r>
            <w:r w:rsidRPr="00A974BE">
              <w:rPr>
                <w:b/>
                <w:bCs/>
                <w:sz w:val="18"/>
                <w:szCs w:val="18"/>
              </w:rPr>
              <w:t>:</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What is meat? Meat sources and livestocks, importance of meat for nutrition and health</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2</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Meat sources and introduction of meat animals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3</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Histological structure and composition of muscle and associated tissues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4</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Contraction and relaxaton of the muscle,</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5</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Slaughter of livestock, slaughtering methods and their effects on meat quality,</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6</w:t>
            </w:r>
          </w:p>
        </w:tc>
        <w:tc>
          <w:tcPr>
            <w:tcW w:w="7495" w:type="dxa"/>
            <w:gridSpan w:val="6"/>
          </w:tcPr>
          <w:p w:rsidR="0050642E" w:rsidRPr="00190C78" w:rsidRDefault="0050642E" w:rsidP="0007184D">
            <w:pPr>
              <w:spacing w:after="0" w:line="240" w:lineRule="auto"/>
              <w:jc w:val="both"/>
              <w:rPr>
                <w:sz w:val="18"/>
                <w:szCs w:val="18"/>
              </w:rPr>
            </w:pPr>
            <w:r>
              <w:rPr>
                <w:sz w:val="18"/>
                <w:szCs w:val="18"/>
              </w:rPr>
              <w:t>Midterm</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7</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Dressing of carcass and carcass grades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8</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Conversion of muscle to meat</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9</w:t>
            </w:r>
          </w:p>
        </w:tc>
        <w:tc>
          <w:tcPr>
            <w:tcW w:w="7495" w:type="dxa"/>
            <w:gridSpan w:val="6"/>
          </w:tcPr>
          <w:p w:rsidR="0050642E" w:rsidRPr="00F83DF1" w:rsidRDefault="0050642E" w:rsidP="0007184D">
            <w:pPr>
              <w:spacing w:after="0" w:line="240" w:lineRule="auto"/>
              <w:jc w:val="both"/>
              <w:rPr>
                <w:sz w:val="18"/>
                <w:szCs w:val="18"/>
              </w:rPr>
            </w:pPr>
            <w:r w:rsidRPr="00EF3172">
              <w:rPr>
                <w:sz w:val="18"/>
                <w:szCs w:val="18"/>
              </w:rPr>
              <w:t>Fresh meat quality (pH, water holding capacity and colour)</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10</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 xml:space="preserve"> Fermented and dried meat (sucuk) processing technology</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11</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Emulsified meat (sausage) processing technology</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12</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Smoking of meat and meat products</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13</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Cured and dried meat (pastırma) processing technology</w:t>
            </w:r>
          </w:p>
        </w:tc>
      </w:tr>
      <w:tr w:rsidR="0050642E" w:rsidRPr="00190C78" w:rsidTr="0007184D">
        <w:tc>
          <w:tcPr>
            <w:tcW w:w="2394" w:type="dxa"/>
          </w:tcPr>
          <w:p w:rsidR="0050642E" w:rsidRPr="00190C78" w:rsidRDefault="0050642E" w:rsidP="0007184D">
            <w:pPr>
              <w:spacing w:after="0" w:line="240" w:lineRule="auto"/>
              <w:jc w:val="both"/>
              <w:rPr>
                <w:sz w:val="18"/>
                <w:szCs w:val="18"/>
              </w:rPr>
            </w:pPr>
            <w:r w:rsidRPr="00190C78">
              <w:rPr>
                <w:sz w:val="18"/>
                <w:szCs w:val="18"/>
              </w:rPr>
              <w:t>14</w:t>
            </w:r>
          </w:p>
        </w:tc>
        <w:tc>
          <w:tcPr>
            <w:tcW w:w="7495" w:type="dxa"/>
            <w:gridSpan w:val="6"/>
          </w:tcPr>
          <w:p w:rsidR="0050642E" w:rsidRPr="00190C78" w:rsidRDefault="0050642E" w:rsidP="0007184D">
            <w:pPr>
              <w:spacing w:after="0" w:line="240" w:lineRule="auto"/>
              <w:jc w:val="both"/>
              <w:rPr>
                <w:sz w:val="18"/>
                <w:szCs w:val="18"/>
              </w:rPr>
            </w:pPr>
            <w:r w:rsidRPr="00EF3172">
              <w:rPr>
                <w:sz w:val="18"/>
                <w:szCs w:val="18"/>
              </w:rPr>
              <w:t>Packaging technology of meat and meat products</w:t>
            </w:r>
          </w:p>
        </w:tc>
      </w:tr>
      <w:tr w:rsidR="0050642E" w:rsidRPr="00190C78" w:rsidTr="0007184D">
        <w:trPr>
          <w:trHeight w:val="300"/>
        </w:trPr>
        <w:tc>
          <w:tcPr>
            <w:tcW w:w="9889" w:type="dxa"/>
            <w:gridSpan w:val="7"/>
          </w:tcPr>
          <w:p w:rsidR="0050642E" w:rsidRPr="00190C78" w:rsidRDefault="0050642E" w:rsidP="0007184D">
            <w:pPr>
              <w:spacing w:after="0" w:line="240" w:lineRule="auto"/>
              <w:jc w:val="both"/>
              <w:rPr>
                <w:b/>
                <w:bCs/>
                <w:sz w:val="18"/>
                <w:szCs w:val="18"/>
              </w:rPr>
            </w:pPr>
          </w:p>
          <w:p w:rsidR="0050642E" w:rsidRPr="00190C78" w:rsidRDefault="0050642E" w:rsidP="0007184D">
            <w:pPr>
              <w:spacing w:after="0" w:line="240" w:lineRule="auto"/>
              <w:jc w:val="both"/>
              <w:rPr>
                <w:b/>
                <w:sz w:val="18"/>
                <w:szCs w:val="18"/>
              </w:rPr>
            </w:pPr>
            <w:r w:rsidRPr="00A974BE">
              <w:rPr>
                <w:b/>
                <w:bCs/>
                <w:sz w:val="18"/>
                <w:szCs w:val="18"/>
              </w:rPr>
              <w:t>General Qualifications.</w:t>
            </w:r>
          </w:p>
        </w:tc>
      </w:tr>
      <w:tr w:rsidR="0050642E" w:rsidRPr="00190C78" w:rsidTr="0007184D">
        <w:trPr>
          <w:trHeight w:val="256"/>
        </w:trPr>
        <w:tc>
          <w:tcPr>
            <w:tcW w:w="9889" w:type="dxa"/>
            <w:gridSpan w:val="7"/>
          </w:tcPr>
          <w:p w:rsidR="0050642E" w:rsidRPr="00190C78" w:rsidRDefault="0050642E" w:rsidP="0007184D">
            <w:pPr>
              <w:autoSpaceDE w:val="0"/>
              <w:autoSpaceDN w:val="0"/>
              <w:adjustRightInd w:val="0"/>
              <w:spacing w:after="0" w:line="240" w:lineRule="auto"/>
              <w:jc w:val="both"/>
              <w:rPr>
                <w:sz w:val="18"/>
                <w:szCs w:val="18"/>
              </w:rPr>
            </w:pPr>
          </w:p>
        </w:tc>
      </w:tr>
      <w:tr w:rsidR="0050642E" w:rsidRPr="00190C78" w:rsidTr="0007184D">
        <w:trPr>
          <w:trHeight w:val="256"/>
        </w:trPr>
        <w:tc>
          <w:tcPr>
            <w:tcW w:w="9889" w:type="dxa"/>
            <w:gridSpan w:val="7"/>
          </w:tcPr>
          <w:p w:rsidR="0050642E" w:rsidRPr="00190C78" w:rsidRDefault="0050642E" w:rsidP="0007184D">
            <w:pPr>
              <w:spacing w:after="0" w:line="240" w:lineRule="auto"/>
              <w:jc w:val="both"/>
              <w:rPr>
                <w:b/>
                <w:sz w:val="18"/>
                <w:szCs w:val="18"/>
              </w:rPr>
            </w:pPr>
            <w:r>
              <w:rPr>
                <w:b/>
                <w:sz w:val="18"/>
                <w:szCs w:val="18"/>
              </w:rPr>
              <w:t>R</w:t>
            </w:r>
            <w:r w:rsidRPr="001B6441">
              <w:rPr>
                <w:b/>
                <w:sz w:val="18"/>
                <w:szCs w:val="18"/>
              </w:rPr>
              <w:t>e</w:t>
            </w:r>
            <w:r>
              <w:rPr>
                <w:b/>
                <w:sz w:val="18"/>
                <w:szCs w:val="18"/>
              </w:rPr>
              <w:t>feren</w:t>
            </w:r>
            <w:r w:rsidRPr="001B6441">
              <w:rPr>
                <w:b/>
                <w:sz w:val="18"/>
                <w:szCs w:val="18"/>
              </w:rPr>
              <w:t>ces</w:t>
            </w:r>
          </w:p>
        </w:tc>
      </w:tr>
      <w:tr w:rsidR="0050642E" w:rsidRPr="00190C78" w:rsidTr="0007184D">
        <w:trPr>
          <w:trHeight w:val="1052"/>
        </w:trPr>
        <w:tc>
          <w:tcPr>
            <w:tcW w:w="9889" w:type="dxa"/>
            <w:gridSpan w:val="7"/>
          </w:tcPr>
          <w:p w:rsidR="0050642E" w:rsidRDefault="0050642E" w:rsidP="0007184D">
            <w:pPr>
              <w:spacing w:after="0" w:line="240" w:lineRule="auto"/>
              <w:jc w:val="both"/>
              <w:rPr>
                <w:sz w:val="18"/>
                <w:szCs w:val="18"/>
              </w:rPr>
            </w:pPr>
          </w:p>
          <w:p w:rsidR="0050642E" w:rsidRPr="00D411E8" w:rsidRDefault="0050642E" w:rsidP="0050642E">
            <w:pPr>
              <w:pStyle w:val="ListeParagraf"/>
              <w:numPr>
                <w:ilvl w:val="0"/>
                <w:numId w:val="40"/>
              </w:numPr>
              <w:spacing w:after="0" w:line="240" w:lineRule="auto"/>
              <w:jc w:val="both"/>
              <w:rPr>
                <w:rFonts w:ascii="Times New Roman" w:hAnsi="Times New Roman" w:cs="Times New Roman"/>
                <w:sz w:val="18"/>
                <w:szCs w:val="18"/>
              </w:rPr>
            </w:pPr>
            <w:r w:rsidRPr="00D411E8">
              <w:rPr>
                <w:rFonts w:ascii="Times New Roman" w:hAnsi="Times New Roman" w:cs="Times New Roman"/>
                <w:sz w:val="18"/>
                <w:szCs w:val="18"/>
              </w:rPr>
              <w:t>Öztan, A. Et Bilimi ve Teknolojisi. TMMOB Gıda Mühendisleri Odası, Ankara, 2005.</w:t>
            </w:r>
          </w:p>
        </w:tc>
      </w:tr>
      <w:tr w:rsidR="0050642E" w:rsidRPr="00190C78" w:rsidTr="0007184D">
        <w:trPr>
          <w:trHeight w:val="256"/>
        </w:trPr>
        <w:tc>
          <w:tcPr>
            <w:tcW w:w="9889" w:type="dxa"/>
            <w:gridSpan w:val="7"/>
          </w:tcPr>
          <w:p w:rsidR="0050642E" w:rsidRPr="00190C78" w:rsidRDefault="0050642E" w:rsidP="0007184D">
            <w:pPr>
              <w:spacing w:after="0" w:line="240" w:lineRule="auto"/>
              <w:jc w:val="both"/>
              <w:rPr>
                <w:b/>
                <w:sz w:val="18"/>
                <w:szCs w:val="18"/>
              </w:rPr>
            </w:pPr>
            <w:r w:rsidRPr="001B6441">
              <w:rPr>
                <w:b/>
                <w:sz w:val="18"/>
                <w:szCs w:val="18"/>
              </w:rPr>
              <w:t>Assessment: Midterm exam: 40% Final exam: 60%</w:t>
            </w:r>
          </w:p>
        </w:tc>
      </w:tr>
    </w:tbl>
    <w:p w:rsidR="00807D47" w:rsidRDefault="00807D47" w:rsidP="00306312">
      <w:pPr>
        <w:rPr>
          <w:b/>
          <w:sz w:val="28"/>
          <w:szCs w:val="28"/>
        </w:rPr>
      </w:pPr>
    </w:p>
    <w:p w:rsidR="00807D47" w:rsidRDefault="00807D47">
      <w:pPr>
        <w:rPr>
          <w:b/>
          <w:sz w:val="28"/>
          <w:szCs w:val="28"/>
        </w:rPr>
      </w:pPr>
      <w:r>
        <w:rPr>
          <w:b/>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336"/>
        <w:gridCol w:w="1170"/>
        <w:gridCol w:w="1057"/>
        <w:gridCol w:w="1113"/>
        <w:gridCol w:w="1030"/>
        <w:gridCol w:w="1789"/>
      </w:tblGrid>
      <w:tr w:rsidR="00807D47" w:rsidRPr="00EF5D69" w:rsidTr="0007184D">
        <w:tc>
          <w:tcPr>
            <w:tcW w:w="3730" w:type="dxa"/>
            <w:gridSpan w:val="2"/>
          </w:tcPr>
          <w:p w:rsidR="00807D47" w:rsidRPr="00EF5D69" w:rsidRDefault="00807D47" w:rsidP="0007184D">
            <w:pPr>
              <w:spacing w:after="0" w:line="240" w:lineRule="auto"/>
              <w:jc w:val="both"/>
              <w:rPr>
                <w:b/>
                <w:sz w:val="18"/>
                <w:szCs w:val="18"/>
              </w:rPr>
            </w:pPr>
            <w:r w:rsidRPr="00EF5D69">
              <w:rPr>
                <w:b/>
                <w:sz w:val="18"/>
                <w:szCs w:val="18"/>
              </w:rPr>
              <w:lastRenderedPageBreak/>
              <w:t>Dersin Adı</w:t>
            </w:r>
          </w:p>
        </w:tc>
        <w:tc>
          <w:tcPr>
            <w:tcW w:w="1170" w:type="dxa"/>
          </w:tcPr>
          <w:p w:rsidR="00807D47" w:rsidRPr="00190C78" w:rsidRDefault="00807D47" w:rsidP="0007184D">
            <w:pPr>
              <w:spacing w:after="0" w:line="240" w:lineRule="auto"/>
              <w:jc w:val="both"/>
              <w:rPr>
                <w:b/>
                <w:sz w:val="18"/>
                <w:szCs w:val="18"/>
              </w:rPr>
            </w:pPr>
            <w:r w:rsidRPr="00804C1C">
              <w:rPr>
                <w:b/>
                <w:sz w:val="18"/>
                <w:szCs w:val="18"/>
              </w:rPr>
              <w:t>Code</w:t>
            </w:r>
          </w:p>
        </w:tc>
        <w:tc>
          <w:tcPr>
            <w:tcW w:w="1057" w:type="dxa"/>
          </w:tcPr>
          <w:p w:rsidR="00807D47" w:rsidRPr="00190C78" w:rsidRDefault="00807D47" w:rsidP="0007184D">
            <w:pPr>
              <w:spacing w:after="0" w:line="240" w:lineRule="auto"/>
              <w:jc w:val="both"/>
              <w:rPr>
                <w:b/>
                <w:sz w:val="18"/>
                <w:szCs w:val="18"/>
              </w:rPr>
            </w:pPr>
            <w:r w:rsidRPr="00804C1C">
              <w:rPr>
                <w:b/>
                <w:sz w:val="18"/>
                <w:szCs w:val="18"/>
              </w:rPr>
              <w:t>Semester</w:t>
            </w:r>
          </w:p>
        </w:tc>
        <w:tc>
          <w:tcPr>
            <w:tcW w:w="1113" w:type="dxa"/>
          </w:tcPr>
          <w:p w:rsidR="00807D47" w:rsidRPr="00190C78" w:rsidRDefault="00807D47" w:rsidP="0007184D">
            <w:pPr>
              <w:spacing w:after="0" w:line="240" w:lineRule="auto"/>
              <w:jc w:val="both"/>
              <w:rPr>
                <w:b/>
                <w:sz w:val="18"/>
                <w:szCs w:val="18"/>
              </w:rPr>
            </w:pPr>
            <w:r w:rsidRPr="00190C78">
              <w:rPr>
                <w:b/>
                <w:sz w:val="18"/>
                <w:szCs w:val="18"/>
              </w:rPr>
              <w:t>T+U</w:t>
            </w:r>
          </w:p>
        </w:tc>
        <w:tc>
          <w:tcPr>
            <w:tcW w:w="1030" w:type="dxa"/>
          </w:tcPr>
          <w:p w:rsidR="00807D47" w:rsidRPr="00190C78" w:rsidRDefault="00807D47" w:rsidP="0007184D">
            <w:pPr>
              <w:spacing w:after="0" w:line="240" w:lineRule="auto"/>
              <w:jc w:val="both"/>
              <w:rPr>
                <w:b/>
                <w:sz w:val="18"/>
                <w:szCs w:val="18"/>
              </w:rPr>
            </w:pPr>
            <w:r w:rsidRPr="00804C1C">
              <w:rPr>
                <w:b/>
                <w:sz w:val="18"/>
                <w:szCs w:val="18"/>
              </w:rPr>
              <w:t>Credit</w:t>
            </w:r>
          </w:p>
        </w:tc>
        <w:tc>
          <w:tcPr>
            <w:tcW w:w="1789" w:type="dxa"/>
          </w:tcPr>
          <w:p w:rsidR="00807D47" w:rsidRPr="00190C78" w:rsidRDefault="00807D47" w:rsidP="0007184D">
            <w:pPr>
              <w:spacing w:after="0" w:line="240" w:lineRule="auto"/>
              <w:jc w:val="both"/>
              <w:rPr>
                <w:b/>
                <w:sz w:val="18"/>
                <w:szCs w:val="18"/>
              </w:rPr>
            </w:pPr>
            <w:r w:rsidRPr="00190C78">
              <w:rPr>
                <w:b/>
                <w:sz w:val="18"/>
                <w:szCs w:val="18"/>
              </w:rPr>
              <w:t>AKTS</w:t>
            </w:r>
          </w:p>
        </w:tc>
      </w:tr>
      <w:tr w:rsidR="00807D47" w:rsidRPr="00EF5D69" w:rsidTr="0007184D">
        <w:tc>
          <w:tcPr>
            <w:tcW w:w="3730" w:type="dxa"/>
            <w:gridSpan w:val="2"/>
          </w:tcPr>
          <w:p w:rsidR="00807D47" w:rsidRPr="00EF5D69" w:rsidRDefault="00807D47" w:rsidP="0007184D">
            <w:pPr>
              <w:spacing w:after="0" w:line="240" w:lineRule="auto"/>
              <w:rPr>
                <w:b/>
                <w:sz w:val="18"/>
                <w:szCs w:val="18"/>
              </w:rPr>
            </w:pPr>
            <w:r w:rsidRPr="00257487">
              <w:rPr>
                <w:b/>
                <w:sz w:val="18"/>
                <w:szCs w:val="18"/>
              </w:rPr>
              <w:t>Statistical Methods in Engineering Studies</w:t>
            </w:r>
          </w:p>
        </w:tc>
        <w:tc>
          <w:tcPr>
            <w:tcW w:w="1170" w:type="dxa"/>
          </w:tcPr>
          <w:p w:rsidR="00807D47" w:rsidRPr="00EF5D69" w:rsidRDefault="00807D47" w:rsidP="0007184D">
            <w:pPr>
              <w:spacing w:after="0" w:line="240" w:lineRule="auto"/>
              <w:jc w:val="both"/>
              <w:rPr>
                <w:sz w:val="18"/>
                <w:szCs w:val="18"/>
              </w:rPr>
            </w:pPr>
            <w:r>
              <w:rPr>
                <w:sz w:val="18"/>
                <w:szCs w:val="18"/>
              </w:rPr>
              <w:t>0611618</w:t>
            </w:r>
          </w:p>
        </w:tc>
        <w:tc>
          <w:tcPr>
            <w:tcW w:w="1057" w:type="dxa"/>
          </w:tcPr>
          <w:p w:rsidR="00807D47" w:rsidRPr="00EF5D69" w:rsidRDefault="00807D47" w:rsidP="0007184D">
            <w:pPr>
              <w:spacing w:after="0" w:line="240" w:lineRule="auto"/>
              <w:jc w:val="both"/>
              <w:rPr>
                <w:sz w:val="18"/>
                <w:szCs w:val="18"/>
              </w:rPr>
            </w:pPr>
            <w:r w:rsidRPr="00EF5D69">
              <w:rPr>
                <w:sz w:val="18"/>
                <w:szCs w:val="18"/>
              </w:rPr>
              <w:t xml:space="preserve">GÜZ </w:t>
            </w:r>
          </w:p>
        </w:tc>
        <w:tc>
          <w:tcPr>
            <w:tcW w:w="1113" w:type="dxa"/>
          </w:tcPr>
          <w:p w:rsidR="00807D47" w:rsidRPr="00EF5D69" w:rsidRDefault="00807D47" w:rsidP="0007184D">
            <w:pPr>
              <w:spacing w:after="0" w:line="240" w:lineRule="auto"/>
              <w:jc w:val="both"/>
              <w:rPr>
                <w:sz w:val="18"/>
                <w:szCs w:val="18"/>
              </w:rPr>
            </w:pPr>
            <w:r w:rsidRPr="00EF5D69">
              <w:rPr>
                <w:sz w:val="18"/>
                <w:szCs w:val="18"/>
              </w:rPr>
              <w:t>2+</w:t>
            </w:r>
            <w:r>
              <w:rPr>
                <w:sz w:val="18"/>
                <w:szCs w:val="18"/>
              </w:rPr>
              <w:t>2</w:t>
            </w:r>
          </w:p>
        </w:tc>
        <w:tc>
          <w:tcPr>
            <w:tcW w:w="1030" w:type="dxa"/>
          </w:tcPr>
          <w:p w:rsidR="00807D47" w:rsidRPr="00EF5D69" w:rsidRDefault="00807D47" w:rsidP="0007184D">
            <w:pPr>
              <w:spacing w:after="0" w:line="240" w:lineRule="auto"/>
              <w:jc w:val="both"/>
              <w:rPr>
                <w:sz w:val="18"/>
                <w:szCs w:val="18"/>
              </w:rPr>
            </w:pPr>
            <w:r>
              <w:rPr>
                <w:sz w:val="18"/>
                <w:szCs w:val="18"/>
              </w:rPr>
              <w:t>2</w:t>
            </w:r>
          </w:p>
        </w:tc>
        <w:tc>
          <w:tcPr>
            <w:tcW w:w="1789" w:type="dxa"/>
          </w:tcPr>
          <w:p w:rsidR="00807D47" w:rsidRPr="00EF5D69" w:rsidRDefault="00807D47" w:rsidP="0007184D">
            <w:pPr>
              <w:spacing w:after="0" w:line="240" w:lineRule="auto"/>
              <w:jc w:val="both"/>
              <w:rPr>
                <w:sz w:val="18"/>
                <w:szCs w:val="18"/>
              </w:rPr>
            </w:pPr>
            <w:r w:rsidRPr="00EF5D69">
              <w:rPr>
                <w:sz w:val="18"/>
                <w:szCs w:val="18"/>
              </w:rPr>
              <w:t>3</w:t>
            </w: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Prequisites</w:t>
            </w:r>
          </w:p>
        </w:tc>
        <w:tc>
          <w:tcPr>
            <w:tcW w:w="7495" w:type="dxa"/>
            <w:gridSpan w:val="6"/>
          </w:tcPr>
          <w:p w:rsidR="00807D47" w:rsidRPr="00EF5D69" w:rsidRDefault="00807D47" w:rsidP="0007184D">
            <w:pPr>
              <w:spacing w:after="0" w:line="240" w:lineRule="auto"/>
              <w:jc w:val="both"/>
              <w:rPr>
                <w:sz w:val="18"/>
                <w:szCs w:val="18"/>
              </w:rPr>
            </w:pP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Course Language</w:t>
            </w:r>
          </w:p>
        </w:tc>
        <w:tc>
          <w:tcPr>
            <w:tcW w:w="7495" w:type="dxa"/>
            <w:gridSpan w:val="6"/>
          </w:tcPr>
          <w:p w:rsidR="00807D47" w:rsidRPr="00EF5D69" w:rsidRDefault="00807D47" w:rsidP="0007184D">
            <w:pPr>
              <w:spacing w:after="0" w:line="240" w:lineRule="auto"/>
              <w:jc w:val="both"/>
              <w:rPr>
                <w:sz w:val="18"/>
                <w:szCs w:val="18"/>
              </w:rPr>
            </w:pPr>
            <w:r w:rsidRPr="00EF5D69">
              <w:rPr>
                <w:sz w:val="18"/>
                <w:szCs w:val="18"/>
              </w:rPr>
              <w:t>T</w:t>
            </w:r>
            <w:r>
              <w:rPr>
                <w:sz w:val="18"/>
                <w:szCs w:val="18"/>
              </w:rPr>
              <w:t>urkish</w:t>
            </w: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Course Type</w:t>
            </w:r>
          </w:p>
        </w:tc>
        <w:tc>
          <w:tcPr>
            <w:tcW w:w="7495" w:type="dxa"/>
            <w:gridSpan w:val="6"/>
          </w:tcPr>
          <w:p w:rsidR="00807D47" w:rsidRPr="00EF5D69" w:rsidRDefault="00807D47" w:rsidP="0007184D">
            <w:pPr>
              <w:spacing w:after="0" w:line="240" w:lineRule="auto"/>
              <w:jc w:val="both"/>
              <w:rPr>
                <w:sz w:val="18"/>
                <w:szCs w:val="18"/>
              </w:rPr>
            </w:pPr>
            <w:r>
              <w:rPr>
                <w:sz w:val="18"/>
                <w:szCs w:val="18"/>
              </w:rPr>
              <w:t>Compulsory</w:t>
            </w: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Course Coordinator</w:t>
            </w:r>
          </w:p>
        </w:tc>
        <w:tc>
          <w:tcPr>
            <w:tcW w:w="7495" w:type="dxa"/>
            <w:gridSpan w:val="6"/>
          </w:tcPr>
          <w:p w:rsidR="00807D47" w:rsidRPr="00EF5D69" w:rsidRDefault="00807D47" w:rsidP="0007184D">
            <w:pPr>
              <w:spacing w:after="0" w:line="240" w:lineRule="auto"/>
              <w:jc w:val="both"/>
              <w:rPr>
                <w:sz w:val="18"/>
                <w:szCs w:val="18"/>
              </w:rPr>
            </w:pPr>
            <w:r w:rsidRPr="00EF5D69">
              <w:rPr>
                <w:sz w:val="18"/>
                <w:szCs w:val="18"/>
              </w:rPr>
              <w:t>Yrd. Doç. Dr. Yasin YAKAR</w:t>
            </w: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Instructor (s)</w:t>
            </w:r>
          </w:p>
        </w:tc>
        <w:tc>
          <w:tcPr>
            <w:tcW w:w="7495" w:type="dxa"/>
            <w:gridSpan w:val="6"/>
          </w:tcPr>
          <w:p w:rsidR="00807D47" w:rsidRPr="00EF5D69" w:rsidRDefault="00807D47" w:rsidP="0007184D">
            <w:pPr>
              <w:spacing w:after="0" w:line="240" w:lineRule="auto"/>
              <w:jc w:val="both"/>
              <w:rPr>
                <w:sz w:val="18"/>
                <w:szCs w:val="18"/>
              </w:rPr>
            </w:pPr>
            <w:r w:rsidRPr="00EF5D69">
              <w:rPr>
                <w:sz w:val="18"/>
                <w:szCs w:val="18"/>
              </w:rPr>
              <w:t>Yrd. Doç. Dr. Yasin YAKAR</w:t>
            </w: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Course Assistant</w:t>
            </w:r>
          </w:p>
        </w:tc>
        <w:tc>
          <w:tcPr>
            <w:tcW w:w="7495" w:type="dxa"/>
            <w:gridSpan w:val="6"/>
          </w:tcPr>
          <w:p w:rsidR="00807D47" w:rsidRPr="00EF5D69" w:rsidRDefault="00807D47" w:rsidP="0007184D">
            <w:pPr>
              <w:spacing w:after="0" w:line="240" w:lineRule="auto"/>
              <w:jc w:val="both"/>
              <w:rPr>
                <w:sz w:val="18"/>
                <w:szCs w:val="18"/>
              </w:rPr>
            </w:pPr>
          </w:p>
        </w:tc>
      </w:tr>
      <w:tr w:rsidR="00807D47" w:rsidRPr="00EF5D69" w:rsidTr="0007184D">
        <w:trPr>
          <w:trHeight w:val="830"/>
        </w:trPr>
        <w:tc>
          <w:tcPr>
            <w:tcW w:w="2394" w:type="dxa"/>
          </w:tcPr>
          <w:p w:rsidR="00807D47" w:rsidRPr="001E209B" w:rsidRDefault="00807D47" w:rsidP="0007184D">
            <w:pPr>
              <w:spacing w:after="0" w:line="240" w:lineRule="auto"/>
              <w:jc w:val="both"/>
              <w:rPr>
                <w:b/>
                <w:sz w:val="18"/>
                <w:szCs w:val="18"/>
              </w:rPr>
            </w:pPr>
            <w:r w:rsidRPr="001E209B">
              <w:rPr>
                <w:b/>
                <w:sz w:val="18"/>
                <w:szCs w:val="18"/>
              </w:rPr>
              <w:t>Course objective</w:t>
            </w:r>
          </w:p>
        </w:tc>
        <w:tc>
          <w:tcPr>
            <w:tcW w:w="7495" w:type="dxa"/>
            <w:gridSpan w:val="6"/>
            <w:vAlign w:val="center"/>
          </w:tcPr>
          <w:p w:rsidR="00807D47" w:rsidRPr="00914206" w:rsidRDefault="00807D47" w:rsidP="0007184D">
            <w:pPr>
              <w:pStyle w:val="Default"/>
              <w:rPr>
                <w:sz w:val="18"/>
                <w:szCs w:val="18"/>
              </w:rPr>
            </w:pPr>
            <w:r w:rsidRPr="00013E3B">
              <w:rPr>
                <w:sz w:val="18"/>
                <w:szCs w:val="18"/>
              </w:rPr>
              <w:t>Giving students the basics of ststistical thinking, giving the ability to apply the statistical language and tools to real life situations</w:t>
            </w:r>
            <w:r>
              <w:rPr>
                <w:sz w:val="18"/>
                <w:szCs w:val="18"/>
              </w:rPr>
              <w:t>, h</w:t>
            </w:r>
            <w:r w:rsidRPr="00013E3B">
              <w:rPr>
                <w:sz w:val="18"/>
                <w:szCs w:val="18"/>
              </w:rPr>
              <w:t>elping students to learn</w:t>
            </w:r>
            <w:r>
              <w:rPr>
                <w:sz w:val="18"/>
                <w:szCs w:val="18"/>
              </w:rPr>
              <w:t xml:space="preserve"> to summarize,</w:t>
            </w:r>
            <w:r w:rsidRPr="00013E3B">
              <w:rPr>
                <w:sz w:val="18"/>
                <w:szCs w:val="18"/>
              </w:rPr>
              <w:t xml:space="preserve"> display and conduct basic statistical calculations and interpretations.</w:t>
            </w:r>
          </w:p>
        </w:tc>
      </w:tr>
      <w:tr w:rsidR="00807D47" w:rsidRPr="00EF5D69" w:rsidTr="0007184D">
        <w:tc>
          <w:tcPr>
            <w:tcW w:w="2394" w:type="dxa"/>
          </w:tcPr>
          <w:p w:rsidR="00807D47" w:rsidRPr="001E209B" w:rsidRDefault="00807D47" w:rsidP="0007184D">
            <w:pPr>
              <w:spacing w:after="0" w:line="240" w:lineRule="auto"/>
              <w:rPr>
                <w:b/>
                <w:sz w:val="18"/>
                <w:szCs w:val="18"/>
              </w:rPr>
            </w:pPr>
            <w:r w:rsidRPr="001E209B">
              <w:rPr>
                <w:b/>
                <w:sz w:val="18"/>
                <w:szCs w:val="18"/>
              </w:rPr>
              <w:t xml:space="preserve">Learning Outcomes </w:t>
            </w:r>
          </w:p>
        </w:tc>
        <w:tc>
          <w:tcPr>
            <w:tcW w:w="7495" w:type="dxa"/>
            <w:gridSpan w:val="6"/>
          </w:tcPr>
          <w:p w:rsidR="00807D47" w:rsidRPr="00EF5D69" w:rsidRDefault="00807D47" w:rsidP="0007184D">
            <w:pPr>
              <w:pStyle w:val="Default"/>
              <w:jc w:val="both"/>
              <w:rPr>
                <w:sz w:val="18"/>
                <w:szCs w:val="18"/>
              </w:rPr>
            </w:pPr>
          </w:p>
        </w:tc>
      </w:tr>
      <w:tr w:rsidR="00807D47" w:rsidRPr="00EF5D69" w:rsidTr="0007184D">
        <w:tc>
          <w:tcPr>
            <w:tcW w:w="2394" w:type="dxa"/>
          </w:tcPr>
          <w:p w:rsidR="00807D47" w:rsidRPr="001E209B" w:rsidRDefault="00807D47" w:rsidP="0007184D">
            <w:pPr>
              <w:spacing w:after="0" w:line="240" w:lineRule="auto"/>
              <w:jc w:val="both"/>
              <w:rPr>
                <w:b/>
                <w:sz w:val="18"/>
                <w:szCs w:val="18"/>
              </w:rPr>
            </w:pPr>
            <w:r w:rsidRPr="001E209B">
              <w:rPr>
                <w:b/>
                <w:sz w:val="18"/>
                <w:szCs w:val="18"/>
              </w:rPr>
              <w:t>Course Content</w:t>
            </w:r>
          </w:p>
        </w:tc>
        <w:tc>
          <w:tcPr>
            <w:tcW w:w="7495" w:type="dxa"/>
            <w:gridSpan w:val="6"/>
          </w:tcPr>
          <w:tbl>
            <w:tblPr>
              <w:tblW w:w="0" w:type="auto"/>
              <w:tblBorders>
                <w:top w:val="nil"/>
                <w:left w:val="nil"/>
                <w:bottom w:val="nil"/>
                <w:right w:val="nil"/>
              </w:tblBorders>
              <w:tblLook w:val="0000"/>
            </w:tblPr>
            <w:tblGrid>
              <w:gridCol w:w="7190"/>
            </w:tblGrid>
            <w:tr w:rsidR="00807D47" w:rsidRPr="00C719E3" w:rsidTr="0007184D">
              <w:trPr>
                <w:trHeight w:val="494"/>
              </w:trPr>
              <w:tc>
                <w:tcPr>
                  <w:tcW w:w="0" w:type="auto"/>
                  <w:vAlign w:val="center"/>
                </w:tcPr>
                <w:p w:rsidR="00807D47" w:rsidRPr="00EF5D69" w:rsidRDefault="00807D47" w:rsidP="0007184D">
                  <w:pPr>
                    <w:pStyle w:val="Default"/>
                    <w:jc w:val="both"/>
                    <w:rPr>
                      <w:sz w:val="18"/>
                      <w:szCs w:val="18"/>
                    </w:rPr>
                  </w:pPr>
                  <w:r w:rsidRPr="00013E3B">
                    <w:rPr>
                      <w:sz w:val="18"/>
                      <w:szCs w:val="18"/>
                    </w:rPr>
                    <w:t xml:space="preserve">Data collection, </w:t>
                  </w:r>
                  <w:proofErr w:type="gramStart"/>
                  <w:r w:rsidRPr="00013E3B">
                    <w:rPr>
                      <w:sz w:val="18"/>
                      <w:szCs w:val="18"/>
                    </w:rPr>
                    <w:t>data</w:t>
                  </w:r>
                  <w:proofErr w:type="gramEnd"/>
                  <w:r w:rsidRPr="00013E3B">
                    <w:rPr>
                      <w:sz w:val="18"/>
                      <w:szCs w:val="18"/>
                    </w:rPr>
                    <w:t xml:space="preserve"> display and summarization, basic probability calculations, hypothsis testing</w:t>
                  </w:r>
                </w:p>
              </w:tc>
            </w:tr>
          </w:tbl>
          <w:p w:rsidR="00807D47" w:rsidRPr="00C719E3" w:rsidRDefault="00807D47" w:rsidP="0007184D">
            <w:pPr>
              <w:spacing w:after="0" w:line="240" w:lineRule="auto"/>
              <w:jc w:val="both"/>
              <w:rPr>
                <w:rFonts w:eastAsia="Calibri"/>
                <w:color w:val="000000"/>
                <w:sz w:val="18"/>
                <w:szCs w:val="18"/>
              </w:rPr>
            </w:pPr>
          </w:p>
        </w:tc>
      </w:tr>
      <w:tr w:rsidR="00807D47" w:rsidRPr="00EF5D69" w:rsidTr="0007184D">
        <w:tc>
          <w:tcPr>
            <w:tcW w:w="2394" w:type="dxa"/>
          </w:tcPr>
          <w:p w:rsidR="00807D47" w:rsidRPr="00190C78" w:rsidRDefault="00807D47" w:rsidP="0007184D">
            <w:pPr>
              <w:spacing w:after="0" w:line="240" w:lineRule="auto"/>
              <w:jc w:val="both"/>
              <w:rPr>
                <w:b/>
                <w:bCs/>
                <w:sz w:val="18"/>
                <w:szCs w:val="18"/>
              </w:rPr>
            </w:pPr>
            <w:r w:rsidRPr="00A974BE">
              <w:rPr>
                <w:b/>
                <w:bCs/>
                <w:sz w:val="18"/>
                <w:szCs w:val="18"/>
              </w:rPr>
              <w:t>Week</w:t>
            </w:r>
          </w:p>
        </w:tc>
        <w:tc>
          <w:tcPr>
            <w:tcW w:w="7495" w:type="dxa"/>
            <w:gridSpan w:val="6"/>
          </w:tcPr>
          <w:p w:rsidR="00807D47" w:rsidRPr="00EF5D69" w:rsidRDefault="00807D47" w:rsidP="0007184D">
            <w:pPr>
              <w:spacing w:after="0" w:line="240" w:lineRule="auto"/>
              <w:jc w:val="both"/>
              <w:rPr>
                <w:b/>
                <w:bCs/>
                <w:sz w:val="18"/>
                <w:szCs w:val="18"/>
              </w:rPr>
            </w:pPr>
            <w:r>
              <w:rPr>
                <w:b/>
                <w:bCs/>
                <w:sz w:val="18"/>
                <w:szCs w:val="18"/>
              </w:rPr>
              <w:t>Topics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w:t>
            </w:r>
          </w:p>
        </w:tc>
        <w:tc>
          <w:tcPr>
            <w:tcW w:w="7495" w:type="dxa"/>
            <w:gridSpan w:val="6"/>
          </w:tcPr>
          <w:p w:rsidR="00807D47" w:rsidRPr="00EF5D69" w:rsidRDefault="00807D47" w:rsidP="0007184D">
            <w:pPr>
              <w:pStyle w:val="Default"/>
              <w:jc w:val="both"/>
              <w:rPr>
                <w:sz w:val="18"/>
                <w:szCs w:val="18"/>
              </w:rPr>
            </w:pPr>
            <w:r w:rsidRPr="00013E3B">
              <w:rPr>
                <w:sz w:val="18"/>
                <w:szCs w:val="18"/>
              </w:rPr>
              <w:t>Introduction to Probability and Statistics, Basic Concepts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2</w:t>
            </w:r>
          </w:p>
        </w:tc>
        <w:tc>
          <w:tcPr>
            <w:tcW w:w="7495" w:type="dxa"/>
            <w:gridSpan w:val="6"/>
          </w:tcPr>
          <w:p w:rsidR="00807D47" w:rsidRPr="00EF5D69" w:rsidRDefault="00807D47" w:rsidP="0007184D">
            <w:pPr>
              <w:pStyle w:val="Default"/>
              <w:jc w:val="both"/>
              <w:rPr>
                <w:sz w:val="18"/>
                <w:szCs w:val="18"/>
              </w:rPr>
            </w:pPr>
            <w:r w:rsidRPr="00013E3B">
              <w:rPr>
                <w:sz w:val="18"/>
                <w:szCs w:val="18"/>
              </w:rPr>
              <w:t xml:space="preserve">Serial types, Arrangement of the </w:t>
            </w:r>
            <w:proofErr w:type="gramStart"/>
            <w:r w:rsidRPr="00013E3B">
              <w:rPr>
                <w:sz w:val="18"/>
                <w:szCs w:val="18"/>
              </w:rPr>
              <w:t>data</w:t>
            </w:r>
            <w:proofErr w:type="gramEnd"/>
            <w:r w:rsidRPr="00013E3B">
              <w:rPr>
                <w:sz w:val="18"/>
                <w:szCs w:val="18"/>
              </w:rPr>
              <w:t xml:space="preserve"> as a simple, frequency and grouped serie</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3</w:t>
            </w:r>
          </w:p>
        </w:tc>
        <w:tc>
          <w:tcPr>
            <w:tcW w:w="7495" w:type="dxa"/>
            <w:gridSpan w:val="6"/>
            <w:vAlign w:val="center"/>
          </w:tcPr>
          <w:p w:rsidR="00807D47" w:rsidRPr="00EF5D69" w:rsidRDefault="00807D47" w:rsidP="0007184D">
            <w:pPr>
              <w:pStyle w:val="Default"/>
              <w:jc w:val="both"/>
              <w:rPr>
                <w:sz w:val="18"/>
                <w:szCs w:val="18"/>
              </w:rPr>
            </w:pPr>
            <w:r w:rsidRPr="00013E3B">
              <w:rPr>
                <w:sz w:val="18"/>
                <w:szCs w:val="18"/>
              </w:rPr>
              <w:t>Measures of Central Tendency (Arithmetic, Geometric, Harmonic, Quadratic means)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4</w:t>
            </w:r>
          </w:p>
        </w:tc>
        <w:tc>
          <w:tcPr>
            <w:tcW w:w="7495" w:type="dxa"/>
            <w:gridSpan w:val="6"/>
          </w:tcPr>
          <w:p w:rsidR="00807D47" w:rsidRPr="00EF5D69" w:rsidRDefault="00807D47" w:rsidP="0007184D">
            <w:pPr>
              <w:pStyle w:val="Default"/>
              <w:jc w:val="both"/>
              <w:rPr>
                <w:sz w:val="18"/>
                <w:szCs w:val="18"/>
              </w:rPr>
            </w:pPr>
            <w:r w:rsidRPr="00013E3B">
              <w:rPr>
                <w:sz w:val="18"/>
                <w:szCs w:val="18"/>
              </w:rPr>
              <w:t>Measures of central tendency not sensitive</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5</w:t>
            </w:r>
          </w:p>
        </w:tc>
        <w:tc>
          <w:tcPr>
            <w:tcW w:w="7495" w:type="dxa"/>
            <w:gridSpan w:val="6"/>
          </w:tcPr>
          <w:p w:rsidR="00807D47" w:rsidRPr="00EF5D69" w:rsidRDefault="00807D47" w:rsidP="0007184D">
            <w:pPr>
              <w:pStyle w:val="Default"/>
              <w:jc w:val="both"/>
              <w:rPr>
                <w:sz w:val="18"/>
                <w:szCs w:val="18"/>
              </w:rPr>
            </w:pPr>
            <w:r w:rsidRPr="00013E3B">
              <w:rPr>
                <w:sz w:val="18"/>
                <w:szCs w:val="18"/>
              </w:rPr>
              <w:t>Measures of variability (Sensitive and Non-sensitive)</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6</w:t>
            </w:r>
          </w:p>
        </w:tc>
        <w:tc>
          <w:tcPr>
            <w:tcW w:w="7495" w:type="dxa"/>
            <w:gridSpan w:val="6"/>
          </w:tcPr>
          <w:p w:rsidR="00807D47" w:rsidRPr="00EF5D69" w:rsidRDefault="00807D47" w:rsidP="0007184D">
            <w:pPr>
              <w:pStyle w:val="Default"/>
              <w:jc w:val="both"/>
              <w:rPr>
                <w:sz w:val="18"/>
                <w:szCs w:val="18"/>
              </w:rPr>
            </w:pPr>
            <w:r w:rsidRPr="00013E3B">
              <w:rPr>
                <w:sz w:val="18"/>
                <w:szCs w:val="18"/>
              </w:rPr>
              <w:t>Measures of variability (Sensitive)</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7</w:t>
            </w:r>
          </w:p>
        </w:tc>
        <w:tc>
          <w:tcPr>
            <w:tcW w:w="7495" w:type="dxa"/>
            <w:gridSpan w:val="6"/>
          </w:tcPr>
          <w:p w:rsidR="00807D47" w:rsidRPr="00EF5D69" w:rsidRDefault="00807D47" w:rsidP="0007184D">
            <w:pPr>
              <w:pStyle w:val="Default"/>
              <w:jc w:val="both"/>
              <w:rPr>
                <w:sz w:val="18"/>
                <w:szCs w:val="18"/>
              </w:rPr>
            </w:pPr>
            <w:r>
              <w:rPr>
                <w:sz w:val="18"/>
                <w:szCs w:val="18"/>
              </w:rPr>
              <w:t>Ara sınav</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8</w:t>
            </w:r>
          </w:p>
        </w:tc>
        <w:tc>
          <w:tcPr>
            <w:tcW w:w="7495" w:type="dxa"/>
            <w:gridSpan w:val="6"/>
          </w:tcPr>
          <w:p w:rsidR="00807D47" w:rsidRPr="00EF5D69" w:rsidRDefault="00807D47" w:rsidP="0007184D">
            <w:pPr>
              <w:pStyle w:val="Default"/>
              <w:jc w:val="both"/>
              <w:rPr>
                <w:sz w:val="18"/>
                <w:szCs w:val="18"/>
              </w:rPr>
            </w:pPr>
            <w:r w:rsidRPr="00013E3B">
              <w:rPr>
                <w:sz w:val="18"/>
                <w:szCs w:val="18"/>
              </w:rPr>
              <w:t>Standard deviation calculations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9</w:t>
            </w:r>
          </w:p>
        </w:tc>
        <w:tc>
          <w:tcPr>
            <w:tcW w:w="7495" w:type="dxa"/>
            <w:gridSpan w:val="6"/>
          </w:tcPr>
          <w:p w:rsidR="00807D47" w:rsidRPr="00EF5D69" w:rsidRDefault="00807D47" w:rsidP="0007184D">
            <w:pPr>
              <w:pStyle w:val="Default"/>
              <w:jc w:val="both"/>
              <w:rPr>
                <w:sz w:val="18"/>
                <w:szCs w:val="18"/>
              </w:rPr>
            </w:pPr>
            <w:r w:rsidRPr="00013E3B">
              <w:rPr>
                <w:sz w:val="18"/>
                <w:szCs w:val="18"/>
              </w:rPr>
              <w:t xml:space="preserve">Display </w:t>
            </w:r>
            <w:proofErr w:type="gramStart"/>
            <w:r w:rsidRPr="00013E3B">
              <w:rPr>
                <w:sz w:val="18"/>
                <w:szCs w:val="18"/>
              </w:rPr>
              <w:t>data</w:t>
            </w:r>
            <w:proofErr w:type="gramEnd"/>
            <w:r w:rsidRPr="00013E3B">
              <w:rPr>
                <w:sz w:val="18"/>
                <w:szCs w:val="18"/>
              </w:rPr>
              <w:t xml:space="preserve"> in charts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10</w:t>
            </w:r>
          </w:p>
        </w:tc>
        <w:tc>
          <w:tcPr>
            <w:tcW w:w="7495" w:type="dxa"/>
            <w:gridSpan w:val="6"/>
          </w:tcPr>
          <w:p w:rsidR="00807D47" w:rsidRPr="00EF5D69" w:rsidRDefault="00807D47" w:rsidP="0007184D">
            <w:pPr>
              <w:pStyle w:val="Default"/>
              <w:jc w:val="both"/>
              <w:rPr>
                <w:sz w:val="18"/>
                <w:szCs w:val="18"/>
              </w:rPr>
            </w:pPr>
            <w:r w:rsidRPr="00013E3B">
              <w:rPr>
                <w:sz w:val="18"/>
                <w:szCs w:val="18"/>
              </w:rPr>
              <w:t>Probability, Basic Concepts and introduction to probability distributions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11</w:t>
            </w:r>
          </w:p>
        </w:tc>
        <w:tc>
          <w:tcPr>
            <w:tcW w:w="7495" w:type="dxa"/>
            <w:gridSpan w:val="6"/>
          </w:tcPr>
          <w:p w:rsidR="00807D47" w:rsidRPr="00EF5D69" w:rsidRDefault="00807D47" w:rsidP="0007184D">
            <w:pPr>
              <w:pStyle w:val="Default"/>
              <w:jc w:val="both"/>
              <w:rPr>
                <w:sz w:val="18"/>
                <w:szCs w:val="18"/>
              </w:rPr>
            </w:pPr>
            <w:r w:rsidRPr="00013E3B">
              <w:rPr>
                <w:sz w:val="18"/>
                <w:szCs w:val="18"/>
              </w:rPr>
              <w:t>Continuous and discrete probability Distributions</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12</w:t>
            </w:r>
          </w:p>
        </w:tc>
        <w:tc>
          <w:tcPr>
            <w:tcW w:w="7495" w:type="dxa"/>
            <w:gridSpan w:val="6"/>
          </w:tcPr>
          <w:p w:rsidR="00807D47" w:rsidRPr="00EF5D69" w:rsidRDefault="00807D47" w:rsidP="0007184D">
            <w:pPr>
              <w:pStyle w:val="Default"/>
              <w:jc w:val="both"/>
              <w:rPr>
                <w:sz w:val="18"/>
                <w:szCs w:val="18"/>
              </w:rPr>
            </w:pPr>
            <w:r w:rsidRPr="00013E3B">
              <w:rPr>
                <w:sz w:val="18"/>
                <w:szCs w:val="18"/>
              </w:rPr>
              <w:t>Simple Linear Regression and Correlation</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13</w:t>
            </w:r>
          </w:p>
        </w:tc>
        <w:tc>
          <w:tcPr>
            <w:tcW w:w="7495" w:type="dxa"/>
            <w:gridSpan w:val="6"/>
          </w:tcPr>
          <w:p w:rsidR="00807D47" w:rsidRPr="00EF5D69" w:rsidRDefault="00807D47" w:rsidP="0007184D">
            <w:pPr>
              <w:pStyle w:val="Default"/>
              <w:jc w:val="both"/>
              <w:rPr>
                <w:sz w:val="18"/>
                <w:szCs w:val="18"/>
              </w:rPr>
            </w:pPr>
            <w:r>
              <w:rPr>
                <w:sz w:val="18"/>
                <w:szCs w:val="18"/>
              </w:rPr>
              <w:t>Practice</w:t>
            </w:r>
          </w:p>
        </w:tc>
      </w:tr>
      <w:tr w:rsidR="00807D47" w:rsidRPr="00EF5D69" w:rsidTr="0007184D">
        <w:tc>
          <w:tcPr>
            <w:tcW w:w="2394" w:type="dxa"/>
          </w:tcPr>
          <w:p w:rsidR="00807D47" w:rsidRPr="00EF5D69" w:rsidRDefault="00807D47" w:rsidP="0007184D">
            <w:pPr>
              <w:spacing w:after="0" w:line="240" w:lineRule="auto"/>
              <w:jc w:val="both"/>
              <w:rPr>
                <w:sz w:val="18"/>
                <w:szCs w:val="18"/>
              </w:rPr>
            </w:pPr>
            <w:r w:rsidRPr="00EF5D69">
              <w:rPr>
                <w:sz w:val="18"/>
                <w:szCs w:val="18"/>
              </w:rPr>
              <w:t>14</w:t>
            </w:r>
          </w:p>
        </w:tc>
        <w:tc>
          <w:tcPr>
            <w:tcW w:w="7495" w:type="dxa"/>
            <w:gridSpan w:val="6"/>
          </w:tcPr>
          <w:p w:rsidR="00807D47" w:rsidRPr="00EF5D69" w:rsidRDefault="00807D47" w:rsidP="0007184D">
            <w:pPr>
              <w:pStyle w:val="Default"/>
              <w:jc w:val="both"/>
              <w:rPr>
                <w:sz w:val="18"/>
                <w:szCs w:val="18"/>
              </w:rPr>
            </w:pPr>
            <w:r>
              <w:rPr>
                <w:sz w:val="18"/>
                <w:szCs w:val="18"/>
              </w:rPr>
              <w:t>Practice</w:t>
            </w:r>
          </w:p>
        </w:tc>
      </w:tr>
      <w:tr w:rsidR="00807D47" w:rsidRPr="00EF5D69" w:rsidTr="0007184D">
        <w:trPr>
          <w:trHeight w:val="300"/>
        </w:trPr>
        <w:tc>
          <w:tcPr>
            <w:tcW w:w="9889" w:type="dxa"/>
            <w:gridSpan w:val="7"/>
          </w:tcPr>
          <w:p w:rsidR="00807D47" w:rsidRPr="00EF5D69" w:rsidRDefault="00807D47" w:rsidP="0007184D">
            <w:pPr>
              <w:spacing w:after="0" w:line="240" w:lineRule="auto"/>
              <w:jc w:val="both"/>
              <w:rPr>
                <w:b/>
                <w:bCs/>
                <w:sz w:val="18"/>
                <w:szCs w:val="18"/>
              </w:rPr>
            </w:pPr>
          </w:p>
          <w:p w:rsidR="00807D47" w:rsidRPr="00EF5D69" w:rsidRDefault="00807D47" w:rsidP="0007184D">
            <w:pPr>
              <w:spacing w:after="0" w:line="240" w:lineRule="auto"/>
              <w:jc w:val="both"/>
              <w:rPr>
                <w:b/>
                <w:sz w:val="18"/>
                <w:szCs w:val="18"/>
              </w:rPr>
            </w:pPr>
          </w:p>
        </w:tc>
      </w:tr>
      <w:tr w:rsidR="00807D47" w:rsidRPr="00EF5D69" w:rsidTr="0007184D">
        <w:trPr>
          <w:trHeight w:val="256"/>
        </w:trPr>
        <w:tc>
          <w:tcPr>
            <w:tcW w:w="9889" w:type="dxa"/>
            <w:gridSpan w:val="7"/>
          </w:tcPr>
          <w:p w:rsidR="00807D47" w:rsidRPr="00EF5D69" w:rsidRDefault="00807D47" w:rsidP="0007184D">
            <w:pPr>
              <w:autoSpaceDE w:val="0"/>
              <w:autoSpaceDN w:val="0"/>
              <w:adjustRightInd w:val="0"/>
              <w:spacing w:after="0" w:line="240" w:lineRule="auto"/>
              <w:jc w:val="both"/>
              <w:rPr>
                <w:sz w:val="18"/>
                <w:szCs w:val="18"/>
              </w:rPr>
            </w:pPr>
          </w:p>
        </w:tc>
      </w:tr>
      <w:tr w:rsidR="00807D47" w:rsidRPr="00EF5D69" w:rsidTr="0007184D">
        <w:trPr>
          <w:trHeight w:val="256"/>
        </w:trPr>
        <w:tc>
          <w:tcPr>
            <w:tcW w:w="9889" w:type="dxa"/>
            <w:gridSpan w:val="7"/>
          </w:tcPr>
          <w:p w:rsidR="00807D47" w:rsidRPr="00EF5D69" w:rsidRDefault="00807D47" w:rsidP="0007184D">
            <w:pPr>
              <w:spacing w:after="0" w:line="240" w:lineRule="auto"/>
              <w:jc w:val="both"/>
              <w:rPr>
                <w:b/>
                <w:sz w:val="18"/>
                <w:szCs w:val="18"/>
              </w:rPr>
            </w:pPr>
            <w:r>
              <w:rPr>
                <w:b/>
                <w:sz w:val="18"/>
                <w:szCs w:val="18"/>
              </w:rPr>
              <w:t>References:</w:t>
            </w:r>
          </w:p>
        </w:tc>
      </w:tr>
      <w:tr w:rsidR="00807D47" w:rsidRPr="00EF5D69" w:rsidTr="0007184D">
        <w:trPr>
          <w:trHeight w:val="256"/>
        </w:trPr>
        <w:tc>
          <w:tcPr>
            <w:tcW w:w="9889" w:type="dxa"/>
            <w:gridSpan w:val="7"/>
            <w:vAlign w:val="center"/>
          </w:tcPr>
          <w:p w:rsidR="00807D47" w:rsidRDefault="00807D47" w:rsidP="00807D47">
            <w:pPr>
              <w:pStyle w:val="Default"/>
              <w:numPr>
                <w:ilvl w:val="0"/>
                <w:numId w:val="41"/>
              </w:numPr>
              <w:rPr>
                <w:sz w:val="18"/>
                <w:szCs w:val="18"/>
              </w:rPr>
            </w:pPr>
            <w:r w:rsidRPr="00C719E3">
              <w:rPr>
                <w:sz w:val="18"/>
                <w:szCs w:val="18"/>
              </w:rPr>
              <w:t>Özkan Ünver, Hamza Gamgam,“Uygulamalı Temel İstatistiksel Yöntemler”,2008.</w:t>
            </w:r>
            <w:r>
              <w:rPr>
                <w:sz w:val="18"/>
                <w:szCs w:val="18"/>
              </w:rPr>
              <w:t xml:space="preserve"> </w:t>
            </w:r>
          </w:p>
          <w:p w:rsidR="00807D47" w:rsidRPr="00EF5D69" w:rsidRDefault="00807D47" w:rsidP="00807D47">
            <w:pPr>
              <w:pStyle w:val="Default"/>
              <w:numPr>
                <w:ilvl w:val="0"/>
                <w:numId w:val="41"/>
              </w:numPr>
              <w:rPr>
                <w:sz w:val="18"/>
                <w:szCs w:val="18"/>
              </w:rPr>
            </w:pPr>
            <w:r w:rsidRPr="00C719E3">
              <w:rPr>
                <w:sz w:val="18"/>
                <w:szCs w:val="18"/>
              </w:rPr>
              <w:t>Vasfi Nadir Tekin,”İstatistiğe giriş”,2008</w:t>
            </w:r>
          </w:p>
          <w:p w:rsidR="00807D47" w:rsidRPr="00EF5D69" w:rsidRDefault="00807D47" w:rsidP="0007184D">
            <w:pPr>
              <w:autoSpaceDE w:val="0"/>
              <w:autoSpaceDN w:val="0"/>
              <w:adjustRightInd w:val="0"/>
              <w:spacing w:after="0" w:line="240" w:lineRule="auto"/>
              <w:rPr>
                <w:sz w:val="18"/>
                <w:szCs w:val="18"/>
              </w:rPr>
            </w:pPr>
          </w:p>
        </w:tc>
      </w:tr>
      <w:tr w:rsidR="00807D47" w:rsidRPr="00EF5D69" w:rsidTr="0007184D">
        <w:trPr>
          <w:trHeight w:val="256"/>
        </w:trPr>
        <w:tc>
          <w:tcPr>
            <w:tcW w:w="9889" w:type="dxa"/>
            <w:gridSpan w:val="7"/>
          </w:tcPr>
          <w:p w:rsidR="00807D47" w:rsidRPr="00EF5D69" w:rsidRDefault="00807D47" w:rsidP="0007184D">
            <w:pPr>
              <w:spacing w:after="0" w:line="240" w:lineRule="auto"/>
              <w:jc w:val="both"/>
              <w:rPr>
                <w:b/>
                <w:sz w:val="18"/>
                <w:szCs w:val="18"/>
              </w:rPr>
            </w:pPr>
            <w:r w:rsidRPr="001B6441">
              <w:rPr>
                <w:b/>
                <w:sz w:val="18"/>
                <w:szCs w:val="18"/>
              </w:rPr>
              <w:t>Assessment: Midterm exam: 40% Final exam: 60%</w:t>
            </w:r>
          </w:p>
        </w:tc>
      </w:tr>
    </w:tbl>
    <w:p w:rsidR="00247C5E" w:rsidRPr="00C638A7" w:rsidRDefault="00247C5E" w:rsidP="00306312">
      <w:pPr>
        <w:rPr>
          <w:b/>
          <w:sz w:val="28"/>
          <w:szCs w:val="28"/>
        </w:rPr>
      </w:pPr>
      <w:bookmarkStart w:id="0" w:name="_GoBack"/>
      <w:bookmarkEnd w:id="0"/>
    </w:p>
    <w:sectPr w:rsidR="00247C5E" w:rsidRPr="00C638A7" w:rsidSect="00E209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onsolas">
    <w:panose1 w:val="020B0609020204030204"/>
    <w:charset w:val="A2"/>
    <w:family w:val="modern"/>
    <w:pitch w:val="fixed"/>
    <w:sig w:usb0="E00002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D0C"/>
    <w:multiLevelType w:val="hybridMultilevel"/>
    <w:tmpl w:val="9E440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3E2AF9"/>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9278C"/>
    <w:multiLevelType w:val="hybridMultilevel"/>
    <w:tmpl w:val="A9D623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5BA6EB4"/>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B623F"/>
    <w:multiLevelType w:val="hybridMultilevel"/>
    <w:tmpl w:val="564885B0"/>
    <w:lvl w:ilvl="0" w:tplc="81564B54">
      <w:start w:val="1"/>
      <w:numFmt w:val="decimal"/>
      <w:lvlText w:val="%1."/>
      <w:lvlJc w:val="left"/>
      <w:pPr>
        <w:tabs>
          <w:tab w:val="num" w:pos="750"/>
        </w:tabs>
        <w:ind w:left="750" w:hanging="39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0D274141"/>
    <w:multiLevelType w:val="hybridMultilevel"/>
    <w:tmpl w:val="086464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EC310EA"/>
    <w:multiLevelType w:val="hybridMultilevel"/>
    <w:tmpl w:val="90D4AC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F316AD"/>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33DD7"/>
    <w:multiLevelType w:val="hybridMultilevel"/>
    <w:tmpl w:val="564885B0"/>
    <w:lvl w:ilvl="0" w:tplc="81564B54">
      <w:start w:val="1"/>
      <w:numFmt w:val="decimal"/>
      <w:lvlText w:val="%1."/>
      <w:lvlJc w:val="left"/>
      <w:pPr>
        <w:tabs>
          <w:tab w:val="num" w:pos="750"/>
        </w:tabs>
        <w:ind w:left="750" w:hanging="39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18AA5A30"/>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224369"/>
    <w:multiLevelType w:val="hybridMultilevel"/>
    <w:tmpl w:val="1CD69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412F9"/>
    <w:multiLevelType w:val="hybridMultilevel"/>
    <w:tmpl w:val="184EB7A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B595ED4"/>
    <w:multiLevelType w:val="hybridMultilevel"/>
    <w:tmpl w:val="4A4486B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F094E87"/>
    <w:multiLevelType w:val="hybridMultilevel"/>
    <w:tmpl w:val="8DC087F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221A0155"/>
    <w:multiLevelType w:val="hybridMultilevel"/>
    <w:tmpl w:val="43FC8536"/>
    <w:lvl w:ilvl="0" w:tplc="D2965AC2">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5613CE3"/>
    <w:multiLevelType w:val="hybridMultilevel"/>
    <w:tmpl w:val="E862A6C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25876640"/>
    <w:multiLevelType w:val="hybridMultilevel"/>
    <w:tmpl w:val="54DE502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5C10D41"/>
    <w:multiLevelType w:val="hybridMultilevel"/>
    <w:tmpl w:val="4A46B90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2FC434D4"/>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66735C"/>
    <w:multiLevelType w:val="hybridMultilevel"/>
    <w:tmpl w:val="A1E0B794"/>
    <w:lvl w:ilvl="0" w:tplc="5CCEC44C">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E76576"/>
    <w:multiLevelType w:val="hybridMultilevel"/>
    <w:tmpl w:val="F1AC0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A227900"/>
    <w:multiLevelType w:val="hybridMultilevel"/>
    <w:tmpl w:val="8CD2B9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A626F2E"/>
    <w:multiLevelType w:val="hybridMultilevel"/>
    <w:tmpl w:val="F1AC0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3E5C21C3"/>
    <w:multiLevelType w:val="hybridMultilevel"/>
    <w:tmpl w:val="F1AC0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44FD6564"/>
    <w:multiLevelType w:val="hybridMultilevel"/>
    <w:tmpl w:val="EAFC7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C82605"/>
    <w:multiLevelType w:val="hybridMultilevel"/>
    <w:tmpl w:val="7EC6E1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77B07DD"/>
    <w:multiLevelType w:val="hybridMultilevel"/>
    <w:tmpl w:val="19D446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47B06616"/>
    <w:multiLevelType w:val="hybridMultilevel"/>
    <w:tmpl w:val="5456E7B0"/>
    <w:lvl w:ilvl="0" w:tplc="4AA654A0">
      <w:start w:val="1"/>
      <w:numFmt w:val="decimal"/>
      <w:lvlText w:val="%1."/>
      <w:lvlJc w:val="left"/>
      <w:pPr>
        <w:tabs>
          <w:tab w:val="num" w:pos="720"/>
        </w:tabs>
        <w:ind w:left="720" w:hanging="72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48C31A0D"/>
    <w:multiLevelType w:val="hybridMultilevel"/>
    <w:tmpl w:val="3FB0A718"/>
    <w:lvl w:ilvl="0" w:tplc="70F623EA">
      <w:start w:val="1"/>
      <w:numFmt w:val="bullet"/>
      <w:lvlText w:val="-"/>
      <w:lvlJc w:val="left"/>
      <w:pPr>
        <w:tabs>
          <w:tab w:val="num" w:pos="720"/>
        </w:tabs>
        <w:ind w:left="720" w:hanging="360"/>
      </w:pPr>
      <w:rPr>
        <w:rFonts w:ascii="Times New Roman" w:eastAsia="Times New Roman" w:hAnsi="Times New Roman" w:cs="Times New Roman"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FFE0C75"/>
    <w:multiLevelType w:val="hybridMultilevel"/>
    <w:tmpl w:val="3A68F2EA"/>
    <w:lvl w:ilvl="0" w:tplc="4AA654A0">
      <w:start w:val="1"/>
      <w:numFmt w:val="decimal"/>
      <w:lvlText w:val="%1."/>
      <w:lvlJc w:val="left"/>
      <w:pPr>
        <w:tabs>
          <w:tab w:val="num" w:pos="720"/>
        </w:tabs>
        <w:ind w:left="72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5260752A"/>
    <w:multiLevelType w:val="hybridMultilevel"/>
    <w:tmpl w:val="08C0047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55DB04B8"/>
    <w:multiLevelType w:val="hybridMultilevel"/>
    <w:tmpl w:val="67BC17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10D6FE6"/>
    <w:multiLevelType w:val="hybridMultilevel"/>
    <w:tmpl w:val="4C667290"/>
    <w:lvl w:ilvl="0" w:tplc="4AA654A0">
      <w:start w:val="1"/>
      <w:numFmt w:val="decimal"/>
      <w:lvlText w:val="%1."/>
      <w:lvlJc w:val="left"/>
      <w:pPr>
        <w:tabs>
          <w:tab w:val="num" w:pos="720"/>
        </w:tabs>
        <w:ind w:left="720" w:hanging="72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3A452AE"/>
    <w:multiLevelType w:val="hybridMultilevel"/>
    <w:tmpl w:val="01E0536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6243B82"/>
    <w:multiLevelType w:val="hybridMultilevel"/>
    <w:tmpl w:val="FD6A8594"/>
    <w:lvl w:ilvl="0" w:tplc="77BA7A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C815F4A"/>
    <w:multiLevelType w:val="hybridMultilevel"/>
    <w:tmpl w:val="72B4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E26831"/>
    <w:multiLevelType w:val="hybridMultilevel"/>
    <w:tmpl w:val="CA3CE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4DA1CF6"/>
    <w:multiLevelType w:val="hybridMultilevel"/>
    <w:tmpl w:val="564885B0"/>
    <w:lvl w:ilvl="0" w:tplc="81564B54">
      <w:start w:val="1"/>
      <w:numFmt w:val="decimal"/>
      <w:lvlText w:val="%1."/>
      <w:lvlJc w:val="left"/>
      <w:pPr>
        <w:tabs>
          <w:tab w:val="num" w:pos="750"/>
        </w:tabs>
        <w:ind w:left="750" w:hanging="39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8">
    <w:nsid w:val="781D31E7"/>
    <w:multiLevelType w:val="hybridMultilevel"/>
    <w:tmpl w:val="C1DEE36C"/>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9">
    <w:nsid w:val="79807A8C"/>
    <w:multiLevelType w:val="hybridMultilevel"/>
    <w:tmpl w:val="F4C616E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7D101F22"/>
    <w:multiLevelType w:val="hybridMultilevel"/>
    <w:tmpl w:val="3EB0400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9"/>
  </w:num>
  <w:num w:numId="2">
    <w:abstractNumId w:val="18"/>
  </w:num>
  <w:num w:numId="3">
    <w:abstractNumId w:val="3"/>
  </w:num>
  <w:num w:numId="4">
    <w:abstractNumId w:val="35"/>
  </w:num>
  <w:num w:numId="5">
    <w:abstractNumId w:val="9"/>
  </w:num>
  <w:num w:numId="6">
    <w:abstractNumId w:val="7"/>
  </w:num>
  <w:num w:numId="7">
    <w:abstractNumId w:val="1"/>
  </w:num>
  <w:num w:numId="8">
    <w:abstractNumId w:val="14"/>
  </w:num>
  <w:num w:numId="9">
    <w:abstractNumId w:val="32"/>
  </w:num>
  <w:num w:numId="10">
    <w:abstractNumId w:val="27"/>
  </w:num>
  <w:num w:numId="11">
    <w:abstractNumId w:val="17"/>
  </w:num>
  <w:num w:numId="12">
    <w:abstractNumId w:val="11"/>
  </w:num>
  <w:num w:numId="13">
    <w:abstractNumId w:val="29"/>
  </w:num>
  <w:num w:numId="14">
    <w:abstractNumId w:val="26"/>
  </w:num>
  <w:num w:numId="15">
    <w:abstractNumId w:val="15"/>
  </w:num>
  <w:num w:numId="16">
    <w:abstractNumId w:val="16"/>
  </w:num>
  <w:num w:numId="17">
    <w:abstractNumId w:val="12"/>
  </w:num>
  <w:num w:numId="18">
    <w:abstractNumId w:val="39"/>
  </w:num>
  <w:num w:numId="19">
    <w:abstractNumId w:val="5"/>
  </w:num>
  <w:num w:numId="20">
    <w:abstractNumId w:val="21"/>
  </w:num>
  <w:num w:numId="21">
    <w:abstractNumId w:val="23"/>
  </w:num>
  <w:num w:numId="22">
    <w:abstractNumId w:val="28"/>
  </w:num>
  <w:num w:numId="23">
    <w:abstractNumId w:val="33"/>
  </w:num>
  <w:num w:numId="24">
    <w:abstractNumId w:val="30"/>
  </w:num>
  <w:num w:numId="25">
    <w:abstractNumId w:val="13"/>
  </w:num>
  <w:num w:numId="26">
    <w:abstractNumId w:val="40"/>
  </w:num>
  <w:num w:numId="27">
    <w:abstractNumId w:val="2"/>
  </w:num>
  <w:num w:numId="28">
    <w:abstractNumId w:val="20"/>
  </w:num>
  <w:num w:numId="29">
    <w:abstractNumId w:val="0"/>
  </w:num>
  <w:num w:numId="30">
    <w:abstractNumId w:val="22"/>
  </w:num>
  <w:num w:numId="31">
    <w:abstractNumId w:val="34"/>
  </w:num>
  <w:num w:numId="32">
    <w:abstractNumId w:val="6"/>
  </w:num>
  <w:num w:numId="33">
    <w:abstractNumId w:val="10"/>
  </w:num>
  <w:num w:numId="34">
    <w:abstractNumId w:val="31"/>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8"/>
  </w:num>
  <w:num w:numId="38">
    <w:abstractNumId w:val="36"/>
  </w:num>
  <w:num w:numId="39">
    <w:abstractNumId w:val="25"/>
  </w:num>
  <w:num w:numId="40">
    <w:abstractNumId w:val="24"/>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compat/>
  <w:rsids>
    <w:rsidRoot w:val="00306312"/>
    <w:rsid w:val="001B463D"/>
    <w:rsid w:val="00247C5E"/>
    <w:rsid w:val="00257A1A"/>
    <w:rsid w:val="00285834"/>
    <w:rsid w:val="00306312"/>
    <w:rsid w:val="004259B3"/>
    <w:rsid w:val="004278CF"/>
    <w:rsid w:val="0047115F"/>
    <w:rsid w:val="0050642E"/>
    <w:rsid w:val="00612A59"/>
    <w:rsid w:val="006732A6"/>
    <w:rsid w:val="00807D47"/>
    <w:rsid w:val="00915A23"/>
    <w:rsid w:val="00A802A4"/>
    <w:rsid w:val="00B62945"/>
    <w:rsid w:val="00C638A7"/>
    <w:rsid w:val="00CA25A5"/>
    <w:rsid w:val="00D21BE3"/>
    <w:rsid w:val="00D91827"/>
    <w:rsid w:val="00E2091D"/>
    <w:rsid w:val="00E3653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1D"/>
  </w:style>
  <w:style w:type="paragraph" w:styleId="Balk1">
    <w:name w:val="heading 1"/>
    <w:basedOn w:val="Normal"/>
    <w:next w:val="Normal"/>
    <w:link w:val="Balk1Char"/>
    <w:qFormat/>
    <w:rsid w:val="00306312"/>
    <w:pPr>
      <w:keepNext/>
      <w:spacing w:before="240" w:after="60" w:line="240" w:lineRule="auto"/>
      <w:outlineLvl w:val="0"/>
    </w:pPr>
    <w:rPr>
      <w:rFonts w:ascii="Arial" w:eastAsia="Times New Roman" w:hAnsi="Arial" w:cs="Arial"/>
      <w:b/>
      <w:bCs/>
      <w:kern w:val="32"/>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306312"/>
    <w:pPr>
      <w:ind w:left="720"/>
      <w:contextualSpacing/>
    </w:pPr>
    <w:rPr>
      <w:rFonts w:asciiTheme="minorHAnsi" w:eastAsiaTheme="minorEastAsia" w:hAnsiTheme="minorHAnsi" w:cstheme="minorBidi"/>
      <w:sz w:val="22"/>
      <w:szCs w:val="22"/>
      <w:lang w:eastAsia="tr-TR"/>
    </w:rPr>
  </w:style>
  <w:style w:type="paragraph" w:customStyle="1" w:styleId="Default">
    <w:name w:val="Default"/>
    <w:rsid w:val="00306312"/>
    <w:pPr>
      <w:autoSpaceDE w:val="0"/>
      <w:autoSpaceDN w:val="0"/>
      <w:adjustRightInd w:val="0"/>
      <w:spacing w:after="0" w:line="240" w:lineRule="auto"/>
    </w:pPr>
    <w:rPr>
      <w:rFonts w:eastAsia="Calibri"/>
      <w:color w:val="000000"/>
      <w:sz w:val="24"/>
      <w:szCs w:val="24"/>
      <w:lang w:eastAsia="tr-TR"/>
    </w:rPr>
  </w:style>
  <w:style w:type="paragraph" w:styleId="HTMLncedenBiimlendirilmi">
    <w:name w:val="HTML Preformatted"/>
    <w:basedOn w:val="Normal"/>
    <w:link w:val="HTMLncedenBiimlendirilmiChar"/>
    <w:uiPriority w:val="99"/>
    <w:unhideWhenUsed/>
    <w:rsid w:val="00306312"/>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rsid w:val="00306312"/>
    <w:rPr>
      <w:rFonts w:ascii="Consolas" w:hAnsi="Consolas" w:cs="Consolas"/>
    </w:rPr>
  </w:style>
  <w:style w:type="character" w:customStyle="1" w:styleId="Balk1Char">
    <w:name w:val="Başlık 1 Char"/>
    <w:basedOn w:val="VarsaylanParagrafYazTipi"/>
    <w:link w:val="Balk1"/>
    <w:rsid w:val="00306312"/>
    <w:rPr>
      <w:rFonts w:ascii="Arial" w:eastAsia="Times New Roman" w:hAnsi="Arial" w:cs="Arial"/>
      <w:b/>
      <w:bCs/>
      <w:kern w:val="32"/>
      <w:sz w:val="32"/>
      <w:szCs w:val="32"/>
      <w:lang w:eastAsia="tr-TR"/>
    </w:rPr>
  </w:style>
  <w:style w:type="character" w:customStyle="1" w:styleId="hps">
    <w:name w:val="hps"/>
    <w:basedOn w:val="VarsaylanParagrafYazTipi"/>
    <w:rsid w:val="00306312"/>
  </w:style>
  <w:style w:type="numbering" w:customStyle="1" w:styleId="ListeYok1">
    <w:name w:val="Liste Yok1"/>
    <w:next w:val="ListeYok"/>
    <w:semiHidden/>
    <w:rsid w:val="00C638A7"/>
  </w:style>
  <w:style w:type="character" w:styleId="Kpr">
    <w:name w:val="Hyperlink"/>
    <w:rsid w:val="00C638A7"/>
    <w:rPr>
      <w:color w:val="0000FF"/>
      <w:u w:val="single"/>
    </w:rPr>
  </w:style>
  <w:style w:type="paragraph" w:styleId="BalonMetni">
    <w:name w:val="Balloon Text"/>
    <w:basedOn w:val="Normal"/>
    <w:link w:val="BalonMetniChar"/>
    <w:uiPriority w:val="99"/>
    <w:semiHidden/>
    <w:unhideWhenUsed/>
    <w:rsid w:val="001B46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46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glik.gov.tr/" TargetMode="External"/><Relationship Id="rId11" Type="http://schemas.openxmlformats.org/officeDocument/2006/relationships/image" Target="media/image5.png"/><Relationship Id="rId5" Type="http://schemas.openxmlformats.org/officeDocument/2006/relationships/hyperlink" Target="http://www.bilkent.edu.t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40</Pages>
  <Words>9974</Words>
  <Characters>56854</Characters>
  <Application>Microsoft Office Word</Application>
  <DocSecurity>0</DocSecurity>
  <Lines>473</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NACİYE</dc:creator>
  <cp:keywords/>
  <dc:description/>
  <cp:lastModifiedBy>NACİYE</cp:lastModifiedBy>
  <cp:revision>5</cp:revision>
  <dcterms:created xsi:type="dcterms:W3CDTF">2018-01-09T06:41:00Z</dcterms:created>
  <dcterms:modified xsi:type="dcterms:W3CDTF">2018-01-15T08:37:00Z</dcterms:modified>
</cp:coreProperties>
</file>