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059" w:rsidRDefault="00A33059">
      <w:pPr>
        <w:pStyle w:val="GvdeMetni"/>
        <w:spacing w:before="2"/>
        <w:rPr>
          <w:sz w:val="16"/>
        </w:rPr>
      </w:pPr>
    </w:p>
    <w:p w:rsidR="00A33059" w:rsidRDefault="00A33059">
      <w:pPr>
        <w:pStyle w:val="GvdeMetni"/>
        <w:rPr>
          <w:sz w:val="20"/>
        </w:rPr>
      </w:pPr>
    </w:p>
    <w:p w:rsidR="00A33059" w:rsidRDefault="00A33059">
      <w:pPr>
        <w:pStyle w:val="GvdeMetni"/>
        <w:spacing w:before="10"/>
        <w:rPr>
          <w:sz w:val="21"/>
        </w:rPr>
      </w:pPr>
    </w:p>
    <w:p w:rsidR="00A33059" w:rsidRPr="003B17BE" w:rsidRDefault="005F4079">
      <w:pPr>
        <w:spacing w:after="38"/>
        <w:ind w:left="992" w:right="733"/>
        <w:jc w:val="center"/>
        <w:rPr>
          <w:b/>
          <w:sz w:val="20"/>
          <w:szCs w:val="20"/>
        </w:rPr>
      </w:pPr>
      <w:r w:rsidRPr="003B17BE">
        <w:rPr>
          <w:b/>
          <w:sz w:val="20"/>
          <w:szCs w:val="20"/>
        </w:rPr>
        <w:t>DERS İZLENCESİ</w:t>
      </w:r>
    </w:p>
    <w:tbl>
      <w:tblPr>
        <w:tblStyle w:val="TableNormal"/>
        <w:tblW w:w="0" w:type="auto"/>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0"/>
        <w:gridCol w:w="6150"/>
      </w:tblGrid>
      <w:tr w:rsidR="00A33059" w:rsidRPr="00496284">
        <w:trPr>
          <w:trHeight w:val="252"/>
        </w:trPr>
        <w:tc>
          <w:tcPr>
            <w:tcW w:w="2910" w:type="dxa"/>
          </w:tcPr>
          <w:p w:rsidR="00A33059" w:rsidRPr="00496284" w:rsidRDefault="005F4079">
            <w:pPr>
              <w:pStyle w:val="TableParagraph"/>
              <w:spacing w:before="0" w:line="233" w:lineRule="exact"/>
              <w:ind w:left="228" w:right="219"/>
              <w:rPr>
                <w:b/>
                <w:sz w:val="20"/>
                <w:szCs w:val="20"/>
              </w:rPr>
            </w:pPr>
            <w:r w:rsidRPr="00496284">
              <w:rPr>
                <w:b/>
                <w:sz w:val="20"/>
                <w:szCs w:val="20"/>
              </w:rPr>
              <w:t>Dersin Adı</w:t>
            </w:r>
          </w:p>
        </w:tc>
        <w:tc>
          <w:tcPr>
            <w:tcW w:w="6150" w:type="dxa"/>
          </w:tcPr>
          <w:p w:rsidR="00A33059" w:rsidRPr="00496284" w:rsidRDefault="007A1C19">
            <w:pPr>
              <w:pStyle w:val="TableParagraph"/>
              <w:spacing w:before="0" w:line="233" w:lineRule="exact"/>
              <w:ind w:left="108"/>
              <w:jc w:val="left"/>
              <w:rPr>
                <w:sz w:val="20"/>
                <w:szCs w:val="20"/>
              </w:rPr>
            </w:pPr>
            <w:r w:rsidRPr="00496284">
              <w:rPr>
                <w:rFonts w:eastAsiaTheme="minorHAnsi"/>
                <w:sz w:val="20"/>
                <w:szCs w:val="20"/>
                <w:lang w:eastAsia="en-US" w:bidi="ar-SA"/>
              </w:rPr>
              <w:t>SU KALİTE KONTROL</w:t>
            </w:r>
            <w:r w:rsidR="00C61579">
              <w:rPr>
                <w:rFonts w:eastAsiaTheme="minorHAnsi"/>
                <w:sz w:val="20"/>
                <w:szCs w:val="20"/>
                <w:lang w:eastAsia="en-US" w:bidi="ar-SA"/>
              </w:rPr>
              <w:t>Ü</w:t>
            </w:r>
            <w:bookmarkStart w:id="0" w:name="_GoBack"/>
            <w:bookmarkEnd w:id="0"/>
          </w:p>
        </w:tc>
      </w:tr>
      <w:tr w:rsidR="00A33059" w:rsidRPr="00496284">
        <w:trPr>
          <w:trHeight w:val="252"/>
        </w:trPr>
        <w:tc>
          <w:tcPr>
            <w:tcW w:w="2910" w:type="dxa"/>
          </w:tcPr>
          <w:p w:rsidR="00A33059" w:rsidRPr="00496284" w:rsidRDefault="005F4079">
            <w:pPr>
              <w:pStyle w:val="TableParagraph"/>
              <w:spacing w:before="0" w:line="233" w:lineRule="exact"/>
              <w:ind w:left="228" w:right="219"/>
              <w:rPr>
                <w:b/>
                <w:sz w:val="20"/>
                <w:szCs w:val="20"/>
              </w:rPr>
            </w:pPr>
            <w:r w:rsidRPr="00496284">
              <w:rPr>
                <w:b/>
                <w:sz w:val="20"/>
                <w:szCs w:val="20"/>
              </w:rPr>
              <w:t xml:space="preserve">Dersin </w:t>
            </w:r>
            <w:r w:rsidR="00496284">
              <w:rPr>
                <w:b/>
                <w:sz w:val="20"/>
                <w:szCs w:val="20"/>
              </w:rPr>
              <w:t>Kredisi</w:t>
            </w:r>
          </w:p>
        </w:tc>
        <w:tc>
          <w:tcPr>
            <w:tcW w:w="6150" w:type="dxa"/>
          </w:tcPr>
          <w:p w:rsidR="00A33059" w:rsidRPr="00496284" w:rsidRDefault="003630F2">
            <w:pPr>
              <w:pStyle w:val="TableParagraph"/>
              <w:spacing w:before="0" w:line="233" w:lineRule="exact"/>
              <w:ind w:left="108"/>
              <w:jc w:val="left"/>
              <w:rPr>
                <w:sz w:val="20"/>
                <w:szCs w:val="20"/>
              </w:rPr>
            </w:pPr>
            <w:r>
              <w:rPr>
                <w:sz w:val="20"/>
                <w:szCs w:val="20"/>
              </w:rPr>
              <w:t>3 (3 Saat Teorik)</w:t>
            </w:r>
          </w:p>
        </w:tc>
      </w:tr>
      <w:tr w:rsidR="00A33059" w:rsidRPr="00496284">
        <w:trPr>
          <w:trHeight w:val="252"/>
        </w:trPr>
        <w:tc>
          <w:tcPr>
            <w:tcW w:w="2910" w:type="dxa"/>
          </w:tcPr>
          <w:p w:rsidR="00A33059" w:rsidRPr="00496284" w:rsidRDefault="005F4079">
            <w:pPr>
              <w:pStyle w:val="TableParagraph"/>
              <w:spacing w:before="0" w:line="233" w:lineRule="exact"/>
              <w:ind w:left="228" w:right="219"/>
              <w:rPr>
                <w:b/>
                <w:sz w:val="20"/>
                <w:szCs w:val="20"/>
              </w:rPr>
            </w:pPr>
            <w:r w:rsidRPr="00496284">
              <w:rPr>
                <w:b/>
                <w:sz w:val="20"/>
                <w:szCs w:val="20"/>
              </w:rPr>
              <w:t>Dersin Yürütücüsü</w:t>
            </w:r>
          </w:p>
        </w:tc>
        <w:tc>
          <w:tcPr>
            <w:tcW w:w="6150" w:type="dxa"/>
          </w:tcPr>
          <w:p w:rsidR="00A33059" w:rsidRPr="00496284" w:rsidRDefault="005859FE">
            <w:pPr>
              <w:pStyle w:val="TableParagraph"/>
              <w:spacing w:before="0" w:line="233" w:lineRule="exact"/>
              <w:ind w:left="108"/>
              <w:jc w:val="left"/>
              <w:rPr>
                <w:sz w:val="20"/>
                <w:szCs w:val="20"/>
              </w:rPr>
            </w:pPr>
            <w:r w:rsidRPr="00496284">
              <w:rPr>
                <w:sz w:val="20"/>
                <w:szCs w:val="20"/>
              </w:rPr>
              <w:t xml:space="preserve">Doç. Dr. </w:t>
            </w:r>
            <w:r w:rsidRPr="00496284">
              <w:rPr>
                <w:rFonts w:eastAsiaTheme="minorHAnsi"/>
                <w:sz w:val="20"/>
                <w:szCs w:val="20"/>
                <w:lang w:eastAsia="en-US" w:bidi="ar-SA"/>
              </w:rPr>
              <w:t>Mehmet Fatih DİLEKOĞLU</w:t>
            </w:r>
          </w:p>
        </w:tc>
      </w:tr>
      <w:tr w:rsidR="00496284" w:rsidRPr="00496284">
        <w:trPr>
          <w:trHeight w:val="252"/>
        </w:trPr>
        <w:tc>
          <w:tcPr>
            <w:tcW w:w="2910" w:type="dxa"/>
          </w:tcPr>
          <w:p w:rsidR="00496284" w:rsidRPr="00496284" w:rsidRDefault="00496284">
            <w:pPr>
              <w:pStyle w:val="TableParagraph"/>
              <w:spacing w:before="0" w:line="233" w:lineRule="exact"/>
              <w:ind w:left="228" w:right="219"/>
              <w:rPr>
                <w:b/>
                <w:sz w:val="20"/>
                <w:szCs w:val="20"/>
              </w:rPr>
            </w:pPr>
            <w:r>
              <w:rPr>
                <w:b/>
                <w:sz w:val="20"/>
                <w:szCs w:val="20"/>
              </w:rPr>
              <w:t xml:space="preserve">Dersin </w:t>
            </w:r>
            <w:proofErr w:type="spellStart"/>
            <w:r w:rsidRPr="00496284">
              <w:rPr>
                <w:b/>
                <w:sz w:val="20"/>
                <w:szCs w:val="20"/>
              </w:rPr>
              <w:t>AKTS'si</w:t>
            </w:r>
            <w:proofErr w:type="spellEnd"/>
          </w:p>
        </w:tc>
        <w:tc>
          <w:tcPr>
            <w:tcW w:w="6150" w:type="dxa"/>
          </w:tcPr>
          <w:p w:rsidR="00496284" w:rsidRPr="00496284" w:rsidRDefault="003630F2">
            <w:pPr>
              <w:pStyle w:val="TableParagraph"/>
              <w:spacing w:before="0" w:line="233" w:lineRule="exact"/>
              <w:ind w:left="108"/>
              <w:jc w:val="left"/>
              <w:rPr>
                <w:sz w:val="20"/>
                <w:szCs w:val="20"/>
              </w:rPr>
            </w:pPr>
            <w:r>
              <w:rPr>
                <w:sz w:val="20"/>
                <w:szCs w:val="20"/>
              </w:rPr>
              <w:t>4</w:t>
            </w:r>
          </w:p>
        </w:tc>
      </w:tr>
      <w:tr w:rsidR="003630F2" w:rsidRPr="00496284">
        <w:trPr>
          <w:trHeight w:val="505"/>
        </w:trPr>
        <w:tc>
          <w:tcPr>
            <w:tcW w:w="2910" w:type="dxa"/>
          </w:tcPr>
          <w:p w:rsidR="003630F2" w:rsidRPr="00496284" w:rsidRDefault="003630F2">
            <w:pPr>
              <w:pStyle w:val="TableParagraph"/>
              <w:spacing w:before="0" w:line="250" w:lineRule="atLeast"/>
              <w:ind w:left="1088" w:right="378" w:hanging="682"/>
              <w:jc w:val="left"/>
              <w:rPr>
                <w:b/>
                <w:sz w:val="20"/>
                <w:szCs w:val="20"/>
              </w:rPr>
            </w:pPr>
            <w:r w:rsidRPr="003630F2">
              <w:rPr>
                <w:b/>
                <w:sz w:val="20"/>
                <w:szCs w:val="20"/>
              </w:rPr>
              <w:t>Dersin Gün ve Saati</w:t>
            </w:r>
          </w:p>
        </w:tc>
        <w:tc>
          <w:tcPr>
            <w:tcW w:w="6150" w:type="dxa"/>
          </w:tcPr>
          <w:p w:rsidR="003630F2" w:rsidRPr="00496284" w:rsidRDefault="003630F2" w:rsidP="007A1C19">
            <w:pPr>
              <w:pStyle w:val="TableParagraph"/>
              <w:spacing w:before="0"/>
              <w:ind w:left="108"/>
              <w:jc w:val="left"/>
              <w:rPr>
                <w:sz w:val="20"/>
                <w:szCs w:val="20"/>
              </w:rPr>
            </w:pPr>
            <w:r w:rsidRPr="003630F2">
              <w:rPr>
                <w:sz w:val="20"/>
                <w:szCs w:val="20"/>
              </w:rPr>
              <w:t>Bölüm web sayfasında ilan edilecektir</w:t>
            </w:r>
          </w:p>
        </w:tc>
      </w:tr>
      <w:tr w:rsidR="00A33059" w:rsidRPr="00496284">
        <w:trPr>
          <w:trHeight w:val="505"/>
        </w:trPr>
        <w:tc>
          <w:tcPr>
            <w:tcW w:w="2910" w:type="dxa"/>
          </w:tcPr>
          <w:p w:rsidR="00A33059" w:rsidRPr="00496284" w:rsidRDefault="005F4079">
            <w:pPr>
              <w:pStyle w:val="TableParagraph"/>
              <w:spacing w:before="0" w:line="250" w:lineRule="atLeast"/>
              <w:ind w:left="1088" w:right="378" w:hanging="682"/>
              <w:jc w:val="left"/>
              <w:rPr>
                <w:b/>
                <w:sz w:val="20"/>
                <w:szCs w:val="20"/>
              </w:rPr>
            </w:pPr>
            <w:r w:rsidRPr="00496284">
              <w:rPr>
                <w:b/>
                <w:sz w:val="20"/>
                <w:szCs w:val="20"/>
              </w:rPr>
              <w:t>Ders Görüşme Gün ve Saatleri</w:t>
            </w:r>
          </w:p>
        </w:tc>
        <w:tc>
          <w:tcPr>
            <w:tcW w:w="6150" w:type="dxa"/>
          </w:tcPr>
          <w:p w:rsidR="00A33059" w:rsidRPr="00496284" w:rsidRDefault="005859FE" w:rsidP="007A1C19">
            <w:pPr>
              <w:pStyle w:val="TableParagraph"/>
              <w:spacing w:before="0"/>
              <w:ind w:left="108"/>
              <w:jc w:val="left"/>
              <w:rPr>
                <w:sz w:val="20"/>
                <w:szCs w:val="20"/>
              </w:rPr>
            </w:pPr>
            <w:r w:rsidRPr="00496284">
              <w:rPr>
                <w:sz w:val="20"/>
                <w:szCs w:val="20"/>
              </w:rPr>
              <w:t xml:space="preserve">Cuma </w:t>
            </w:r>
            <w:r w:rsidR="005F4079" w:rsidRPr="00496284">
              <w:rPr>
                <w:sz w:val="20"/>
                <w:szCs w:val="20"/>
              </w:rPr>
              <w:t>13:</w:t>
            </w:r>
            <w:r w:rsidR="007A1C19" w:rsidRPr="00496284">
              <w:rPr>
                <w:sz w:val="20"/>
                <w:szCs w:val="20"/>
              </w:rPr>
              <w:t>3</w:t>
            </w:r>
            <w:r w:rsidR="005F4079" w:rsidRPr="00496284">
              <w:rPr>
                <w:sz w:val="20"/>
                <w:szCs w:val="20"/>
              </w:rPr>
              <w:t>0-14:00</w:t>
            </w:r>
          </w:p>
        </w:tc>
      </w:tr>
      <w:tr w:rsidR="00A33059" w:rsidRPr="00496284">
        <w:trPr>
          <w:trHeight w:val="252"/>
        </w:trPr>
        <w:tc>
          <w:tcPr>
            <w:tcW w:w="2910" w:type="dxa"/>
          </w:tcPr>
          <w:p w:rsidR="00A33059" w:rsidRPr="00496284" w:rsidRDefault="005F4079">
            <w:pPr>
              <w:pStyle w:val="TableParagraph"/>
              <w:spacing w:before="0" w:line="233" w:lineRule="exact"/>
              <w:ind w:left="228" w:right="219"/>
              <w:rPr>
                <w:b/>
                <w:sz w:val="20"/>
                <w:szCs w:val="20"/>
              </w:rPr>
            </w:pPr>
            <w:r w:rsidRPr="00496284">
              <w:rPr>
                <w:b/>
                <w:sz w:val="20"/>
                <w:szCs w:val="20"/>
              </w:rPr>
              <w:t>İletişim Bilgileri</w:t>
            </w:r>
          </w:p>
        </w:tc>
        <w:tc>
          <w:tcPr>
            <w:tcW w:w="6150" w:type="dxa"/>
          </w:tcPr>
          <w:p w:rsidR="00A33059" w:rsidRPr="00496284" w:rsidRDefault="005859FE" w:rsidP="00600A4A">
            <w:pPr>
              <w:pStyle w:val="TableParagraph"/>
              <w:tabs>
                <w:tab w:val="left" w:pos="2534"/>
              </w:tabs>
              <w:spacing w:before="0" w:line="233" w:lineRule="exact"/>
              <w:ind w:left="108"/>
              <w:jc w:val="left"/>
              <w:rPr>
                <w:sz w:val="20"/>
                <w:szCs w:val="20"/>
              </w:rPr>
            </w:pPr>
            <w:r w:rsidRPr="00496284">
              <w:rPr>
                <w:color w:val="0000FF"/>
                <w:sz w:val="20"/>
                <w:szCs w:val="20"/>
                <w:u w:val="single" w:color="0000FF"/>
              </w:rPr>
              <w:t>dilekoglu</w:t>
            </w:r>
            <w:r w:rsidR="005F4079" w:rsidRPr="00496284">
              <w:rPr>
                <w:color w:val="0000FF"/>
                <w:sz w:val="20"/>
                <w:szCs w:val="20"/>
                <w:u w:val="single" w:color="0000FF"/>
              </w:rPr>
              <w:t>@harran.edu.tr</w:t>
            </w:r>
            <w:r w:rsidR="005F4079" w:rsidRPr="00496284">
              <w:rPr>
                <w:color w:val="0000FF"/>
                <w:sz w:val="20"/>
                <w:szCs w:val="20"/>
              </w:rPr>
              <w:tab/>
            </w:r>
          </w:p>
        </w:tc>
      </w:tr>
      <w:tr w:rsidR="00A33059" w:rsidRPr="00496284">
        <w:trPr>
          <w:trHeight w:val="1356"/>
        </w:trPr>
        <w:tc>
          <w:tcPr>
            <w:tcW w:w="2910" w:type="dxa"/>
          </w:tcPr>
          <w:p w:rsidR="00A33059" w:rsidRPr="00496284" w:rsidRDefault="005F4079">
            <w:pPr>
              <w:pStyle w:val="TableParagraph"/>
              <w:spacing w:before="0"/>
              <w:ind w:left="228" w:right="219"/>
              <w:rPr>
                <w:b/>
                <w:sz w:val="20"/>
                <w:szCs w:val="20"/>
              </w:rPr>
            </w:pPr>
            <w:r w:rsidRPr="00496284">
              <w:rPr>
                <w:b/>
                <w:sz w:val="20"/>
                <w:szCs w:val="20"/>
              </w:rPr>
              <w:t>Öğretim Yöntemi ve Ders</w:t>
            </w:r>
          </w:p>
          <w:p w:rsidR="00A33059" w:rsidRPr="00496284" w:rsidRDefault="005F4079">
            <w:pPr>
              <w:pStyle w:val="TableParagraph"/>
              <w:spacing w:before="0"/>
              <w:ind w:left="228" w:right="218"/>
              <w:rPr>
                <w:b/>
                <w:sz w:val="20"/>
                <w:szCs w:val="20"/>
              </w:rPr>
            </w:pPr>
            <w:r w:rsidRPr="00496284">
              <w:rPr>
                <w:b/>
                <w:sz w:val="20"/>
                <w:szCs w:val="20"/>
              </w:rPr>
              <w:t>Hazırlık</w:t>
            </w:r>
          </w:p>
        </w:tc>
        <w:tc>
          <w:tcPr>
            <w:tcW w:w="6150" w:type="dxa"/>
          </w:tcPr>
          <w:p w:rsidR="00A33059" w:rsidRPr="00496284" w:rsidRDefault="003630F2">
            <w:pPr>
              <w:pStyle w:val="TableParagraph"/>
              <w:spacing w:before="0"/>
              <w:ind w:left="108" w:right="96"/>
              <w:jc w:val="both"/>
              <w:rPr>
                <w:sz w:val="20"/>
                <w:szCs w:val="20"/>
              </w:rPr>
            </w:pPr>
            <w:r>
              <w:rPr>
                <w:sz w:val="20"/>
                <w:szCs w:val="20"/>
              </w:rPr>
              <w:t>Uzaktan Eğitim</w:t>
            </w:r>
            <w:r w:rsidR="005F4079" w:rsidRPr="00496284">
              <w:rPr>
                <w:sz w:val="20"/>
                <w:szCs w:val="20"/>
              </w:rPr>
              <w:t>. Konu anlatım, Soru-yanıt, örnek çözümler, doküman incelemesi</w:t>
            </w:r>
          </w:p>
          <w:p w:rsidR="00A33059" w:rsidRPr="00496284" w:rsidRDefault="005F4079">
            <w:pPr>
              <w:pStyle w:val="TableParagraph"/>
              <w:spacing w:before="92" w:line="250" w:lineRule="atLeast"/>
              <w:ind w:left="108" w:right="95"/>
              <w:jc w:val="both"/>
              <w:rPr>
                <w:sz w:val="20"/>
                <w:szCs w:val="20"/>
              </w:rPr>
            </w:pPr>
            <w:r w:rsidRPr="00496284">
              <w:rPr>
                <w:sz w:val="20"/>
                <w:szCs w:val="20"/>
              </w:rPr>
              <w:t>Derse hazırlık aşamasında, öğrenciler ders kaynaklarından her haftanın konusunu derse gelmeden önce inceleyerek gelecekler. Haftalık ders konuları ile ilgili tarama yapılacak.</w:t>
            </w:r>
          </w:p>
        </w:tc>
      </w:tr>
      <w:tr w:rsidR="00A33059" w:rsidRPr="00496284">
        <w:trPr>
          <w:trHeight w:val="774"/>
        </w:trPr>
        <w:tc>
          <w:tcPr>
            <w:tcW w:w="2910" w:type="dxa"/>
          </w:tcPr>
          <w:p w:rsidR="00A33059" w:rsidRPr="00496284" w:rsidRDefault="005F4079">
            <w:pPr>
              <w:pStyle w:val="TableParagraph"/>
              <w:spacing w:before="0"/>
              <w:ind w:left="228" w:right="219"/>
              <w:rPr>
                <w:rFonts w:ascii="Calibri" w:hAnsi="Calibri"/>
                <w:b/>
                <w:sz w:val="20"/>
                <w:szCs w:val="20"/>
              </w:rPr>
            </w:pPr>
            <w:r w:rsidRPr="00496284">
              <w:rPr>
                <w:rFonts w:ascii="Calibri" w:hAnsi="Calibri"/>
                <w:b/>
                <w:sz w:val="20"/>
                <w:szCs w:val="20"/>
              </w:rPr>
              <w:t>Dersin Amacı</w:t>
            </w:r>
          </w:p>
        </w:tc>
        <w:tc>
          <w:tcPr>
            <w:tcW w:w="6150" w:type="dxa"/>
          </w:tcPr>
          <w:p w:rsidR="00A33059" w:rsidRPr="00496284" w:rsidRDefault="007A1C19" w:rsidP="007A1C19">
            <w:pPr>
              <w:widowControl/>
              <w:adjustRightInd w:val="0"/>
              <w:rPr>
                <w:sz w:val="20"/>
                <w:szCs w:val="20"/>
              </w:rPr>
            </w:pPr>
            <w:r w:rsidRPr="00496284">
              <w:rPr>
                <w:rFonts w:eastAsiaTheme="minorHAnsi"/>
                <w:sz w:val="20"/>
                <w:szCs w:val="20"/>
                <w:lang w:eastAsia="en-US" w:bidi="ar-SA"/>
              </w:rPr>
              <w:t>Kıta içi yerüstü ve yeraltı suyu kaynaklarındaki su kalitesinin anlaşılması amacıyla fiziksel, kimyasal ve biyolojik parametrelerin ve bunların doğal ortamlardaki davranışının anlatılması, su kalitesinin sürdürülebilirliğinin sağlanabilmesi için alınabilecek tedbirlerin aktarılması ve su kalitesi izleme programı ve stratejilerinin oluşturulmasının öğrenilmesi, numune alma teknikleri hakkında bilgi sahibi olunması</w:t>
            </w:r>
            <w:r w:rsidR="00D03EC5" w:rsidRPr="00496284">
              <w:rPr>
                <w:rFonts w:eastAsiaTheme="minorHAnsi"/>
                <w:sz w:val="20"/>
                <w:szCs w:val="20"/>
                <w:lang w:eastAsia="en-US" w:bidi="ar-SA"/>
              </w:rPr>
              <w:t>.</w:t>
            </w:r>
          </w:p>
        </w:tc>
      </w:tr>
      <w:tr w:rsidR="00A33059" w:rsidRPr="00496284">
        <w:trPr>
          <w:trHeight w:val="2276"/>
        </w:trPr>
        <w:tc>
          <w:tcPr>
            <w:tcW w:w="2910" w:type="dxa"/>
          </w:tcPr>
          <w:p w:rsidR="00A33059" w:rsidRPr="00496284" w:rsidRDefault="005F4079">
            <w:pPr>
              <w:pStyle w:val="TableParagraph"/>
              <w:spacing w:before="0"/>
              <w:ind w:left="228" w:right="219"/>
              <w:rPr>
                <w:rFonts w:ascii="Calibri" w:hAnsi="Calibri"/>
                <w:b/>
                <w:sz w:val="20"/>
                <w:szCs w:val="20"/>
              </w:rPr>
            </w:pPr>
            <w:r w:rsidRPr="00496284">
              <w:rPr>
                <w:rFonts w:ascii="Calibri" w:hAnsi="Calibri"/>
                <w:b/>
                <w:sz w:val="20"/>
                <w:szCs w:val="20"/>
              </w:rPr>
              <w:t>Dersin Öğrenme Çıktıları</w:t>
            </w:r>
          </w:p>
        </w:tc>
        <w:tc>
          <w:tcPr>
            <w:tcW w:w="6150" w:type="dxa"/>
          </w:tcPr>
          <w:p w:rsidR="003630F2" w:rsidRDefault="003630F2" w:rsidP="007A1C19">
            <w:pPr>
              <w:widowControl/>
              <w:adjustRightInd w:val="0"/>
              <w:rPr>
                <w:rFonts w:eastAsiaTheme="minorHAnsi"/>
                <w:b/>
                <w:bCs/>
                <w:sz w:val="20"/>
                <w:szCs w:val="20"/>
                <w:lang w:eastAsia="en-US" w:bidi="ar-SA"/>
              </w:rPr>
            </w:pPr>
            <w:r w:rsidRPr="003630F2">
              <w:rPr>
                <w:rFonts w:eastAsiaTheme="minorHAnsi"/>
                <w:b/>
                <w:bCs/>
                <w:sz w:val="20"/>
                <w:szCs w:val="20"/>
                <w:lang w:eastAsia="en-US" w:bidi="ar-SA"/>
              </w:rPr>
              <w:t>Bu dersin sonunda öğrenci;</w:t>
            </w:r>
          </w:p>
          <w:p w:rsidR="003630F2" w:rsidRPr="003630F2" w:rsidRDefault="003630F2" w:rsidP="007A1C19">
            <w:pPr>
              <w:widowControl/>
              <w:adjustRightInd w:val="0"/>
              <w:rPr>
                <w:rFonts w:eastAsiaTheme="minorHAnsi"/>
                <w:b/>
                <w:bCs/>
                <w:sz w:val="20"/>
                <w:szCs w:val="20"/>
                <w:lang w:eastAsia="en-US" w:bidi="ar-SA"/>
              </w:rPr>
            </w:pPr>
          </w:p>
          <w:p w:rsidR="007A1C19" w:rsidRPr="00496284" w:rsidRDefault="003630F2" w:rsidP="007A1C19">
            <w:pPr>
              <w:widowControl/>
              <w:adjustRightInd w:val="0"/>
              <w:rPr>
                <w:rFonts w:eastAsiaTheme="minorHAnsi"/>
                <w:sz w:val="20"/>
                <w:szCs w:val="20"/>
                <w:lang w:eastAsia="en-US" w:bidi="ar-SA"/>
              </w:rPr>
            </w:pPr>
            <w:r>
              <w:rPr>
                <w:rFonts w:eastAsiaTheme="minorHAnsi"/>
                <w:sz w:val="20"/>
                <w:szCs w:val="20"/>
                <w:lang w:eastAsia="en-US" w:bidi="ar-SA"/>
              </w:rPr>
              <w:t>1.</w:t>
            </w:r>
            <w:r w:rsidR="007A1C19" w:rsidRPr="00496284">
              <w:rPr>
                <w:rFonts w:eastAsiaTheme="minorHAnsi"/>
                <w:sz w:val="20"/>
                <w:szCs w:val="20"/>
                <w:lang w:eastAsia="en-US" w:bidi="ar-SA"/>
              </w:rPr>
              <w:t xml:space="preserve"> Su Kalitesinin ne olduğunu öğrenir</w:t>
            </w:r>
          </w:p>
          <w:p w:rsidR="007A1C19" w:rsidRPr="00496284" w:rsidRDefault="003630F2" w:rsidP="007A1C19">
            <w:pPr>
              <w:widowControl/>
              <w:adjustRightInd w:val="0"/>
              <w:rPr>
                <w:rFonts w:eastAsiaTheme="minorHAnsi"/>
                <w:sz w:val="20"/>
                <w:szCs w:val="20"/>
                <w:lang w:eastAsia="en-US" w:bidi="ar-SA"/>
              </w:rPr>
            </w:pPr>
            <w:r>
              <w:rPr>
                <w:rFonts w:eastAsiaTheme="minorHAnsi"/>
                <w:sz w:val="20"/>
                <w:szCs w:val="20"/>
                <w:lang w:eastAsia="en-US" w:bidi="ar-SA"/>
              </w:rPr>
              <w:t xml:space="preserve">2. </w:t>
            </w:r>
            <w:r w:rsidR="007A1C19" w:rsidRPr="00496284">
              <w:rPr>
                <w:rFonts w:eastAsiaTheme="minorHAnsi"/>
                <w:sz w:val="20"/>
                <w:szCs w:val="20"/>
                <w:lang w:eastAsia="en-US" w:bidi="ar-SA"/>
              </w:rPr>
              <w:t xml:space="preserve"> Su kütlelerinin </w:t>
            </w:r>
            <w:proofErr w:type="spellStart"/>
            <w:r w:rsidR="007A1C19" w:rsidRPr="00496284">
              <w:rPr>
                <w:rFonts w:eastAsiaTheme="minorHAnsi"/>
                <w:sz w:val="20"/>
                <w:szCs w:val="20"/>
                <w:lang w:eastAsia="en-US" w:bidi="ar-SA"/>
              </w:rPr>
              <w:t>karakteriza</w:t>
            </w:r>
            <w:r>
              <w:rPr>
                <w:rFonts w:eastAsiaTheme="minorHAnsi"/>
                <w:sz w:val="20"/>
                <w:szCs w:val="20"/>
                <w:lang w:eastAsia="en-US" w:bidi="ar-SA"/>
              </w:rPr>
              <w:t>s</w:t>
            </w:r>
            <w:r w:rsidR="007A1C19" w:rsidRPr="00496284">
              <w:rPr>
                <w:rFonts w:eastAsiaTheme="minorHAnsi"/>
                <w:sz w:val="20"/>
                <w:szCs w:val="20"/>
                <w:lang w:eastAsia="en-US" w:bidi="ar-SA"/>
              </w:rPr>
              <w:t>yonu</w:t>
            </w:r>
            <w:r>
              <w:rPr>
                <w:rFonts w:eastAsiaTheme="minorHAnsi"/>
                <w:sz w:val="20"/>
                <w:szCs w:val="20"/>
                <w:lang w:eastAsia="en-US" w:bidi="ar-SA"/>
              </w:rPr>
              <w:t>nu</w:t>
            </w:r>
            <w:proofErr w:type="spellEnd"/>
            <w:r w:rsidR="007A1C19" w:rsidRPr="00496284">
              <w:rPr>
                <w:rFonts w:eastAsiaTheme="minorHAnsi"/>
                <w:sz w:val="20"/>
                <w:szCs w:val="20"/>
                <w:lang w:eastAsia="en-US" w:bidi="ar-SA"/>
              </w:rPr>
              <w:t xml:space="preserve"> öğrenir</w:t>
            </w:r>
          </w:p>
          <w:p w:rsidR="007A1C19" w:rsidRPr="00496284" w:rsidRDefault="003630F2" w:rsidP="007A1C19">
            <w:pPr>
              <w:widowControl/>
              <w:adjustRightInd w:val="0"/>
              <w:rPr>
                <w:rFonts w:eastAsiaTheme="minorHAnsi"/>
                <w:sz w:val="20"/>
                <w:szCs w:val="20"/>
                <w:lang w:eastAsia="en-US" w:bidi="ar-SA"/>
              </w:rPr>
            </w:pPr>
            <w:r>
              <w:rPr>
                <w:rFonts w:eastAsiaTheme="minorHAnsi"/>
                <w:sz w:val="20"/>
                <w:szCs w:val="20"/>
                <w:lang w:eastAsia="en-US" w:bidi="ar-SA"/>
              </w:rPr>
              <w:t xml:space="preserve">3. </w:t>
            </w:r>
            <w:r w:rsidR="007A1C19" w:rsidRPr="00496284">
              <w:rPr>
                <w:rFonts w:eastAsiaTheme="minorHAnsi"/>
                <w:sz w:val="20"/>
                <w:szCs w:val="20"/>
                <w:lang w:eastAsia="en-US" w:bidi="ar-SA"/>
              </w:rPr>
              <w:t xml:space="preserve"> Su kalitesi değerlendirme programı oluşturmak için stratejiler geliştirir</w:t>
            </w:r>
          </w:p>
          <w:p w:rsidR="007A1C19" w:rsidRPr="00496284" w:rsidRDefault="003630F2" w:rsidP="007A1C19">
            <w:pPr>
              <w:widowControl/>
              <w:adjustRightInd w:val="0"/>
              <w:rPr>
                <w:rFonts w:eastAsiaTheme="minorHAnsi"/>
                <w:sz w:val="20"/>
                <w:szCs w:val="20"/>
                <w:lang w:eastAsia="en-US" w:bidi="ar-SA"/>
              </w:rPr>
            </w:pPr>
            <w:r>
              <w:rPr>
                <w:rFonts w:eastAsiaTheme="minorHAnsi"/>
                <w:sz w:val="20"/>
                <w:szCs w:val="20"/>
                <w:lang w:eastAsia="en-US" w:bidi="ar-SA"/>
              </w:rPr>
              <w:t xml:space="preserve">4. </w:t>
            </w:r>
            <w:r w:rsidR="007A1C19" w:rsidRPr="00496284">
              <w:rPr>
                <w:rFonts w:eastAsiaTheme="minorHAnsi"/>
                <w:sz w:val="20"/>
                <w:szCs w:val="20"/>
                <w:lang w:eastAsia="en-US" w:bidi="ar-SA"/>
              </w:rPr>
              <w:t xml:space="preserve"> </w:t>
            </w:r>
            <w:r>
              <w:rPr>
                <w:rFonts w:eastAsiaTheme="minorHAnsi"/>
                <w:sz w:val="20"/>
                <w:szCs w:val="20"/>
                <w:lang w:eastAsia="en-US" w:bidi="ar-SA"/>
              </w:rPr>
              <w:t>S</w:t>
            </w:r>
            <w:r w:rsidR="007A1C19" w:rsidRPr="00496284">
              <w:rPr>
                <w:rFonts w:eastAsiaTheme="minorHAnsi"/>
                <w:sz w:val="20"/>
                <w:szCs w:val="20"/>
                <w:lang w:eastAsia="en-US" w:bidi="ar-SA"/>
              </w:rPr>
              <w:t>u kalitesi izleme programının tasarımını öğrenir</w:t>
            </w:r>
          </w:p>
          <w:p w:rsidR="007A1C19" w:rsidRPr="00496284" w:rsidRDefault="003630F2" w:rsidP="007A1C19">
            <w:pPr>
              <w:widowControl/>
              <w:adjustRightInd w:val="0"/>
              <w:rPr>
                <w:rFonts w:eastAsiaTheme="minorHAnsi"/>
                <w:sz w:val="20"/>
                <w:szCs w:val="20"/>
                <w:lang w:eastAsia="en-US" w:bidi="ar-SA"/>
              </w:rPr>
            </w:pPr>
            <w:r>
              <w:rPr>
                <w:rFonts w:eastAsiaTheme="minorHAnsi"/>
                <w:sz w:val="20"/>
                <w:szCs w:val="20"/>
                <w:lang w:eastAsia="en-US" w:bidi="ar-SA"/>
              </w:rPr>
              <w:t xml:space="preserve">5. </w:t>
            </w:r>
            <w:r w:rsidR="007A1C19" w:rsidRPr="00496284">
              <w:rPr>
                <w:rFonts w:eastAsiaTheme="minorHAnsi"/>
                <w:sz w:val="20"/>
                <w:szCs w:val="20"/>
                <w:lang w:eastAsia="en-US" w:bidi="ar-SA"/>
              </w:rPr>
              <w:t xml:space="preserve"> Su kalitesi değerlendirme programlarını uygular</w:t>
            </w:r>
          </w:p>
          <w:p w:rsidR="007A1C19" w:rsidRPr="00496284" w:rsidRDefault="003630F2" w:rsidP="007A1C19">
            <w:pPr>
              <w:widowControl/>
              <w:adjustRightInd w:val="0"/>
              <w:rPr>
                <w:rFonts w:eastAsiaTheme="minorHAnsi"/>
                <w:sz w:val="20"/>
                <w:szCs w:val="20"/>
                <w:lang w:eastAsia="en-US" w:bidi="ar-SA"/>
              </w:rPr>
            </w:pPr>
            <w:r>
              <w:rPr>
                <w:rFonts w:eastAsiaTheme="minorHAnsi"/>
                <w:sz w:val="20"/>
                <w:szCs w:val="20"/>
                <w:lang w:eastAsia="en-US" w:bidi="ar-SA"/>
              </w:rPr>
              <w:t xml:space="preserve">6. </w:t>
            </w:r>
            <w:r w:rsidR="007A1C19" w:rsidRPr="00496284">
              <w:rPr>
                <w:rFonts w:eastAsiaTheme="minorHAnsi"/>
                <w:sz w:val="20"/>
                <w:szCs w:val="20"/>
                <w:lang w:eastAsia="en-US" w:bidi="ar-SA"/>
              </w:rPr>
              <w:t>Su kalitesi param</w:t>
            </w:r>
            <w:r>
              <w:rPr>
                <w:rFonts w:eastAsiaTheme="minorHAnsi"/>
                <w:sz w:val="20"/>
                <w:szCs w:val="20"/>
                <w:lang w:eastAsia="en-US" w:bidi="ar-SA"/>
              </w:rPr>
              <w:t>e</w:t>
            </w:r>
            <w:r w:rsidR="007A1C19" w:rsidRPr="00496284">
              <w:rPr>
                <w:rFonts w:eastAsiaTheme="minorHAnsi"/>
                <w:sz w:val="20"/>
                <w:szCs w:val="20"/>
                <w:lang w:eastAsia="en-US" w:bidi="ar-SA"/>
              </w:rPr>
              <w:t>trelerinin genel analiz met</w:t>
            </w:r>
            <w:r>
              <w:rPr>
                <w:rFonts w:eastAsiaTheme="minorHAnsi"/>
                <w:sz w:val="20"/>
                <w:szCs w:val="20"/>
                <w:lang w:eastAsia="en-US" w:bidi="ar-SA"/>
              </w:rPr>
              <w:t>o</w:t>
            </w:r>
            <w:r w:rsidR="007A1C19" w:rsidRPr="00496284">
              <w:rPr>
                <w:rFonts w:eastAsiaTheme="minorHAnsi"/>
                <w:sz w:val="20"/>
                <w:szCs w:val="20"/>
                <w:lang w:eastAsia="en-US" w:bidi="ar-SA"/>
              </w:rPr>
              <w:t>du ve numune saklama meto</w:t>
            </w:r>
            <w:r>
              <w:rPr>
                <w:rFonts w:eastAsiaTheme="minorHAnsi"/>
                <w:sz w:val="20"/>
                <w:szCs w:val="20"/>
                <w:lang w:eastAsia="en-US" w:bidi="ar-SA"/>
              </w:rPr>
              <w:t>t</w:t>
            </w:r>
            <w:r w:rsidR="007A1C19" w:rsidRPr="00496284">
              <w:rPr>
                <w:rFonts w:eastAsiaTheme="minorHAnsi"/>
                <w:sz w:val="20"/>
                <w:szCs w:val="20"/>
                <w:lang w:eastAsia="en-US" w:bidi="ar-SA"/>
              </w:rPr>
              <w:t>larını öğrenir</w:t>
            </w:r>
          </w:p>
          <w:p w:rsidR="00A33059" w:rsidRPr="00496284" w:rsidRDefault="003630F2" w:rsidP="007A1C19">
            <w:pPr>
              <w:widowControl/>
              <w:adjustRightInd w:val="0"/>
              <w:rPr>
                <w:rFonts w:eastAsiaTheme="minorHAnsi"/>
                <w:sz w:val="20"/>
                <w:szCs w:val="20"/>
                <w:lang w:eastAsia="en-US" w:bidi="ar-SA"/>
              </w:rPr>
            </w:pPr>
            <w:r>
              <w:rPr>
                <w:rFonts w:eastAsiaTheme="minorHAnsi"/>
                <w:sz w:val="20"/>
                <w:szCs w:val="20"/>
                <w:lang w:eastAsia="en-US" w:bidi="ar-SA"/>
              </w:rPr>
              <w:t xml:space="preserve">7. </w:t>
            </w:r>
            <w:r w:rsidR="007A1C19" w:rsidRPr="00496284">
              <w:rPr>
                <w:rFonts w:eastAsiaTheme="minorHAnsi"/>
                <w:sz w:val="20"/>
                <w:szCs w:val="20"/>
                <w:lang w:eastAsia="en-US" w:bidi="ar-SA"/>
              </w:rPr>
              <w:t xml:space="preserve"> Su kalitesi izleme programı için değişkenlerinin seçimini yapar</w:t>
            </w:r>
            <w:r w:rsidR="001E7DB5" w:rsidRPr="00496284">
              <w:rPr>
                <w:rFonts w:eastAsiaTheme="minorHAnsi"/>
                <w:sz w:val="20"/>
                <w:szCs w:val="20"/>
                <w:lang w:eastAsia="en-US" w:bidi="ar-SA"/>
              </w:rPr>
              <w:t>.</w:t>
            </w:r>
          </w:p>
        </w:tc>
      </w:tr>
      <w:tr w:rsidR="00A33059" w:rsidRPr="00496284" w:rsidTr="003B17BE">
        <w:trPr>
          <w:trHeight w:val="699"/>
        </w:trPr>
        <w:tc>
          <w:tcPr>
            <w:tcW w:w="2910" w:type="dxa"/>
            <w:tcBorders>
              <w:bottom w:val="single" w:sz="4" w:space="0" w:color="000000"/>
            </w:tcBorders>
          </w:tcPr>
          <w:p w:rsidR="00A33059" w:rsidRPr="00496284" w:rsidRDefault="00A33059">
            <w:pPr>
              <w:pStyle w:val="TableParagraph"/>
              <w:spacing w:before="0"/>
              <w:ind w:left="0"/>
              <w:jc w:val="left"/>
              <w:rPr>
                <w:b/>
                <w:sz w:val="20"/>
                <w:szCs w:val="20"/>
              </w:rPr>
            </w:pPr>
          </w:p>
          <w:p w:rsidR="00A33059" w:rsidRPr="00496284" w:rsidRDefault="00A33059">
            <w:pPr>
              <w:pStyle w:val="TableParagraph"/>
              <w:spacing w:before="0"/>
              <w:ind w:left="0"/>
              <w:jc w:val="left"/>
              <w:rPr>
                <w:b/>
                <w:sz w:val="20"/>
                <w:szCs w:val="20"/>
              </w:rPr>
            </w:pPr>
          </w:p>
          <w:p w:rsidR="00A33059" w:rsidRPr="00496284" w:rsidRDefault="00A33059">
            <w:pPr>
              <w:pStyle w:val="TableParagraph"/>
              <w:spacing w:before="0"/>
              <w:ind w:left="0"/>
              <w:jc w:val="left"/>
              <w:rPr>
                <w:b/>
                <w:sz w:val="20"/>
                <w:szCs w:val="20"/>
              </w:rPr>
            </w:pPr>
          </w:p>
          <w:p w:rsidR="00A33059" w:rsidRPr="00496284" w:rsidRDefault="00A33059">
            <w:pPr>
              <w:pStyle w:val="TableParagraph"/>
              <w:spacing w:before="0"/>
              <w:ind w:left="0"/>
              <w:jc w:val="left"/>
              <w:rPr>
                <w:b/>
                <w:sz w:val="20"/>
                <w:szCs w:val="20"/>
              </w:rPr>
            </w:pPr>
          </w:p>
          <w:p w:rsidR="00A33059" w:rsidRPr="00496284" w:rsidRDefault="00A33059">
            <w:pPr>
              <w:pStyle w:val="TableParagraph"/>
              <w:spacing w:before="0"/>
              <w:ind w:left="0"/>
              <w:jc w:val="left"/>
              <w:rPr>
                <w:b/>
                <w:sz w:val="20"/>
                <w:szCs w:val="20"/>
              </w:rPr>
            </w:pPr>
          </w:p>
          <w:p w:rsidR="00A33059" w:rsidRPr="00496284" w:rsidRDefault="00A33059">
            <w:pPr>
              <w:pStyle w:val="TableParagraph"/>
              <w:spacing w:before="0"/>
              <w:ind w:left="0"/>
              <w:jc w:val="left"/>
              <w:rPr>
                <w:b/>
                <w:sz w:val="20"/>
                <w:szCs w:val="20"/>
              </w:rPr>
            </w:pPr>
          </w:p>
          <w:p w:rsidR="00A33059" w:rsidRPr="00496284" w:rsidRDefault="00A33059">
            <w:pPr>
              <w:pStyle w:val="TableParagraph"/>
              <w:spacing w:before="0"/>
              <w:ind w:left="0"/>
              <w:jc w:val="left"/>
              <w:rPr>
                <w:b/>
                <w:sz w:val="20"/>
                <w:szCs w:val="20"/>
              </w:rPr>
            </w:pPr>
          </w:p>
          <w:p w:rsidR="00A33059" w:rsidRPr="00496284" w:rsidRDefault="00A33059">
            <w:pPr>
              <w:pStyle w:val="TableParagraph"/>
              <w:spacing w:before="0"/>
              <w:ind w:left="0"/>
              <w:jc w:val="left"/>
              <w:rPr>
                <w:b/>
                <w:sz w:val="20"/>
                <w:szCs w:val="20"/>
              </w:rPr>
            </w:pPr>
          </w:p>
          <w:p w:rsidR="00A33059" w:rsidRPr="00496284" w:rsidRDefault="00A33059">
            <w:pPr>
              <w:pStyle w:val="TableParagraph"/>
              <w:spacing w:before="0"/>
              <w:ind w:left="0"/>
              <w:jc w:val="left"/>
              <w:rPr>
                <w:b/>
                <w:sz w:val="20"/>
                <w:szCs w:val="20"/>
              </w:rPr>
            </w:pPr>
          </w:p>
          <w:p w:rsidR="00A33059" w:rsidRPr="00496284" w:rsidRDefault="00A33059">
            <w:pPr>
              <w:pStyle w:val="TableParagraph"/>
              <w:spacing w:before="0"/>
              <w:ind w:left="0"/>
              <w:jc w:val="left"/>
              <w:rPr>
                <w:b/>
                <w:sz w:val="20"/>
                <w:szCs w:val="20"/>
              </w:rPr>
            </w:pPr>
          </w:p>
          <w:p w:rsidR="00A33059" w:rsidRPr="00496284" w:rsidRDefault="005F4079">
            <w:pPr>
              <w:pStyle w:val="TableParagraph"/>
              <w:spacing w:before="0"/>
              <w:ind w:left="228" w:right="219"/>
              <w:rPr>
                <w:b/>
                <w:sz w:val="20"/>
                <w:szCs w:val="20"/>
              </w:rPr>
            </w:pPr>
            <w:r w:rsidRPr="00496284">
              <w:rPr>
                <w:b/>
                <w:sz w:val="20"/>
                <w:szCs w:val="20"/>
              </w:rPr>
              <w:t>Haftalık Ders Konuları</w:t>
            </w:r>
          </w:p>
        </w:tc>
        <w:tc>
          <w:tcPr>
            <w:tcW w:w="6150" w:type="dxa"/>
            <w:tcBorders>
              <w:bottom w:val="single" w:sz="4" w:space="0" w:color="000000"/>
            </w:tcBorders>
          </w:tcPr>
          <w:p w:rsidR="007A1C19" w:rsidRPr="00496284" w:rsidRDefault="007A1C19" w:rsidP="007A1C19">
            <w:pPr>
              <w:widowControl/>
              <w:adjustRightInd w:val="0"/>
              <w:rPr>
                <w:rFonts w:eastAsiaTheme="minorHAnsi"/>
                <w:sz w:val="20"/>
                <w:szCs w:val="20"/>
                <w:lang w:eastAsia="en-US" w:bidi="ar-SA"/>
              </w:rPr>
            </w:pPr>
            <w:r w:rsidRPr="00496284">
              <w:rPr>
                <w:rFonts w:eastAsiaTheme="minorHAnsi"/>
                <w:b/>
                <w:sz w:val="20"/>
                <w:szCs w:val="20"/>
                <w:lang w:eastAsia="en-US" w:bidi="ar-SA"/>
              </w:rPr>
              <w:t>1</w:t>
            </w:r>
            <w:r w:rsidR="00CB003D" w:rsidRPr="00496284">
              <w:rPr>
                <w:rFonts w:eastAsiaTheme="minorHAnsi"/>
                <w:b/>
                <w:sz w:val="20"/>
                <w:szCs w:val="20"/>
                <w:lang w:eastAsia="en-US" w:bidi="ar-SA"/>
              </w:rPr>
              <w:t xml:space="preserve"> </w:t>
            </w:r>
            <w:r w:rsidR="001A1F4B" w:rsidRPr="00496284">
              <w:rPr>
                <w:rFonts w:eastAsiaTheme="minorHAnsi"/>
                <w:b/>
                <w:sz w:val="20"/>
                <w:szCs w:val="20"/>
                <w:lang w:eastAsia="en-US" w:bidi="ar-SA"/>
              </w:rPr>
              <w:t xml:space="preserve">Hafta: </w:t>
            </w:r>
            <w:r w:rsidRPr="00496284">
              <w:rPr>
                <w:rFonts w:eastAsiaTheme="minorHAnsi"/>
                <w:sz w:val="20"/>
                <w:szCs w:val="20"/>
                <w:lang w:eastAsia="en-US" w:bidi="ar-SA"/>
              </w:rPr>
              <w:t xml:space="preserve"> Su Kalitesine Giriş, Su kütlelerinin </w:t>
            </w:r>
            <w:proofErr w:type="spellStart"/>
            <w:r w:rsidRPr="00496284">
              <w:rPr>
                <w:rFonts w:eastAsiaTheme="minorHAnsi"/>
                <w:sz w:val="20"/>
                <w:szCs w:val="20"/>
                <w:lang w:eastAsia="en-US" w:bidi="ar-SA"/>
              </w:rPr>
              <w:t>karakterizasyonu</w:t>
            </w:r>
            <w:proofErr w:type="spellEnd"/>
            <w:r w:rsidRPr="00496284">
              <w:rPr>
                <w:rFonts w:eastAsiaTheme="minorHAnsi"/>
                <w:sz w:val="20"/>
                <w:szCs w:val="20"/>
                <w:lang w:eastAsia="en-US" w:bidi="ar-SA"/>
              </w:rPr>
              <w:t>, Su</w:t>
            </w:r>
            <w:r w:rsidR="000C7393" w:rsidRPr="00496284">
              <w:rPr>
                <w:rFonts w:eastAsiaTheme="minorHAnsi"/>
                <w:sz w:val="20"/>
                <w:szCs w:val="20"/>
                <w:lang w:eastAsia="en-US" w:bidi="ar-SA"/>
              </w:rPr>
              <w:t xml:space="preserve"> </w:t>
            </w:r>
            <w:r w:rsidRPr="00496284">
              <w:rPr>
                <w:rFonts w:eastAsiaTheme="minorHAnsi"/>
                <w:sz w:val="20"/>
                <w:szCs w:val="20"/>
                <w:lang w:eastAsia="en-US" w:bidi="ar-SA"/>
              </w:rPr>
              <w:t>kalitesi ile ilgili tanımlamalar</w:t>
            </w:r>
            <w:r w:rsidR="00C36727" w:rsidRPr="00496284">
              <w:rPr>
                <w:rFonts w:eastAsiaTheme="minorHAnsi"/>
                <w:b/>
                <w:sz w:val="20"/>
                <w:szCs w:val="20"/>
                <w:lang w:eastAsia="en-US" w:bidi="ar-SA"/>
              </w:rPr>
              <w:t xml:space="preserve"> (Uzaktan Eğitim)</w:t>
            </w:r>
          </w:p>
          <w:p w:rsidR="007A1C19" w:rsidRPr="00496284" w:rsidRDefault="007A1C19" w:rsidP="007A1C19">
            <w:pPr>
              <w:widowControl/>
              <w:adjustRightInd w:val="0"/>
              <w:rPr>
                <w:rFonts w:eastAsiaTheme="minorHAnsi"/>
                <w:sz w:val="20"/>
                <w:szCs w:val="20"/>
                <w:lang w:eastAsia="en-US" w:bidi="ar-SA"/>
              </w:rPr>
            </w:pPr>
            <w:r w:rsidRPr="00496284">
              <w:rPr>
                <w:rFonts w:eastAsiaTheme="minorHAnsi"/>
                <w:b/>
                <w:sz w:val="20"/>
                <w:szCs w:val="20"/>
                <w:lang w:eastAsia="en-US" w:bidi="ar-SA"/>
              </w:rPr>
              <w:t xml:space="preserve">2 </w:t>
            </w:r>
            <w:r w:rsidR="001A1F4B" w:rsidRPr="00496284">
              <w:rPr>
                <w:rFonts w:eastAsiaTheme="minorHAnsi"/>
                <w:b/>
                <w:sz w:val="20"/>
                <w:szCs w:val="20"/>
                <w:lang w:eastAsia="en-US" w:bidi="ar-SA"/>
              </w:rPr>
              <w:t>Hafta:</w:t>
            </w:r>
            <w:r w:rsidR="001A1F4B" w:rsidRPr="00496284">
              <w:rPr>
                <w:rFonts w:eastAsiaTheme="minorHAnsi"/>
                <w:sz w:val="20"/>
                <w:szCs w:val="20"/>
                <w:lang w:eastAsia="en-US" w:bidi="ar-SA"/>
              </w:rPr>
              <w:t xml:space="preserve"> </w:t>
            </w:r>
            <w:r w:rsidRPr="00496284">
              <w:rPr>
                <w:rFonts w:eastAsiaTheme="minorHAnsi"/>
                <w:sz w:val="20"/>
                <w:szCs w:val="20"/>
                <w:lang w:eastAsia="en-US" w:bidi="ar-SA"/>
              </w:rPr>
              <w:t xml:space="preserve">Su kalitesine </w:t>
            </w:r>
            <w:proofErr w:type="spellStart"/>
            <w:r w:rsidRPr="00496284">
              <w:rPr>
                <w:rFonts w:eastAsiaTheme="minorHAnsi"/>
                <w:sz w:val="20"/>
                <w:szCs w:val="20"/>
                <w:lang w:eastAsia="en-US" w:bidi="ar-SA"/>
              </w:rPr>
              <w:t>antropojenik</w:t>
            </w:r>
            <w:proofErr w:type="spellEnd"/>
            <w:r w:rsidRPr="00496284">
              <w:rPr>
                <w:rFonts w:eastAsiaTheme="minorHAnsi"/>
                <w:sz w:val="20"/>
                <w:szCs w:val="20"/>
                <w:lang w:eastAsia="en-US" w:bidi="ar-SA"/>
              </w:rPr>
              <w:t xml:space="preserve"> etkiler, kirletici kaynakları ve yolları, </w:t>
            </w:r>
            <w:proofErr w:type="spellStart"/>
            <w:r w:rsidRPr="00496284">
              <w:rPr>
                <w:rFonts w:eastAsiaTheme="minorHAnsi"/>
                <w:sz w:val="20"/>
                <w:szCs w:val="20"/>
                <w:lang w:eastAsia="en-US" w:bidi="ar-SA"/>
              </w:rPr>
              <w:t>mekansal</w:t>
            </w:r>
            <w:proofErr w:type="spellEnd"/>
            <w:r w:rsidRPr="00496284">
              <w:rPr>
                <w:rFonts w:eastAsiaTheme="minorHAnsi"/>
                <w:sz w:val="20"/>
                <w:szCs w:val="20"/>
                <w:lang w:eastAsia="en-US" w:bidi="ar-SA"/>
              </w:rPr>
              <w:t xml:space="preserve"> ve zamansal farklılıklar, ekonomik kalkınma ve su kalitesi ilişkisi</w:t>
            </w:r>
            <w:r w:rsidR="00C36727" w:rsidRPr="00496284">
              <w:rPr>
                <w:rFonts w:eastAsiaTheme="minorHAnsi"/>
                <w:sz w:val="20"/>
                <w:szCs w:val="20"/>
                <w:lang w:eastAsia="en-US" w:bidi="ar-SA"/>
              </w:rPr>
              <w:t xml:space="preserve"> </w:t>
            </w:r>
            <w:r w:rsidR="00C36727" w:rsidRPr="00496284">
              <w:rPr>
                <w:rFonts w:eastAsiaTheme="minorHAnsi"/>
                <w:b/>
                <w:sz w:val="20"/>
                <w:szCs w:val="20"/>
                <w:lang w:eastAsia="en-US" w:bidi="ar-SA"/>
              </w:rPr>
              <w:t xml:space="preserve"> (Uzaktan Eğitim)</w:t>
            </w:r>
          </w:p>
          <w:p w:rsidR="007A1C19" w:rsidRPr="00496284" w:rsidRDefault="007A1C19" w:rsidP="007A1C19">
            <w:pPr>
              <w:widowControl/>
              <w:adjustRightInd w:val="0"/>
              <w:rPr>
                <w:rFonts w:eastAsiaTheme="minorHAnsi"/>
                <w:sz w:val="20"/>
                <w:szCs w:val="20"/>
                <w:lang w:eastAsia="en-US" w:bidi="ar-SA"/>
              </w:rPr>
            </w:pPr>
            <w:r w:rsidRPr="00496284">
              <w:rPr>
                <w:rFonts w:eastAsiaTheme="minorHAnsi"/>
                <w:b/>
                <w:sz w:val="20"/>
                <w:szCs w:val="20"/>
                <w:lang w:eastAsia="en-US" w:bidi="ar-SA"/>
              </w:rPr>
              <w:t>3</w:t>
            </w:r>
            <w:r w:rsidR="001A1F4B" w:rsidRPr="00496284">
              <w:rPr>
                <w:rFonts w:eastAsiaTheme="minorHAnsi"/>
                <w:b/>
                <w:sz w:val="20"/>
                <w:szCs w:val="20"/>
                <w:lang w:eastAsia="en-US" w:bidi="ar-SA"/>
              </w:rPr>
              <w:t xml:space="preserve"> Hafta:</w:t>
            </w:r>
            <w:r w:rsidRPr="00496284">
              <w:rPr>
                <w:rFonts w:eastAsiaTheme="minorHAnsi"/>
                <w:sz w:val="20"/>
                <w:szCs w:val="20"/>
                <w:lang w:eastAsia="en-US" w:bidi="ar-SA"/>
              </w:rPr>
              <w:t xml:space="preserve"> Su Kal</w:t>
            </w:r>
            <w:r w:rsidR="000C7393" w:rsidRPr="00496284">
              <w:rPr>
                <w:rFonts w:eastAsiaTheme="minorHAnsi"/>
                <w:sz w:val="20"/>
                <w:szCs w:val="20"/>
                <w:lang w:eastAsia="en-US" w:bidi="ar-SA"/>
              </w:rPr>
              <w:t xml:space="preserve">itesinin Değerlendirilmesi için </w:t>
            </w:r>
            <w:r w:rsidRPr="00496284">
              <w:rPr>
                <w:rFonts w:eastAsiaTheme="minorHAnsi"/>
                <w:sz w:val="20"/>
                <w:szCs w:val="20"/>
                <w:lang w:eastAsia="en-US" w:bidi="ar-SA"/>
              </w:rPr>
              <w:t>Stratejiler(İzleme etüt ve takip, Su kalitesinin değerlendirilme hedefleri, unsurları, seviyeleri, Tipik su kalitesi izleme programları)</w:t>
            </w:r>
            <w:r w:rsidR="00C36727" w:rsidRPr="00496284">
              <w:rPr>
                <w:rFonts w:eastAsiaTheme="minorHAnsi"/>
                <w:sz w:val="20"/>
                <w:szCs w:val="20"/>
                <w:lang w:eastAsia="en-US" w:bidi="ar-SA"/>
              </w:rPr>
              <w:t xml:space="preserve"> </w:t>
            </w:r>
            <w:r w:rsidR="00C36727" w:rsidRPr="00496284">
              <w:rPr>
                <w:rFonts w:eastAsiaTheme="minorHAnsi"/>
                <w:b/>
                <w:sz w:val="20"/>
                <w:szCs w:val="20"/>
                <w:lang w:eastAsia="en-US" w:bidi="ar-SA"/>
              </w:rPr>
              <w:t>(Uzaktan Eğitim)</w:t>
            </w:r>
          </w:p>
          <w:p w:rsidR="007A1C19" w:rsidRPr="00496284" w:rsidRDefault="007A1C19" w:rsidP="007A1C19">
            <w:pPr>
              <w:widowControl/>
              <w:adjustRightInd w:val="0"/>
              <w:rPr>
                <w:rFonts w:eastAsiaTheme="minorHAnsi"/>
                <w:sz w:val="20"/>
                <w:szCs w:val="20"/>
                <w:lang w:eastAsia="en-US" w:bidi="ar-SA"/>
              </w:rPr>
            </w:pPr>
            <w:r w:rsidRPr="00496284">
              <w:rPr>
                <w:rFonts w:eastAsiaTheme="minorHAnsi"/>
                <w:b/>
                <w:sz w:val="20"/>
                <w:szCs w:val="20"/>
                <w:lang w:eastAsia="en-US" w:bidi="ar-SA"/>
              </w:rPr>
              <w:t xml:space="preserve">4 </w:t>
            </w:r>
            <w:r w:rsidR="001A1F4B" w:rsidRPr="00496284">
              <w:rPr>
                <w:rFonts w:eastAsiaTheme="minorHAnsi"/>
                <w:b/>
                <w:sz w:val="20"/>
                <w:szCs w:val="20"/>
                <w:lang w:eastAsia="en-US" w:bidi="ar-SA"/>
              </w:rPr>
              <w:t>Hafta:</w:t>
            </w:r>
            <w:r w:rsidR="001A1F4B" w:rsidRPr="00496284">
              <w:rPr>
                <w:rFonts w:eastAsiaTheme="minorHAnsi"/>
                <w:sz w:val="20"/>
                <w:szCs w:val="20"/>
                <w:lang w:eastAsia="en-US" w:bidi="ar-SA"/>
              </w:rPr>
              <w:t xml:space="preserve"> </w:t>
            </w:r>
            <w:r w:rsidRPr="00496284">
              <w:rPr>
                <w:rFonts w:eastAsiaTheme="minorHAnsi"/>
                <w:sz w:val="20"/>
                <w:szCs w:val="20"/>
                <w:lang w:eastAsia="en-US" w:bidi="ar-SA"/>
              </w:rPr>
              <w:t>Değerlendirme programlarının tasarımı</w:t>
            </w:r>
            <w:r w:rsidR="00423C6F" w:rsidRPr="00496284">
              <w:rPr>
                <w:rFonts w:eastAsiaTheme="minorHAnsi"/>
                <w:sz w:val="20"/>
                <w:szCs w:val="20"/>
                <w:lang w:eastAsia="en-US" w:bidi="ar-SA"/>
              </w:rPr>
              <w:t xml:space="preserve"> ve uygulanması</w:t>
            </w:r>
            <w:r w:rsidR="00C36727" w:rsidRPr="00496284">
              <w:rPr>
                <w:rFonts w:eastAsiaTheme="minorHAnsi"/>
                <w:sz w:val="20"/>
                <w:szCs w:val="20"/>
                <w:lang w:eastAsia="en-US" w:bidi="ar-SA"/>
              </w:rPr>
              <w:t xml:space="preserve"> </w:t>
            </w:r>
            <w:r w:rsidR="00C36727" w:rsidRPr="00496284">
              <w:rPr>
                <w:rFonts w:eastAsiaTheme="minorHAnsi"/>
                <w:b/>
                <w:sz w:val="20"/>
                <w:szCs w:val="20"/>
                <w:lang w:eastAsia="en-US" w:bidi="ar-SA"/>
              </w:rPr>
              <w:t xml:space="preserve"> (Uzaktan Eğitim)</w:t>
            </w:r>
          </w:p>
          <w:p w:rsidR="00423C6F" w:rsidRPr="00496284" w:rsidRDefault="007A1C19" w:rsidP="007A1C19">
            <w:pPr>
              <w:widowControl/>
              <w:adjustRightInd w:val="0"/>
              <w:rPr>
                <w:rFonts w:eastAsiaTheme="minorHAnsi"/>
                <w:sz w:val="20"/>
                <w:szCs w:val="20"/>
                <w:lang w:eastAsia="en-US" w:bidi="ar-SA"/>
              </w:rPr>
            </w:pPr>
            <w:r w:rsidRPr="00496284">
              <w:rPr>
                <w:rFonts w:eastAsiaTheme="minorHAnsi"/>
                <w:b/>
                <w:sz w:val="20"/>
                <w:szCs w:val="20"/>
                <w:lang w:eastAsia="en-US" w:bidi="ar-SA"/>
              </w:rPr>
              <w:t xml:space="preserve">5 </w:t>
            </w:r>
            <w:r w:rsidR="001A1F4B" w:rsidRPr="00496284">
              <w:rPr>
                <w:rFonts w:eastAsiaTheme="minorHAnsi"/>
                <w:b/>
                <w:sz w:val="20"/>
                <w:szCs w:val="20"/>
                <w:lang w:eastAsia="en-US" w:bidi="ar-SA"/>
              </w:rPr>
              <w:t>Hafta:</w:t>
            </w:r>
            <w:r w:rsidR="001A1F4B" w:rsidRPr="00496284">
              <w:rPr>
                <w:rFonts w:eastAsiaTheme="minorHAnsi"/>
                <w:sz w:val="20"/>
                <w:szCs w:val="20"/>
                <w:lang w:eastAsia="en-US" w:bidi="ar-SA"/>
              </w:rPr>
              <w:t xml:space="preserve"> </w:t>
            </w:r>
            <w:r w:rsidR="00423C6F" w:rsidRPr="00496284">
              <w:rPr>
                <w:rFonts w:eastAsiaTheme="minorHAnsi"/>
                <w:sz w:val="20"/>
                <w:szCs w:val="20"/>
                <w:lang w:eastAsia="en-US" w:bidi="ar-SA"/>
              </w:rPr>
              <w:t>Veri işleme ve veri kalite kontrolü ve yorumlanması</w:t>
            </w:r>
            <w:r w:rsidR="00C36727" w:rsidRPr="00496284">
              <w:rPr>
                <w:rFonts w:eastAsiaTheme="minorHAnsi"/>
                <w:sz w:val="20"/>
                <w:szCs w:val="20"/>
                <w:lang w:eastAsia="en-US" w:bidi="ar-SA"/>
              </w:rPr>
              <w:t xml:space="preserve"> </w:t>
            </w:r>
            <w:r w:rsidR="00C36727" w:rsidRPr="00496284">
              <w:rPr>
                <w:rFonts w:eastAsiaTheme="minorHAnsi"/>
                <w:b/>
                <w:sz w:val="20"/>
                <w:szCs w:val="20"/>
                <w:lang w:eastAsia="en-US" w:bidi="ar-SA"/>
              </w:rPr>
              <w:t xml:space="preserve"> (Uzaktan Eğitim)</w:t>
            </w:r>
            <w:r w:rsidR="00423C6F" w:rsidRPr="00496284">
              <w:rPr>
                <w:rFonts w:eastAsiaTheme="minorHAnsi"/>
                <w:sz w:val="20"/>
                <w:szCs w:val="20"/>
                <w:lang w:eastAsia="en-US" w:bidi="ar-SA"/>
              </w:rPr>
              <w:t xml:space="preserve"> </w:t>
            </w:r>
          </w:p>
          <w:p w:rsidR="00423C6F" w:rsidRPr="00496284" w:rsidRDefault="007A1C19" w:rsidP="00423C6F">
            <w:pPr>
              <w:widowControl/>
              <w:adjustRightInd w:val="0"/>
              <w:rPr>
                <w:rFonts w:eastAsiaTheme="minorHAnsi"/>
                <w:sz w:val="20"/>
                <w:szCs w:val="20"/>
                <w:lang w:eastAsia="en-US" w:bidi="ar-SA"/>
              </w:rPr>
            </w:pPr>
            <w:r w:rsidRPr="00496284">
              <w:rPr>
                <w:rFonts w:eastAsiaTheme="minorHAnsi"/>
                <w:b/>
                <w:sz w:val="20"/>
                <w:szCs w:val="20"/>
                <w:lang w:eastAsia="en-US" w:bidi="ar-SA"/>
              </w:rPr>
              <w:t xml:space="preserve">6 </w:t>
            </w:r>
            <w:r w:rsidR="001A1F4B" w:rsidRPr="00496284">
              <w:rPr>
                <w:rFonts w:eastAsiaTheme="minorHAnsi"/>
                <w:b/>
                <w:sz w:val="20"/>
                <w:szCs w:val="20"/>
                <w:lang w:eastAsia="en-US" w:bidi="ar-SA"/>
              </w:rPr>
              <w:t>Hafta:</w:t>
            </w:r>
            <w:r w:rsidR="001A1F4B" w:rsidRPr="00496284">
              <w:rPr>
                <w:rFonts w:eastAsiaTheme="minorHAnsi"/>
                <w:sz w:val="20"/>
                <w:szCs w:val="20"/>
                <w:lang w:eastAsia="en-US" w:bidi="ar-SA"/>
              </w:rPr>
              <w:t xml:space="preserve"> </w:t>
            </w:r>
            <w:r w:rsidR="00423C6F" w:rsidRPr="00496284">
              <w:rPr>
                <w:rFonts w:eastAsiaTheme="minorHAnsi"/>
                <w:sz w:val="20"/>
                <w:szCs w:val="20"/>
                <w:lang w:eastAsia="en-US" w:bidi="ar-SA"/>
              </w:rPr>
              <w:t>Su Kalitesi değ</w:t>
            </w:r>
            <w:r w:rsidR="000C7393" w:rsidRPr="00496284">
              <w:rPr>
                <w:rFonts w:eastAsiaTheme="minorHAnsi"/>
                <w:sz w:val="20"/>
                <w:szCs w:val="20"/>
                <w:lang w:eastAsia="en-US" w:bidi="ar-SA"/>
              </w:rPr>
              <w:t>işkenlerinin Seçimi</w:t>
            </w:r>
            <w:r w:rsidR="00C36727" w:rsidRPr="00496284">
              <w:rPr>
                <w:rFonts w:eastAsiaTheme="minorHAnsi"/>
                <w:sz w:val="20"/>
                <w:szCs w:val="20"/>
                <w:lang w:eastAsia="en-US" w:bidi="ar-SA"/>
              </w:rPr>
              <w:t xml:space="preserve"> </w:t>
            </w:r>
            <w:r w:rsidR="00C36727" w:rsidRPr="00496284">
              <w:rPr>
                <w:rFonts w:eastAsiaTheme="minorHAnsi"/>
                <w:b/>
                <w:sz w:val="20"/>
                <w:szCs w:val="20"/>
                <w:lang w:eastAsia="en-US" w:bidi="ar-SA"/>
              </w:rPr>
              <w:t xml:space="preserve"> (Uzaktan Eğitim)</w:t>
            </w:r>
          </w:p>
          <w:p w:rsidR="007A1C19" w:rsidRPr="00496284" w:rsidRDefault="007A1C19" w:rsidP="007A1C19">
            <w:pPr>
              <w:widowControl/>
              <w:adjustRightInd w:val="0"/>
              <w:rPr>
                <w:rFonts w:eastAsiaTheme="minorHAnsi"/>
                <w:sz w:val="20"/>
                <w:szCs w:val="20"/>
                <w:lang w:eastAsia="en-US" w:bidi="ar-SA"/>
              </w:rPr>
            </w:pPr>
            <w:r w:rsidRPr="00496284">
              <w:rPr>
                <w:rFonts w:eastAsiaTheme="minorHAnsi"/>
                <w:b/>
                <w:sz w:val="20"/>
                <w:szCs w:val="20"/>
                <w:lang w:eastAsia="en-US" w:bidi="ar-SA"/>
              </w:rPr>
              <w:t xml:space="preserve">7 </w:t>
            </w:r>
            <w:r w:rsidR="001A1F4B" w:rsidRPr="00496284">
              <w:rPr>
                <w:rFonts w:eastAsiaTheme="minorHAnsi"/>
                <w:b/>
                <w:sz w:val="20"/>
                <w:szCs w:val="20"/>
                <w:lang w:eastAsia="en-US" w:bidi="ar-SA"/>
              </w:rPr>
              <w:t>Hafta:</w:t>
            </w:r>
            <w:r w:rsidR="001A1F4B" w:rsidRPr="00496284">
              <w:rPr>
                <w:rFonts w:eastAsiaTheme="minorHAnsi"/>
                <w:sz w:val="20"/>
                <w:szCs w:val="20"/>
                <w:lang w:eastAsia="en-US" w:bidi="ar-SA"/>
              </w:rPr>
              <w:t xml:space="preserve"> </w:t>
            </w:r>
            <w:r w:rsidR="00423C6F" w:rsidRPr="00496284">
              <w:rPr>
                <w:rFonts w:eastAsiaTheme="minorHAnsi"/>
                <w:sz w:val="20"/>
                <w:szCs w:val="20"/>
                <w:lang w:eastAsia="en-US" w:bidi="ar-SA"/>
              </w:rPr>
              <w:t>Genel Su kalitesi değişkenleri</w:t>
            </w:r>
            <w:r w:rsidR="00C36727" w:rsidRPr="00496284">
              <w:rPr>
                <w:rFonts w:eastAsiaTheme="minorHAnsi"/>
                <w:sz w:val="20"/>
                <w:szCs w:val="20"/>
                <w:lang w:eastAsia="en-US" w:bidi="ar-SA"/>
              </w:rPr>
              <w:t xml:space="preserve"> </w:t>
            </w:r>
            <w:r w:rsidR="00C36727" w:rsidRPr="00496284">
              <w:rPr>
                <w:rFonts w:eastAsiaTheme="minorHAnsi"/>
                <w:b/>
                <w:sz w:val="20"/>
                <w:szCs w:val="20"/>
                <w:lang w:eastAsia="en-US" w:bidi="ar-SA"/>
              </w:rPr>
              <w:t xml:space="preserve"> (Uzaktan Eğitim)</w:t>
            </w:r>
          </w:p>
          <w:p w:rsidR="007A1C19" w:rsidRPr="00496284" w:rsidRDefault="007A1C19" w:rsidP="007A1C19">
            <w:pPr>
              <w:widowControl/>
              <w:adjustRightInd w:val="0"/>
              <w:rPr>
                <w:rFonts w:eastAsiaTheme="minorHAnsi"/>
                <w:sz w:val="20"/>
                <w:szCs w:val="20"/>
                <w:lang w:eastAsia="en-US" w:bidi="ar-SA"/>
              </w:rPr>
            </w:pPr>
            <w:r w:rsidRPr="00496284">
              <w:rPr>
                <w:rFonts w:eastAsiaTheme="minorHAnsi"/>
                <w:b/>
                <w:sz w:val="20"/>
                <w:szCs w:val="20"/>
                <w:lang w:eastAsia="en-US" w:bidi="ar-SA"/>
              </w:rPr>
              <w:t xml:space="preserve">8 </w:t>
            </w:r>
            <w:r w:rsidR="001A1F4B" w:rsidRPr="00496284">
              <w:rPr>
                <w:rFonts w:eastAsiaTheme="minorHAnsi"/>
                <w:b/>
                <w:sz w:val="20"/>
                <w:szCs w:val="20"/>
                <w:lang w:eastAsia="en-US" w:bidi="ar-SA"/>
              </w:rPr>
              <w:t>Hafta:</w:t>
            </w:r>
            <w:r w:rsidR="001A1F4B" w:rsidRPr="00496284">
              <w:rPr>
                <w:rFonts w:eastAsiaTheme="minorHAnsi"/>
                <w:sz w:val="20"/>
                <w:szCs w:val="20"/>
                <w:lang w:eastAsia="en-US" w:bidi="ar-SA"/>
              </w:rPr>
              <w:t xml:space="preserve"> </w:t>
            </w:r>
            <w:r w:rsidR="00423C6F" w:rsidRPr="00496284">
              <w:rPr>
                <w:rFonts w:eastAsiaTheme="minorHAnsi"/>
                <w:sz w:val="20"/>
                <w:szCs w:val="20"/>
                <w:lang w:eastAsia="en-US" w:bidi="ar-SA"/>
              </w:rPr>
              <w:t>Genel Su Kalitesi değişkenleri-devam</w:t>
            </w:r>
            <w:r w:rsidR="00C36727" w:rsidRPr="00496284">
              <w:rPr>
                <w:rFonts w:eastAsiaTheme="minorHAnsi"/>
                <w:sz w:val="20"/>
                <w:szCs w:val="20"/>
                <w:lang w:eastAsia="en-US" w:bidi="ar-SA"/>
              </w:rPr>
              <w:t xml:space="preserve"> </w:t>
            </w:r>
            <w:r w:rsidR="00C36727" w:rsidRPr="00496284">
              <w:rPr>
                <w:rFonts w:eastAsiaTheme="minorHAnsi"/>
                <w:b/>
                <w:sz w:val="20"/>
                <w:szCs w:val="20"/>
                <w:lang w:eastAsia="en-US" w:bidi="ar-SA"/>
              </w:rPr>
              <w:t xml:space="preserve"> (Uzaktan Eğitim)</w:t>
            </w:r>
          </w:p>
          <w:p w:rsidR="007A1C19" w:rsidRPr="00496284" w:rsidRDefault="007A1C19" w:rsidP="007A1C19">
            <w:pPr>
              <w:widowControl/>
              <w:adjustRightInd w:val="0"/>
              <w:rPr>
                <w:rFonts w:eastAsiaTheme="minorHAnsi"/>
                <w:sz w:val="20"/>
                <w:szCs w:val="20"/>
                <w:lang w:eastAsia="en-US" w:bidi="ar-SA"/>
              </w:rPr>
            </w:pPr>
            <w:r w:rsidRPr="00496284">
              <w:rPr>
                <w:rFonts w:eastAsiaTheme="minorHAnsi"/>
                <w:b/>
                <w:sz w:val="20"/>
                <w:szCs w:val="20"/>
                <w:lang w:eastAsia="en-US" w:bidi="ar-SA"/>
              </w:rPr>
              <w:t xml:space="preserve">9 </w:t>
            </w:r>
            <w:r w:rsidR="001A1F4B" w:rsidRPr="00496284">
              <w:rPr>
                <w:rFonts w:eastAsiaTheme="minorHAnsi"/>
                <w:b/>
                <w:sz w:val="20"/>
                <w:szCs w:val="20"/>
                <w:lang w:eastAsia="en-US" w:bidi="ar-SA"/>
              </w:rPr>
              <w:t>Hafta:</w:t>
            </w:r>
            <w:r w:rsidR="001A1F4B" w:rsidRPr="00496284">
              <w:rPr>
                <w:rFonts w:eastAsiaTheme="minorHAnsi"/>
                <w:sz w:val="20"/>
                <w:szCs w:val="20"/>
                <w:lang w:eastAsia="en-US" w:bidi="ar-SA"/>
              </w:rPr>
              <w:t xml:space="preserve"> </w:t>
            </w:r>
            <w:r w:rsidR="000C7393" w:rsidRPr="00496284">
              <w:rPr>
                <w:rFonts w:eastAsiaTheme="minorHAnsi"/>
                <w:sz w:val="20"/>
                <w:szCs w:val="20"/>
                <w:lang w:eastAsia="en-US" w:bidi="ar-SA"/>
              </w:rPr>
              <w:t>Genel Su Kalitesi değişkenleri</w:t>
            </w:r>
            <w:r w:rsidR="00C36727" w:rsidRPr="00496284">
              <w:rPr>
                <w:rFonts w:eastAsiaTheme="minorHAnsi"/>
                <w:b/>
                <w:sz w:val="20"/>
                <w:szCs w:val="20"/>
                <w:lang w:eastAsia="en-US" w:bidi="ar-SA"/>
              </w:rPr>
              <w:t xml:space="preserve"> (Uzaktan Eğitim)</w:t>
            </w:r>
          </w:p>
          <w:p w:rsidR="007A1C19" w:rsidRPr="00496284" w:rsidRDefault="007A1C19" w:rsidP="007A1C19">
            <w:pPr>
              <w:widowControl/>
              <w:adjustRightInd w:val="0"/>
              <w:rPr>
                <w:rFonts w:eastAsiaTheme="minorHAnsi"/>
                <w:sz w:val="20"/>
                <w:szCs w:val="20"/>
                <w:lang w:eastAsia="en-US" w:bidi="ar-SA"/>
              </w:rPr>
            </w:pPr>
            <w:r w:rsidRPr="00496284">
              <w:rPr>
                <w:rFonts w:eastAsiaTheme="minorHAnsi"/>
                <w:b/>
                <w:sz w:val="20"/>
                <w:szCs w:val="20"/>
                <w:lang w:eastAsia="en-US" w:bidi="ar-SA"/>
              </w:rPr>
              <w:t>10</w:t>
            </w:r>
            <w:r w:rsidR="001A1F4B" w:rsidRPr="00496284">
              <w:rPr>
                <w:rFonts w:eastAsiaTheme="minorHAnsi"/>
                <w:b/>
                <w:sz w:val="20"/>
                <w:szCs w:val="20"/>
                <w:lang w:eastAsia="en-US" w:bidi="ar-SA"/>
              </w:rPr>
              <w:t xml:space="preserve"> Hafta:</w:t>
            </w:r>
            <w:r w:rsidRPr="00496284">
              <w:rPr>
                <w:rFonts w:eastAsiaTheme="minorHAnsi"/>
                <w:sz w:val="20"/>
                <w:szCs w:val="20"/>
                <w:lang w:eastAsia="en-US" w:bidi="ar-SA"/>
              </w:rPr>
              <w:t xml:space="preserve"> </w:t>
            </w:r>
            <w:r w:rsidR="00423C6F" w:rsidRPr="00496284">
              <w:rPr>
                <w:rFonts w:eastAsiaTheme="minorHAnsi"/>
                <w:sz w:val="20"/>
                <w:szCs w:val="20"/>
                <w:lang w:eastAsia="en-US" w:bidi="ar-SA"/>
              </w:rPr>
              <w:t>Genel Su Kalitesi değişkenleri</w:t>
            </w:r>
            <w:r w:rsidR="00C36727" w:rsidRPr="00496284">
              <w:rPr>
                <w:rFonts w:eastAsiaTheme="minorHAnsi"/>
                <w:b/>
                <w:sz w:val="20"/>
                <w:szCs w:val="20"/>
                <w:lang w:eastAsia="en-US" w:bidi="ar-SA"/>
              </w:rPr>
              <w:t xml:space="preserve"> (Uzaktan Eğitim)</w:t>
            </w:r>
          </w:p>
          <w:p w:rsidR="007A1C19" w:rsidRPr="00496284" w:rsidRDefault="007A1C19" w:rsidP="007A1C19">
            <w:pPr>
              <w:widowControl/>
              <w:adjustRightInd w:val="0"/>
              <w:rPr>
                <w:rFonts w:eastAsiaTheme="minorHAnsi"/>
                <w:sz w:val="20"/>
                <w:szCs w:val="20"/>
                <w:lang w:eastAsia="en-US" w:bidi="ar-SA"/>
              </w:rPr>
            </w:pPr>
            <w:r w:rsidRPr="00496284">
              <w:rPr>
                <w:rFonts w:eastAsiaTheme="minorHAnsi"/>
                <w:b/>
                <w:sz w:val="20"/>
                <w:szCs w:val="20"/>
                <w:lang w:eastAsia="en-US" w:bidi="ar-SA"/>
              </w:rPr>
              <w:t xml:space="preserve">11 </w:t>
            </w:r>
            <w:r w:rsidR="001A1F4B" w:rsidRPr="00496284">
              <w:rPr>
                <w:rFonts w:eastAsiaTheme="minorHAnsi"/>
                <w:b/>
                <w:sz w:val="20"/>
                <w:szCs w:val="20"/>
                <w:lang w:eastAsia="en-US" w:bidi="ar-SA"/>
              </w:rPr>
              <w:t>Hafta:</w:t>
            </w:r>
            <w:r w:rsidR="001A1F4B" w:rsidRPr="00496284">
              <w:rPr>
                <w:rFonts w:eastAsiaTheme="minorHAnsi"/>
                <w:sz w:val="20"/>
                <w:szCs w:val="20"/>
                <w:lang w:eastAsia="en-US" w:bidi="ar-SA"/>
              </w:rPr>
              <w:t xml:space="preserve"> </w:t>
            </w:r>
            <w:r w:rsidR="00423C6F" w:rsidRPr="00496284">
              <w:rPr>
                <w:rFonts w:eastAsiaTheme="minorHAnsi"/>
                <w:sz w:val="20"/>
                <w:szCs w:val="20"/>
                <w:lang w:eastAsia="en-US" w:bidi="ar-SA"/>
              </w:rPr>
              <w:t>Genel Su Kalitesi değişkenleri</w:t>
            </w:r>
            <w:r w:rsidR="00C36727" w:rsidRPr="00496284">
              <w:rPr>
                <w:rFonts w:eastAsiaTheme="minorHAnsi"/>
                <w:b/>
                <w:sz w:val="20"/>
                <w:szCs w:val="20"/>
                <w:lang w:eastAsia="en-US" w:bidi="ar-SA"/>
              </w:rPr>
              <w:t xml:space="preserve"> (Uzaktan Eğitim)</w:t>
            </w:r>
          </w:p>
          <w:p w:rsidR="007A1C19" w:rsidRPr="00496284" w:rsidRDefault="007A1C19" w:rsidP="007A1C19">
            <w:pPr>
              <w:widowControl/>
              <w:adjustRightInd w:val="0"/>
              <w:rPr>
                <w:rFonts w:eastAsiaTheme="minorHAnsi"/>
                <w:sz w:val="20"/>
                <w:szCs w:val="20"/>
                <w:lang w:eastAsia="en-US" w:bidi="ar-SA"/>
              </w:rPr>
            </w:pPr>
            <w:r w:rsidRPr="00496284">
              <w:rPr>
                <w:rFonts w:eastAsiaTheme="minorHAnsi"/>
                <w:b/>
                <w:sz w:val="20"/>
                <w:szCs w:val="20"/>
                <w:lang w:eastAsia="en-US" w:bidi="ar-SA"/>
              </w:rPr>
              <w:t xml:space="preserve">12 </w:t>
            </w:r>
            <w:r w:rsidR="001A1F4B" w:rsidRPr="00496284">
              <w:rPr>
                <w:rFonts w:eastAsiaTheme="minorHAnsi"/>
                <w:b/>
                <w:sz w:val="20"/>
                <w:szCs w:val="20"/>
                <w:lang w:eastAsia="en-US" w:bidi="ar-SA"/>
              </w:rPr>
              <w:t>Hafta:</w:t>
            </w:r>
            <w:r w:rsidR="001A1F4B" w:rsidRPr="00496284">
              <w:rPr>
                <w:rFonts w:eastAsiaTheme="minorHAnsi"/>
                <w:sz w:val="20"/>
                <w:szCs w:val="20"/>
                <w:lang w:eastAsia="en-US" w:bidi="ar-SA"/>
              </w:rPr>
              <w:t xml:space="preserve"> </w:t>
            </w:r>
            <w:r w:rsidR="00423C6F" w:rsidRPr="00496284">
              <w:rPr>
                <w:rFonts w:eastAsiaTheme="minorHAnsi"/>
                <w:sz w:val="20"/>
                <w:szCs w:val="20"/>
                <w:lang w:eastAsia="en-US" w:bidi="ar-SA"/>
              </w:rPr>
              <w:t>Değişkenlerin seçimi</w:t>
            </w:r>
            <w:r w:rsidR="00C36727" w:rsidRPr="00496284">
              <w:rPr>
                <w:rFonts w:eastAsiaTheme="minorHAnsi"/>
                <w:sz w:val="20"/>
                <w:szCs w:val="20"/>
                <w:lang w:eastAsia="en-US" w:bidi="ar-SA"/>
              </w:rPr>
              <w:t xml:space="preserve"> </w:t>
            </w:r>
            <w:r w:rsidR="00C36727" w:rsidRPr="00496284">
              <w:rPr>
                <w:rFonts w:eastAsiaTheme="minorHAnsi"/>
                <w:b/>
                <w:sz w:val="20"/>
                <w:szCs w:val="20"/>
                <w:lang w:eastAsia="en-US" w:bidi="ar-SA"/>
              </w:rPr>
              <w:t xml:space="preserve"> (Uzaktan Eğitim)</w:t>
            </w:r>
          </w:p>
          <w:p w:rsidR="00A33059" w:rsidRPr="00496284" w:rsidRDefault="007A1C19" w:rsidP="00423C6F">
            <w:pPr>
              <w:widowControl/>
              <w:adjustRightInd w:val="0"/>
              <w:rPr>
                <w:rFonts w:eastAsiaTheme="minorHAnsi"/>
                <w:sz w:val="20"/>
                <w:szCs w:val="20"/>
                <w:lang w:eastAsia="en-US" w:bidi="ar-SA"/>
              </w:rPr>
            </w:pPr>
            <w:r w:rsidRPr="00496284">
              <w:rPr>
                <w:rFonts w:eastAsiaTheme="minorHAnsi"/>
                <w:b/>
                <w:sz w:val="20"/>
                <w:szCs w:val="20"/>
                <w:lang w:eastAsia="en-US" w:bidi="ar-SA"/>
              </w:rPr>
              <w:t>1</w:t>
            </w:r>
            <w:r w:rsidR="00423C6F" w:rsidRPr="00496284">
              <w:rPr>
                <w:rFonts w:eastAsiaTheme="minorHAnsi"/>
                <w:b/>
                <w:sz w:val="20"/>
                <w:szCs w:val="20"/>
                <w:lang w:eastAsia="en-US" w:bidi="ar-SA"/>
              </w:rPr>
              <w:t>3</w:t>
            </w:r>
            <w:r w:rsidRPr="00496284">
              <w:rPr>
                <w:rFonts w:eastAsiaTheme="minorHAnsi"/>
                <w:b/>
                <w:sz w:val="20"/>
                <w:szCs w:val="20"/>
                <w:lang w:eastAsia="en-US" w:bidi="ar-SA"/>
              </w:rPr>
              <w:t xml:space="preserve"> </w:t>
            </w:r>
            <w:r w:rsidR="001A1F4B" w:rsidRPr="00496284">
              <w:rPr>
                <w:rFonts w:eastAsiaTheme="minorHAnsi"/>
                <w:b/>
                <w:sz w:val="20"/>
                <w:szCs w:val="20"/>
                <w:lang w:eastAsia="en-US" w:bidi="ar-SA"/>
              </w:rPr>
              <w:t xml:space="preserve">Hafta: </w:t>
            </w:r>
            <w:r w:rsidR="00423C6F" w:rsidRPr="00496284">
              <w:rPr>
                <w:rFonts w:eastAsiaTheme="minorHAnsi"/>
                <w:sz w:val="20"/>
                <w:szCs w:val="20"/>
                <w:lang w:eastAsia="en-US" w:bidi="ar-SA"/>
              </w:rPr>
              <w:t>Su Kalitesi İzleme-Örnekleme yerlerinin seçimi</w:t>
            </w:r>
            <w:r w:rsidR="00C36727" w:rsidRPr="00496284">
              <w:rPr>
                <w:rFonts w:eastAsiaTheme="minorHAnsi"/>
                <w:b/>
                <w:sz w:val="20"/>
                <w:szCs w:val="20"/>
                <w:lang w:eastAsia="en-US" w:bidi="ar-SA"/>
              </w:rPr>
              <w:t xml:space="preserve"> (Uzaktan Eğitim)</w:t>
            </w:r>
          </w:p>
          <w:p w:rsidR="00423C6F" w:rsidRPr="00496284" w:rsidRDefault="00423C6F" w:rsidP="00423C6F">
            <w:pPr>
              <w:widowControl/>
              <w:adjustRightInd w:val="0"/>
              <w:rPr>
                <w:rFonts w:eastAsiaTheme="minorHAnsi"/>
                <w:sz w:val="20"/>
                <w:szCs w:val="20"/>
                <w:lang w:eastAsia="en-US" w:bidi="ar-SA"/>
              </w:rPr>
            </w:pPr>
            <w:r w:rsidRPr="00496284">
              <w:rPr>
                <w:rFonts w:eastAsiaTheme="minorHAnsi"/>
                <w:b/>
                <w:sz w:val="20"/>
                <w:szCs w:val="20"/>
                <w:lang w:eastAsia="en-US" w:bidi="ar-SA"/>
              </w:rPr>
              <w:t>14.</w:t>
            </w:r>
            <w:r w:rsidR="001A1F4B" w:rsidRPr="00496284">
              <w:rPr>
                <w:rFonts w:eastAsiaTheme="minorHAnsi"/>
                <w:b/>
                <w:sz w:val="20"/>
                <w:szCs w:val="20"/>
                <w:lang w:eastAsia="en-US" w:bidi="ar-SA"/>
              </w:rPr>
              <w:t xml:space="preserve"> Hafta:</w:t>
            </w:r>
            <w:r w:rsidR="001A1F4B" w:rsidRPr="00496284">
              <w:rPr>
                <w:rFonts w:eastAsiaTheme="minorHAnsi"/>
                <w:sz w:val="20"/>
                <w:szCs w:val="20"/>
                <w:lang w:eastAsia="en-US" w:bidi="ar-SA"/>
              </w:rPr>
              <w:t xml:space="preserve"> </w:t>
            </w:r>
            <w:r w:rsidRPr="00496284">
              <w:rPr>
                <w:rFonts w:eastAsiaTheme="minorHAnsi"/>
                <w:sz w:val="20"/>
                <w:szCs w:val="20"/>
                <w:lang w:eastAsia="en-US" w:bidi="ar-SA"/>
              </w:rPr>
              <w:t xml:space="preserve">Değişik örnekleme </w:t>
            </w:r>
            <w:proofErr w:type="spellStart"/>
            <w:r w:rsidRPr="00496284">
              <w:rPr>
                <w:rFonts w:eastAsiaTheme="minorHAnsi"/>
                <w:sz w:val="20"/>
                <w:szCs w:val="20"/>
                <w:lang w:eastAsia="en-US" w:bidi="ar-SA"/>
              </w:rPr>
              <w:t>metodları</w:t>
            </w:r>
            <w:proofErr w:type="spellEnd"/>
            <w:r w:rsidRPr="00496284">
              <w:rPr>
                <w:rFonts w:eastAsiaTheme="minorHAnsi"/>
                <w:sz w:val="20"/>
                <w:szCs w:val="20"/>
                <w:lang w:eastAsia="en-US" w:bidi="ar-SA"/>
              </w:rPr>
              <w:t xml:space="preserve"> ve </w:t>
            </w:r>
            <w:proofErr w:type="spellStart"/>
            <w:r w:rsidRPr="00496284">
              <w:rPr>
                <w:rFonts w:eastAsiaTheme="minorHAnsi"/>
                <w:sz w:val="20"/>
                <w:szCs w:val="20"/>
                <w:lang w:eastAsia="en-US" w:bidi="ar-SA"/>
              </w:rPr>
              <w:t>örnekleyiciler</w:t>
            </w:r>
            <w:proofErr w:type="spellEnd"/>
            <w:r w:rsidR="00C36727" w:rsidRPr="00496284">
              <w:rPr>
                <w:rFonts w:eastAsiaTheme="minorHAnsi"/>
                <w:sz w:val="20"/>
                <w:szCs w:val="20"/>
                <w:lang w:eastAsia="en-US" w:bidi="ar-SA"/>
              </w:rPr>
              <w:t xml:space="preserve"> </w:t>
            </w:r>
            <w:r w:rsidR="00C36727" w:rsidRPr="00496284">
              <w:rPr>
                <w:rFonts w:eastAsiaTheme="minorHAnsi"/>
                <w:b/>
                <w:sz w:val="20"/>
                <w:szCs w:val="20"/>
                <w:lang w:eastAsia="en-US" w:bidi="ar-SA"/>
              </w:rPr>
              <w:t xml:space="preserve"> (Uzaktan Eğitim)</w:t>
            </w:r>
          </w:p>
          <w:p w:rsidR="000C7393" w:rsidRPr="00496284" w:rsidRDefault="000C7393" w:rsidP="00423C6F">
            <w:pPr>
              <w:widowControl/>
              <w:adjustRightInd w:val="0"/>
              <w:rPr>
                <w:rFonts w:ascii="Tahoma" w:eastAsiaTheme="minorHAnsi" w:hAnsi="Tahoma" w:cs="Tahoma"/>
                <w:sz w:val="20"/>
                <w:szCs w:val="20"/>
                <w:lang w:eastAsia="en-US" w:bidi="ar-SA"/>
              </w:rPr>
            </w:pPr>
            <w:r w:rsidRPr="00496284">
              <w:rPr>
                <w:rFonts w:eastAsiaTheme="minorHAnsi"/>
                <w:b/>
                <w:sz w:val="20"/>
                <w:szCs w:val="20"/>
                <w:lang w:eastAsia="en-US" w:bidi="ar-SA"/>
              </w:rPr>
              <w:t>15.Hafta:</w:t>
            </w:r>
            <w:r w:rsidRPr="00496284">
              <w:rPr>
                <w:sz w:val="20"/>
                <w:szCs w:val="20"/>
              </w:rPr>
              <w:t xml:space="preserve"> </w:t>
            </w:r>
            <w:r w:rsidRPr="00496284">
              <w:rPr>
                <w:rFonts w:eastAsiaTheme="minorHAnsi"/>
                <w:sz w:val="20"/>
                <w:szCs w:val="20"/>
                <w:lang w:eastAsia="en-US" w:bidi="ar-SA"/>
              </w:rPr>
              <w:t xml:space="preserve">Değişik örnekleme </w:t>
            </w:r>
            <w:proofErr w:type="spellStart"/>
            <w:r w:rsidRPr="00496284">
              <w:rPr>
                <w:rFonts w:eastAsiaTheme="minorHAnsi"/>
                <w:sz w:val="20"/>
                <w:szCs w:val="20"/>
                <w:lang w:eastAsia="en-US" w:bidi="ar-SA"/>
              </w:rPr>
              <w:t>metodları</w:t>
            </w:r>
            <w:proofErr w:type="spellEnd"/>
            <w:r w:rsidRPr="00496284">
              <w:rPr>
                <w:rFonts w:eastAsiaTheme="minorHAnsi"/>
                <w:sz w:val="20"/>
                <w:szCs w:val="20"/>
                <w:lang w:eastAsia="en-US" w:bidi="ar-SA"/>
              </w:rPr>
              <w:t xml:space="preserve"> ve </w:t>
            </w:r>
            <w:proofErr w:type="spellStart"/>
            <w:r w:rsidRPr="00496284">
              <w:rPr>
                <w:rFonts w:eastAsiaTheme="minorHAnsi"/>
                <w:sz w:val="20"/>
                <w:szCs w:val="20"/>
                <w:lang w:eastAsia="en-US" w:bidi="ar-SA"/>
              </w:rPr>
              <w:t>örnekleyiciler</w:t>
            </w:r>
            <w:proofErr w:type="spellEnd"/>
            <w:r w:rsidR="00C36727" w:rsidRPr="00496284">
              <w:rPr>
                <w:rFonts w:eastAsiaTheme="minorHAnsi"/>
                <w:sz w:val="20"/>
                <w:szCs w:val="20"/>
                <w:lang w:eastAsia="en-US" w:bidi="ar-SA"/>
              </w:rPr>
              <w:t xml:space="preserve"> </w:t>
            </w:r>
            <w:r w:rsidR="00C36727" w:rsidRPr="00496284">
              <w:rPr>
                <w:rFonts w:eastAsiaTheme="minorHAnsi"/>
                <w:b/>
                <w:sz w:val="20"/>
                <w:szCs w:val="20"/>
                <w:lang w:eastAsia="en-US" w:bidi="ar-SA"/>
              </w:rPr>
              <w:t xml:space="preserve"> (Uzaktan Eğitim)</w:t>
            </w:r>
          </w:p>
        </w:tc>
      </w:tr>
      <w:tr w:rsidR="00A33059" w:rsidRPr="00496284" w:rsidTr="003B17BE">
        <w:trPr>
          <w:trHeight w:val="1408"/>
        </w:trPr>
        <w:tc>
          <w:tcPr>
            <w:tcW w:w="2910" w:type="dxa"/>
            <w:tcBorders>
              <w:bottom w:val="single" w:sz="4" w:space="0" w:color="auto"/>
            </w:tcBorders>
          </w:tcPr>
          <w:p w:rsidR="00A33059" w:rsidRPr="00496284" w:rsidRDefault="00A33059">
            <w:pPr>
              <w:pStyle w:val="TableParagraph"/>
              <w:spacing w:before="0"/>
              <w:ind w:left="0"/>
              <w:jc w:val="left"/>
              <w:rPr>
                <w:b/>
                <w:sz w:val="20"/>
                <w:szCs w:val="20"/>
              </w:rPr>
            </w:pPr>
          </w:p>
          <w:p w:rsidR="00A33059" w:rsidRPr="00496284" w:rsidRDefault="00A33059">
            <w:pPr>
              <w:pStyle w:val="TableParagraph"/>
              <w:spacing w:before="0"/>
              <w:ind w:left="0"/>
              <w:jc w:val="left"/>
              <w:rPr>
                <w:b/>
                <w:sz w:val="20"/>
                <w:szCs w:val="20"/>
              </w:rPr>
            </w:pPr>
          </w:p>
          <w:p w:rsidR="00A33059" w:rsidRPr="00496284" w:rsidRDefault="00A33059">
            <w:pPr>
              <w:pStyle w:val="TableParagraph"/>
              <w:spacing w:before="0"/>
              <w:ind w:left="0"/>
              <w:jc w:val="left"/>
              <w:rPr>
                <w:b/>
                <w:sz w:val="20"/>
                <w:szCs w:val="20"/>
              </w:rPr>
            </w:pPr>
          </w:p>
          <w:p w:rsidR="00A33059" w:rsidRPr="00496284" w:rsidRDefault="005F4079">
            <w:pPr>
              <w:pStyle w:val="TableParagraph"/>
              <w:spacing w:before="184"/>
              <w:ind w:left="228" w:right="219"/>
              <w:rPr>
                <w:b/>
                <w:sz w:val="20"/>
                <w:szCs w:val="20"/>
              </w:rPr>
            </w:pPr>
            <w:r w:rsidRPr="00496284">
              <w:rPr>
                <w:b/>
                <w:sz w:val="20"/>
                <w:szCs w:val="20"/>
              </w:rPr>
              <w:t>Ölçme-Değerlendirme</w:t>
            </w:r>
          </w:p>
        </w:tc>
        <w:tc>
          <w:tcPr>
            <w:tcW w:w="6150" w:type="dxa"/>
            <w:tcBorders>
              <w:bottom w:val="single" w:sz="4" w:space="0" w:color="auto"/>
            </w:tcBorders>
          </w:tcPr>
          <w:p w:rsidR="00A33059" w:rsidRPr="00496284" w:rsidRDefault="00A04176" w:rsidP="00C36727">
            <w:pPr>
              <w:pStyle w:val="TableParagraph"/>
              <w:tabs>
                <w:tab w:val="left" w:leader="dot" w:pos="3346"/>
              </w:tabs>
              <w:spacing w:before="0" w:line="233" w:lineRule="exact"/>
              <w:ind w:left="108"/>
              <w:jc w:val="left"/>
              <w:rPr>
                <w:sz w:val="20"/>
                <w:szCs w:val="20"/>
              </w:rPr>
            </w:pPr>
            <w:r w:rsidRPr="00A04176">
              <w:rPr>
                <w:sz w:val="20"/>
                <w:szCs w:val="20"/>
              </w:rPr>
              <w:t>Uygulanacak sınav sayısı, sınav türü (uzaktan/yüz yüze) ve sınavların başarı puanına etkileri üniversitemiz senatosu tarafından alınacak karar doğrultusunda dönemin ilk haftasında ilan edilecektir.</w:t>
            </w:r>
          </w:p>
        </w:tc>
      </w:tr>
      <w:tr w:rsidR="00A33059" w:rsidRPr="00496284" w:rsidTr="003B17BE">
        <w:trPr>
          <w:trHeight w:val="1011"/>
        </w:trPr>
        <w:tc>
          <w:tcPr>
            <w:tcW w:w="2910" w:type="dxa"/>
            <w:tcBorders>
              <w:top w:val="single" w:sz="4" w:space="0" w:color="auto"/>
            </w:tcBorders>
          </w:tcPr>
          <w:p w:rsidR="00A33059" w:rsidRPr="00496284" w:rsidRDefault="005F4079">
            <w:pPr>
              <w:pStyle w:val="TableParagraph"/>
              <w:spacing w:before="0"/>
              <w:ind w:left="947"/>
              <w:jc w:val="left"/>
              <w:rPr>
                <w:b/>
                <w:sz w:val="20"/>
                <w:szCs w:val="20"/>
              </w:rPr>
            </w:pPr>
            <w:r w:rsidRPr="00496284">
              <w:rPr>
                <w:b/>
                <w:sz w:val="20"/>
                <w:szCs w:val="20"/>
              </w:rPr>
              <w:lastRenderedPageBreak/>
              <w:t>Kaynaklar</w:t>
            </w:r>
          </w:p>
        </w:tc>
        <w:tc>
          <w:tcPr>
            <w:tcW w:w="6150" w:type="dxa"/>
            <w:tcBorders>
              <w:top w:val="single" w:sz="4" w:space="0" w:color="auto"/>
            </w:tcBorders>
          </w:tcPr>
          <w:p w:rsidR="00A57B12" w:rsidRPr="00496284" w:rsidRDefault="00A57B12" w:rsidP="00A57B12">
            <w:pPr>
              <w:widowControl/>
              <w:adjustRightInd w:val="0"/>
              <w:rPr>
                <w:rFonts w:eastAsiaTheme="minorHAnsi"/>
                <w:sz w:val="20"/>
                <w:szCs w:val="20"/>
                <w:lang w:eastAsia="en-US" w:bidi="ar-SA"/>
              </w:rPr>
            </w:pPr>
            <w:proofErr w:type="spellStart"/>
            <w:r w:rsidRPr="00496284">
              <w:rPr>
                <w:rFonts w:eastAsiaTheme="minorHAnsi"/>
                <w:sz w:val="20"/>
                <w:szCs w:val="20"/>
                <w:lang w:eastAsia="en-US" w:bidi="ar-SA"/>
              </w:rPr>
              <w:t>Water</w:t>
            </w:r>
            <w:proofErr w:type="spellEnd"/>
            <w:r w:rsidRPr="00496284">
              <w:rPr>
                <w:rFonts w:eastAsiaTheme="minorHAnsi"/>
                <w:sz w:val="20"/>
                <w:szCs w:val="20"/>
                <w:lang w:eastAsia="en-US" w:bidi="ar-SA"/>
              </w:rPr>
              <w:t xml:space="preserve"> </w:t>
            </w:r>
            <w:proofErr w:type="spellStart"/>
            <w:r w:rsidRPr="00496284">
              <w:rPr>
                <w:rFonts w:eastAsiaTheme="minorHAnsi"/>
                <w:sz w:val="20"/>
                <w:szCs w:val="20"/>
                <w:lang w:eastAsia="en-US" w:bidi="ar-SA"/>
              </w:rPr>
              <w:t>Quality</w:t>
            </w:r>
            <w:proofErr w:type="spellEnd"/>
            <w:r w:rsidRPr="00496284">
              <w:rPr>
                <w:rFonts w:eastAsiaTheme="minorHAnsi"/>
                <w:sz w:val="20"/>
                <w:szCs w:val="20"/>
                <w:lang w:eastAsia="en-US" w:bidi="ar-SA"/>
              </w:rPr>
              <w:t xml:space="preserve">, G. </w:t>
            </w:r>
            <w:proofErr w:type="spellStart"/>
            <w:r w:rsidRPr="00496284">
              <w:rPr>
                <w:rFonts w:eastAsiaTheme="minorHAnsi"/>
                <w:sz w:val="20"/>
                <w:szCs w:val="20"/>
                <w:lang w:eastAsia="en-US" w:bidi="ar-SA"/>
              </w:rPr>
              <w:t>Tchobanoglous</w:t>
            </w:r>
            <w:proofErr w:type="spellEnd"/>
            <w:r w:rsidRPr="00496284">
              <w:rPr>
                <w:rFonts w:eastAsiaTheme="minorHAnsi"/>
                <w:sz w:val="20"/>
                <w:szCs w:val="20"/>
                <w:lang w:eastAsia="en-US" w:bidi="ar-SA"/>
              </w:rPr>
              <w:t xml:space="preserve">, E.D. </w:t>
            </w:r>
            <w:proofErr w:type="spellStart"/>
            <w:r w:rsidRPr="00496284">
              <w:rPr>
                <w:rFonts w:eastAsiaTheme="minorHAnsi"/>
                <w:sz w:val="20"/>
                <w:szCs w:val="20"/>
                <w:lang w:eastAsia="en-US" w:bidi="ar-SA"/>
              </w:rPr>
              <w:t>Schroeder</w:t>
            </w:r>
            <w:proofErr w:type="spellEnd"/>
          </w:p>
          <w:p w:rsidR="00A57B12" w:rsidRPr="00496284" w:rsidRDefault="00A57B12" w:rsidP="00A57B12">
            <w:pPr>
              <w:widowControl/>
              <w:adjustRightInd w:val="0"/>
              <w:rPr>
                <w:rFonts w:eastAsiaTheme="minorHAnsi"/>
                <w:sz w:val="20"/>
                <w:szCs w:val="20"/>
                <w:lang w:eastAsia="en-US" w:bidi="ar-SA"/>
              </w:rPr>
            </w:pPr>
            <w:proofErr w:type="spellStart"/>
            <w:r w:rsidRPr="00496284">
              <w:rPr>
                <w:rFonts w:eastAsiaTheme="minorHAnsi"/>
                <w:sz w:val="20"/>
                <w:szCs w:val="20"/>
                <w:lang w:eastAsia="en-US" w:bidi="ar-SA"/>
              </w:rPr>
              <w:t>Addison</w:t>
            </w:r>
            <w:proofErr w:type="spellEnd"/>
            <w:r w:rsidRPr="00496284">
              <w:rPr>
                <w:rFonts w:eastAsiaTheme="minorHAnsi"/>
                <w:sz w:val="20"/>
                <w:szCs w:val="20"/>
                <w:lang w:eastAsia="en-US" w:bidi="ar-SA"/>
              </w:rPr>
              <w:t xml:space="preserve"> </w:t>
            </w:r>
            <w:proofErr w:type="spellStart"/>
            <w:r w:rsidRPr="00496284">
              <w:rPr>
                <w:rFonts w:eastAsiaTheme="minorHAnsi"/>
                <w:sz w:val="20"/>
                <w:szCs w:val="20"/>
                <w:lang w:eastAsia="en-US" w:bidi="ar-SA"/>
              </w:rPr>
              <w:t>Wesley</w:t>
            </w:r>
            <w:proofErr w:type="spellEnd"/>
            <w:r w:rsidRPr="00496284">
              <w:rPr>
                <w:rFonts w:eastAsiaTheme="minorHAnsi"/>
                <w:sz w:val="20"/>
                <w:szCs w:val="20"/>
                <w:lang w:eastAsia="en-US" w:bidi="ar-SA"/>
              </w:rPr>
              <w:t xml:space="preserve"> Publishing </w:t>
            </w:r>
            <w:proofErr w:type="spellStart"/>
            <w:r w:rsidRPr="00496284">
              <w:rPr>
                <w:rFonts w:eastAsiaTheme="minorHAnsi"/>
                <w:sz w:val="20"/>
                <w:szCs w:val="20"/>
                <w:lang w:eastAsia="en-US" w:bidi="ar-SA"/>
              </w:rPr>
              <w:t>Company</w:t>
            </w:r>
            <w:proofErr w:type="spellEnd"/>
            <w:r w:rsidRPr="00496284">
              <w:rPr>
                <w:rFonts w:eastAsiaTheme="minorHAnsi"/>
                <w:sz w:val="20"/>
                <w:szCs w:val="20"/>
                <w:lang w:eastAsia="en-US" w:bidi="ar-SA"/>
              </w:rPr>
              <w:t>, 1985</w:t>
            </w:r>
          </w:p>
          <w:p w:rsidR="00A33059" w:rsidRPr="00496284" w:rsidRDefault="00A57B12" w:rsidP="00A57B12">
            <w:pPr>
              <w:widowControl/>
              <w:adjustRightInd w:val="0"/>
              <w:rPr>
                <w:sz w:val="20"/>
                <w:szCs w:val="20"/>
              </w:rPr>
            </w:pPr>
            <w:r w:rsidRPr="00496284">
              <w:rPr>
                <w:sz w:val="20"/>
                <w:szCs w:val="20"/>
              </w:rPr>
              <w:t>Su Kalitesi Ders Notları, Doç. Dr. Mehmet Fatih DİLEKOĞLU</w:t>
            </w:r>
          </w:p>
          <w:p w:rsidR="00A57B12" w:rsidRPr="00496284" w:rsidRDefault="00A57B12" w:rsidP="00A57B12">
            <w:pPr>
              <w:widowControl/>
              <w:adjustRightInd w:val="0"/>
              <w:rPr>
                <w:rFonts w:eastAsiaTheme="minorHAnsi"/>
                <w:bCs/>
                <w:sz w:val="20"/>
                <w:szCs w:val="20"/>
                <w:lang w:eastAsia="en-US" w:bidi="ar-SA"/>
              </w:rPr>
            </w:pPr>
            <w:proofErr w:type="spellStart"/>
            <w:r w:rsidRPr="00496284">
              <w:rPr>
                <w:rFonts w:eastAsiaTheme="minorHAnsi"/>
                <w:bCs/>
                <w:sz w:val="20"/>
                <w:szCs w:val="20"/>
                <w:lang w:eastAsia="en-US" w:bidi="ar-SA"/>
              </w:rPr>
              <w:t>Water</w:t>
            </w:r>
            <w:proofErr w:type="spellEnd"/>
            <w:r w:rsidRPr="00496284">
              <w:rPr>
                <w:rFonts w:eastAsiaTheme="minorHAnsi"/>
                <w:bCs/>
                <w:sz w:val="20"/>
                <w:szCs w:val="20"/>
                <w:lang w:eastAsia="en-US" w:bidi="ar-SA"/>
              </w:rPr>
              <w:t xml:space="preserve"> </w:t>
            </w:r>
            <w:proofErr w:type="spellStart"/>
            <w:r w:rsidRPr="00496284">
              <w:rPr>
                <w:rFonts w:eastAsiaTheme="minorHAnsi"/>
                <w:bCs/>
                <w:sz w:val="20"/>
                <w:szCs w:val="20"/>
                <w:lang w:eastAsia="en-US" w:bidi="ar-SA"/>
              </w:rPr>
              <w:t>Quality</w:t>
            </w:r>
            <w:proofErr w:type="spellEnd"/>
            <w:r w:rsidRPr="00496284">
              <w:rPr>
                <w:rFonts w:eastAsiaTheme="minorHAnsi"/>
                <w:bCs/>
                <w:sz w:val="20"/>
                <w:szCs w:val="20"/>
                <w:lang w:eastAsia="en-US" w:bidi="ar-SA"/>
              </w:rPr>
              <w:t xml:space="preserve"> </w:t>
            </w:r>
            <w:proofErr w:type="spellStart"/>
            <w:r w:rsidRPr="00496284">
              <w:rPr>
                <w:rFonts w:eastAsiaTheme="minorHAnsi"/>
                <w:bCs/>
                <w:sz w:val="20"/>
                <w:szCs w:val="20"/>
                <w:lang w:eastAsia="en-US" w:bidi="ar-SA"/>
              </w:rPr>
              <w:t>Assessments</w:t>
            </w:r>
            <w:proofErr w:type="spellEnd"/>
            <w:r w:rsidRPr="00496284">
              <w:rPr>
                <w:rFonts w:eastAsiaTheme="minorHAnsi"/>
                <w:bCs/>
                <w:sz w:val="20"/>
                <w:szCs w:val="20"/>
                <w:lang w:eastAsia="en-US" w:bidi="ar-SA"/>
              </w:rPr>
              <w:t xml:space="preserve"> - A Guide </w:t>
            </w:r>
            <w:proofErr w:type="spellStart"/>
            <w:r w:rsidRPr="00496284">
              <w:rPr>
                <w:rFonts w:eastAsiaTheme="minorHAnsi"/>
                <w:bCs/>
                <w:sz w:val="20"/>
                <w:szCs w:val="20"/>
                <w:lang w:eastAsia="en-US" w:bidi="ar-SA"/>
              </w:rPr>
              <w:t>to</w:t>
            </w:r>
            <w:proofErr w:type="spellEnd"/>
            <w:r w:rsidRPr="00496284">
              <w:rPr>
                <w:rFonts w:eastAsiaTheme="minorHAnsi"/>
                <w:bCs/>
                <w:sz w:val="20"/>
                <w:szCs w:val="20"/>
                <w:lang w:eastAsia="en-US" w:bidi="ar-SA"/>
              </w:rPr>
              <w:t xml:space="preserve"> </w:t>
            </w:r>
            <w:proofErr w:type="spellStart"/>
            <w:r w:rsidRPr="00496284">
              <w:rPr>
                <w:rFonts w:eastAsiaTheme="minorHAnsi"/>
                <w:bCs/>
                <w:sz w:val="20"/>
                <w:szCs w:val="20"/>
                <w:lang w:eastAsia="en-US" w:bidi="ar-SA"/>
              </w:rPr>
              <w:t>Use</w:t>
            </w:r>
            <w:proofErr w:type="spellEnd"/>
            <w:r w:rsidRPr="00496284">
              <w:rPr>
                <w:rFonts w:eastAsiaTheme="minorHAnsi"/>
                <w:bCs/>
                <w:sz w:val="20"/>
                <w:szCs w:val="20"/>
                <w:lang w:eastAsia="en-US" w:bidi="ar-SA"/>
              </w:rPr>
              <w:t xml:space="preserve"> of </w:t>
            </w:r>
            <w:proofErr w:type="spellStart"/>
            <w:r w:rsidRPr="00496284">
              <w:rPr>
                <w:rFonts w:eastAsiaTheme="minorHAnsi"/>
                <w:bCs/>
                <w:sz w:val="20"/>
                <w:szCs w:val="20"/>
                <w:lang w:eastAsia="en-US" w:bidi="ar-SA"/>
              </w:rPr>
              <w:t>Biota</w:t>
            </w:r>
            <w:proofErr w:type="spellEnd"/>
            <w:r w:rsidRPr="00496284">
              <w:rPr>
                <w:rFonts w:eastAsiaTheme="minorHAnsi"/>
                <w:bCs/>
                <w:sz w:val="20"/>
                <w:szCs w:val="20"/>
                <w:lang w:eastAsia="en-US" w:bidi="ar-SA"/>
              </w:rPr>
              <w:t>,</w:t>
            </w:r>
          </w:p>
          <w:p w:rsidR="00A57B12" w:rsidRPr="00496284" w:rsidRDefault="00A57B12" w:rsidP="00A57B12">
            <w:pPr>
              <w:widowControl/>
              <w:adjustRightInd w:val="0"/>
              <w:rPr>
                <w:rFonts w:eastAsiaTheme="minorHAnsi"/>
                <w:bCs/>
                <w:sz w:val="20"/>
                <w:szCs w:val="20"/>
                <w:lang w:eastAsia="en-US" w:bidi="ar-SA"/>
              </w:rPr>
            </w:pPr>
            <w:proofErr w:type="spellStart"/>
            <w:r w:rsidRPr="00496284">
              <w:rPr>
                <w:rFonts w:eastAsiaTheme="minorHAnsi"/>
                <w:bCs/>
                <w:sz w:val="20"/>
                <w:szCs w:val="20"/>
                <w:lang w:eastAsia="en-US" w:bidi="ar-SA"/>
              </w:rPr>
              <w:t>Sediments</w:t>
            </w:r>
            <w:proofErr w:type="spellEnd"/>
            <w:r w:rsidRPr="00496284">
              <w:rPr>
                <w:rFonts w:eastAsiaTheme="minorHAnsi"/>
                <w:bCs/>
                <w:sz w:val="20"/>
                <w:szCs w:val="20"/>
                <w:lang w:eastAsia="en-US" w:bidi="ar-SA"/>
              </w:rPr>
              <w:t xml:space="preserve"> </w:t>
            </w:r>
            <w:proofErr w:type="spellStart"/>
            <w:r w:rsidRPr="00496284">
              <w:rPr>
                <w:rFonts w:eastAsiaTheme="minorHAnsi"/>
                <w:bCs/>
                <w:sz w:val="20"/>
                <w:szCs w:val="20"/>
                <w:lang w:eastAsia="en-US" w:bidi="ar-SA"/>
              </w:rPr>
              <w:t>and</w:t>
            </w:r>
            <w:proofErr w:type="spellEnd"/>
            <w:r w:rsidRPr="00496284">
              <w:rPr>
                <w:rFonts w:eastAsiaTheme="minorHAnsi"/>
                <w:bCs/>
                <w:sz w:val="20"/>
                <w:szCs w:val="20"/>
                <w:lang w:eastAsia="en-US" w:bidi="ar-SA"/>
              </w:rPr>
              <w:t xml:space="preserve"> </w:t>
            </w:r>
            <w:proofErr w:type="spellStart"/>
            <w:r w:rsidRPr="00496284">
              <w:rPr>
                <w:rFonts w:eastAsiaTheme="minorHAnsi"/>
                <w:bCs/>
                <w:sz w:val="20"/>
                <w:szCs w:val="20"/>
                <w:lang w:eastAsia="en-US" w:bidi="ar-SA"/>
              </w:rPr>
              <w:t>Water</w:t>
            </w:r>
            <w:proofErr w:type="spellEnd"/>
            <w:r w:rsidRPr="00496284">
              <w:rPr>
                <w:rFonts w:eastAsiaTheme="minorHAnsi"/>
                <w:bCs/>
                <w:sz w:val="20"/>
                <w:szCs w:val="20"/>
                <w:lang w:eastAsia="en-US" w:bidi="ar-SA"/>
              </w:rPr>
              <w:t xml:space="preserve"> in </w:t>
            </w:r>
            <w:proofErr w:type="spellStart"/>
            <w:r w:rsidRPr="00496284">
              <w:rPr>
                <w:rFonts w:eastAsiaTheme="minorHAnsi"/>
                <w:bCs/>
                <w:sz w:val="20"/>
                <w:szCs w:val="20"/>
                <w:lang w:eastAsia="en-US" w:bidi="ar-SA"/>
              </w:rPr>
              <w:t>Environmental</w:t>
            </w:r>
            <w:proofErr w:type="spellEnd"/>
            <w:r w:rsidRPr="00496284">
              <w:rPr>
                <w:rFonts w:eastAsiaTheme="minorHAnsi"/>
                <w:bCs/>
                <w:sz w:val="20"/>
                <w:szCs w:val="20"/>
                <w:lang w:eastAsia="en-US" w:bidi="ar-SA"/>
              </w:rPr>
              <w:t xml:space="preserve"> </w:t>
            </w:r>
            <w:proofErr w:type="spellStart"/>
            <w:r w:rsidRPr="00496284">
              <w:rPr>
                <w:rFonts w:eastAsiaTheme="minorHAnsi"/>
                <w:bCs/>
                <w:sz w:val="20"/>
                <w:szCs w:val="20"/>
                <w:lang w:eastAsia="en-US" w:bidi="ar-SA"/>
              </w:rPr>
              <w:t>Monitoring</w:t>
            </w:r>
            <w:proofErr w:type="spellEnd"/>
            <w:r w:rsidRPr="00496284">
              <w:rPr>
                <w:rFonts w:eastAsiaTheme="minorHAnsi"/>
                <w:bCs/>
                <w:sz w:val="20"/>
                <w:szCs w:val="20"/>
                <w:lang w:eastAsia="en-US" w:bidi="ar-SA"/>
              </w:rPr>
              <w:t xml:space="preserve"> -</w:t>
            </w:r>
          </w:p>
          <w:p w:rsidR="00A57B12" w:rsidRPr="00496284" w:rsidRDefault="00A57B12" w:rsidP="00A57B12">
            <w:pPr>
              <w:widowControl/>
              <w:adjustRightInd w:val="0"/>
              <w:rPr>
                <w:sz w:val="20"/>
                <w:szCs w:val="20"/>
              </w:rPr>
            </w:pPr>
            <w:r w:rsidRPr="00496284">
              <w:rPr>
                <w:rFonts w:eastAsiaTheme="minorHAnsi"/>
                <w:bCs/>
                <w:sz w:val="20"/>
                <w:szCs w:val="20"/>
                <w:lang w:eastAsia="en-US" w:bidi="ar-SA"/>
              </w:rPr>
              <w:t>Second Edition</w:t>
            </w:r>
            <w:r w:rsidRPr="00496284">
              <w:rPr>
                <w:sz w:val="20"/>
                <w:szCs w:val="20"/>
              </w:rPr>
              <w:t xml:space="preserve">, </w:t>
            </w:r>
            <w:proofErr w:type="spellStart"/>
            <w:r w:rsidRPr="00496284">
              <w:rPr>
                <w:rFonts w:eastAsiaTheme="minorHAnsi"/>
                <w:sz w:val="20"/>
                <w:szCs w:val="20"/>
                <w:lang w:eastAsia="en-US" w:bidi="ar-SA"/>
              </w:rPr>
              <w:t>Edited</w:t>
            </w:r>
            <w:proofErr w:type="spellEnd"/>
            <w:r w:rsidRPr="00496284">
              <w:rPr>
                <w:rFonts w:eastAsiaTheme="minorHAnsi"/>
                <w:sz w:val="20"/>
                <w:szCs w:val="20"/>
                <w:lang w:eastAsia="en-US" w:bidi="ar-SA"/>
              </w:rPr>
              <w:t xml:space="preserve"> </w:t>
            </w:r>
            <w:proofErr w:type="spellStart"/>
            <w:r w:rsidRPr="00496284">
              <w:rPr>
                <w:rFonts w:eastAsiaTheme="minorHAnsi"/>
                <w:sz w:val="20"/>
                <w:szCs w:val="20"/>
                <w:lang w:eastAsia="en-US" w:bidi="ar-SA"/>
              </w:rPr>
              <w:t>by</w:t>
            </w:r>
            <w:proofErr w:type="spellEnd"/>
            <w:r w:rsidRPr="00496284">
              <w:rPr>
                <w:rFonts w:eastAsiaTheme="minorHAnsi"/>
                <w:sz w:val="20"/>
                <w:szCs w:val="20"/>
                <w:lang w:eastAsia="en-US" w:bidi="ar-SA"/>
              </w:rPr>
              <w:t xml:space="preserve"> </w:t>
            </w:r>
            <w:proofErr w:type="spellStart"/>
            <w:r w:rsidRPr="00496284">
              <w:rPr>
                <w:rFonts w:eastAsiaTheme="minorHAnsi"/>
                <w:sz w:val="20"/>
                <w:szCs w:val="20"/>
                <w:lang w:eastAsia="en-US" w:bidi="ar-SA"/>
              </w:rPr>
              <w:t>Deborah</w:t>
            </w:r>
            <w:proofErr w:type="spellEnd"/>
            <w:r w:rsidRPr="00496284">
              <w:rPr>
                <w:rFonts w:eastAsiaTheme="minorHAnsi"/>
                <w:sz w:val="20"/>
                <w:szCs w:val="20"/>
                <w:lang w:eastAsia="en-US" w:bidi="ar-SA"/>
              </w:rPr>
              <w:t xml:space="preserve"> </w:t>
            </w:r>
            <w:proofErr w:type="spellStart"/>
            <w:r w:rsidRPr="00496284">
              <w:rPr>
                <w:rFonts w:eastAsiaTheme="minorHAnsi"/>
                <w:sz w:val="20"/>
                <w:szCs w:val="20"/>
                <w:lang w:eastAsia="en-US" w:bidi="ar-SA"/>
              </w:rPr>
              <w:t>Chapman</w:t>
            </w:r>
            <w:proofErr w:type="spellEnd"/>
            <w:r w:rsidRPr="00496284">
              <w:rPr>
                <w:rFonts w:eastAsiaTheme="minorHAnsi"/>
                <w:sz w:val="20"/>
                <w:szCs w:val="20"/>
                <w:lang w:eastAsia="en-US" w:bidi="ar-SA"/>
              </w:rPr>
              <w:t xml:space="preserve">, </w:t>
            </w:r>
            <w:proofErr w:type="spellStart"/>
            <w:r w:rsidRPr="00496284">
              <w:rPr>
                <w:rFonts w:eastAsiaTheme="minorHAnsi"/>
                <w:sz w:val="20"/>
                <w:szCs w:val="20"/>
                <w:lang w:eastAsia="en-US" w:bidi="ar-SA"/>
              </w:rPr>
              <w:t>Printed</w:t>
            </w:r>
            <w:proofErr w:type="spellEnd"/>
            <w:r w:rsidRPr="00496284">
              <w:rPr>
                <w:rFonts w:eastAsiaTheme="minorHAnsi"/>
                <w:sz w:val="20"/>
                <w:szCs w:val="20"/>
                <w:lang w:eastAsia="en-US" w:bidi="ar-SA"/>
              </w:rPr>
              <w:t xml:space="preserve"> in Great Britain at </w:t>
            </w:r>
            <w:proofErr w:type="spellStart"/>
            <w:r w:rsidRPr="00496284">
              <w:rPr>
                <w:rFonts w:eastAsiaTheme="minorHAnsi"/>
                <w:sz w:val="20"/>
                <w:szCs w:val="20"/>
                <w:lang w:eastAsia="en-US" w:bidi="ar-SA"/>
              </w:rPr>
              <w:t>the</w:t>
            </w:r>
            <w:proofErr w:type="spellEnd"/>
            <w:r w:rsidRPr="00496284">
              <w:rPr>
                <w:rFonts w:eastAsiaTheme="minorHAnsi"/>
                <w:sz w:val="20"/>
                <w:szCs w:val="20"/>
                <w:lang w:eastAsia="en-US" w:bidi="ar-SA"/>
              </w:rPr>
              <w:t xml:space="preserve"> </w:t>
            </w:r>
            <w:proofErr w:type="spellStart"/>
            <w:r w:rsidRPr="00496284">
              <w:rPr>
                <w:rFonts w:eastAsiaTheme="minorHAnsi"/>
                <w:sz w:val="20"/>
                <w:szCs w:val="20"/>
                <w:lang w:eastAsia="en-US" w:bidi="ar-SA"/>
              </w:rPr>
              <w:t>University</w:t>
            </w:r>
            <w:proofErr w:type="spellEnd"/>
            <w:r w:rsidRPr="00496284">
              <w:rPr>
                <w:rFonts w:eastAsiaTheme="minorHAnsi"/>
                <w:sz w:val="20"/>
                <w:szCs w:val="20"/>
                <w:lang w:eastAsia="en-US" w:bidi="ar-SA"/>
              </w:rPr>
              <w:t xml:space="preserve"> </w:t>
            </w:r>
            <w:proofErr w:type="spellStart"/>
            <w:r w:rsidRPr="00496284">
              <w:rPr>
                <w:rFonts w:eastAsiaTheme="minorHAnsi"/>
                <w:sz w:val="20"/>
                <w:szCs w:val="20"/>
                <w:lang w:eastAsia="en-US" w:bidi="ar-SA"/>
              </w:rPr>
              <w:t>Press</w:t>
            </w:r>
            <w:proofErr w:type="spellEnd"/>
            <w:r w:rsidRPr="00496284">
              <w:rPr>
                <w:rFonts w:eastAsiaTheme="minorHAnsi"/>
                <w:sz w:val="20"/>
                <w:szCs w:val="20"/>
                <w:lang w:eastAsia="en-US" w:bidi="ar-SA"/>
              </w:rPr>
              <w:t>, Cambridge 1996</w:t>
            </w:r>
          </w:p>
        </w:tc>
      </w:tr>
    </w:tbl>
    <w:p w:rsidR="00A33059" w:rsidRDefault="00A33059">
      <w:pPr>
        <w:pStyle w:val="GvdeMetni"/>
        <w:spacing w:before="3"/>
        <w:rPr>
          <w:b/>
          <w:sz w:val="25"/>
        </w:rPr>
      </w:pPr>
    </w:p>
    <w:tbl>
      <w:tblPr>
        <w:tblStyle w:val="TableNormal"/>
        <w:tblW w:w="0" w:type="auto"/>
        <w:tblInd w:w="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8"/>
        <w:gridCol w:w="676"/>
        <w:gridCol w:w="676"/>
        <w:gridCol w:w="145"/>
        <w:gridCol w:w="532"/>
        <w:gridCol w:w="466"/>
        <w:gridCol w:w="210"/>
        <w:gridCol w:w="677"/>
        <w:gridCol w:w="610"/>
        <w:gridCol w:w="66"/>
        <w:gridCol w:w="677"/>
        <w:gridCol w:w="676"/>
        <w:gridCol w:w="260"/>
        <w:gridCol w:w="417"/>
        <w:gridCol w:w="676"/>
        <w:gridCol w:w="677"/>
      </w:tblGrid>
      <w:tr w:rsidR="00A33059" w:rsidRPr="003630F2">
        <w:trPr>
          <w:trHeight w:val="629"/>
        </w:trPr>
        <w:tc>
          <w:tcPr>
            <w:tcW w:w="718" w:type="dxa"/>
          </w:tcPr>
          <w:p w:rsidR="00A33059" w:rsidRPr="003630F2" w:rsidRDefault="00A33059">
            <w:pPr>
              <w:pStyle w:val="TableParagraph"/>
              <w:spacing w:before="0"/>
              <w:ind w:left="0"/>
              <w:jc w:val="left"/>
              <w:rPr>
                <w:sz w:val="20"/>
              </w:rPr>
            </w:pPr>
          </w:p>
        </w:tc>
        <w:tc>
          <w:tcPr>
            <w:tcW w:w="7441" w:type="dxa"/>
            <w:gridSpan w:val="15"/>
          </w:tcPr>
          <w:p w:rsidR="00A33059" w:rsidRPr="003630F2" w:rsidRDefault="005F4079">
            <w:pPr>
              <w:pStyle w:val="TableParagraph"/>
              <w:spacing w:before="62"/>
              <w:ind w:left="2074" w:right="2065"/>
              <w:rPr>
                <w:b/>
                <w:sz w:val="18"/>
              </w:rPr>
            </w:pPr>
            <w:r w:rsidRPr="003630F2">
              <w:rPr>
                <w:b/>
                <w:sz w:val="18"/>
              </w:rPr>
              <w:t>PROGRAM ÖĞRENME ÇIKTILARI İLE</w:t>
            </w:r>
          </w:p>
          <w:p w:rsidR="00A33059" w:rsidRPr="003630F2" w:rsidRDefault="005F4079">
            <w:pPr>
              <w:pStyle w:val="TableParagraph"/>
              <w:spacing w:before="72"/>
              <w:ind w:left="2074" w:right="2066"/>
              <w:rPr>
                <w:b/>
                <w:sz w:val="18"/>
              </w:rPr>
            </w:pPr>
            <w:r w:rsidRPr="003630F2">
              <w:rPr>
                <w:b/>
                <w:sz w:val="18"/>
              </w:rPr>
              <w:t>DERS ÖĞRENİM ÇIKTILARI İLİŞKİSİ TABLOSU</w:t>
            </w:r>
          </w:p>
        </w:tc>
      </w:tr>
      <w:tr w:rsidR="004F41FF" w:rsidRPr="003630F2" w:rsidTr="004F41FF">
        <w:trPr>
          <w:trHeight w:val="505"/>
        </w:trPr>
        <w:tc>
          <w:tcPr>
            <w:tcW w:w="718" w:type="dxa"/>
          </w:tcPr>
          <w:p w:rsidR="004F41FF" w:rsidRPr="003630F2" w:rsidRDefault="004F41FF">
            <w:pPr>
              <w:pStyle w:val="TableParagraph"/>
              <w:spacing w:before="0"/>
              <w:ind w:left="0"/>
              <w:jc w:val="left"/>
              <w:rPr>
                <w:sz w:val="20"/>
              </w:rPr>
            </w:pPr>
          </w:p>
        </w:tc>
        <w:tc>
          <w:tcPr>
            <w:tcW w:w="676" w:type="dxa"/>
          </w:tcPr>
          <w:p w:rsidR="004F41FF" w:rsidRPr="003630F2" w:rsidRDefault="004F41FF">
            <w:pPr>
              <w:pStyle w:val="TableParagraph"/>
              <w:spacing w:before="3"/>
              <w:ind w:left="0"/>
              <w:jc w:val="left"/>
              <w:rPr>
                <w:b/>
                <w:sz w:val="15"/>
              </w:rPr>
            </w:pPr>
          </w:p>
          <w:p w:rsidR="004F41FF" w:rsidRPr="003630F2" w:rsidRDefault="004F41FF">
            <w:pPr>
              <w:pStyle w:val="TableParagraph"/>
              <w:spacing w:before="1"/>
              <w:ind w:left="88" w:right="78"/>
              <w:rPr>
                <w:b/>
                <w:sz w:val="18"/>
              </w:rPr>
            </w:pPr>
            <w:r w:rsidRPr="003630F2">
              <w:rPr>
                <w:b/>
                <w:sz w:val="18"/>
              </w:rPr>
              <w:t>PÇ1</w:t>
            </w:r>
          </w:p>
        </w:tc>
        <w:tc>
          <w:tcPr>
            <w:tcW w:w="676" w:type="dxa"/>
          </w:tcPr>
          <w:p w:rsidR="004F41FF" w:rsidRPr="003630F2" w:rsidRDefault="004F41FF">
            <w:pPr>
              <w:pStyle w:val="TableParagraph"/>
              <w:spacing w:before="3"/>
              <w:ind w:left="0"/>
              <w:jc w:val="left"/>
              <w:rPr>
                <w:b/>
                <w:sz w:val="15"/>
              </w:rPr>
            </w:pPr>
          </w:p>
          <w:p w:rsidR="004F41FF" w:rsidRPr="003630F2" w:rsidRDefault="004F41FF">
            <w:pPr>
              <w:pStyle w:val="TableParagraph"/>
              <w:spacing w:before="1"/>
              <w:ind w:left="88" w:right="78"/>
              <w:rPr>
                <w:b/>
                <w:sz w:val="18"/>
              </w:rPr>
            </w:pPr>
            <w:r w:rsidRPr="003630F2">
              <w:rPr>
                <w:b/>
                <w:sz w:val="18"/>
              </w:rPr>
              <w:t>PÇ2</w:t>
            </w:r>
          </w:p>
        </w:tc>
        <w:tc>
          <w:tcPr>
            <w:tcW w:w="677" w:type="dxa"/>
            <w:gridSpan w:val="2"/>
          </w:tcPr>
          <w:p w:rsidR="004F41FF" w:rsidRPr="003630F2" w:rsidRDefault="004F41FF">
            <w:pPr>
              <w:pStyle w:val="TableParagraph"/>
              <w:spacing w:before="3"/>
              <w:ind w:left="0"/>
              <w:jc w:val="left"/>
              <w:rPr>
                <w:b/>
                <w:sz w:val="15"/>
              </w:rPr>
            </w:pPr>
          </w:p>
          <w:p w:rsidR="004F41FF" w:rsidRPr="003630F2" w:rsidRDefault="004F41FF">
            <w:pPr>
              <w:pStyle w:val="TableParagraph"/>
              <w:spacing w:before="1"/>
              <w:ind w:left="88" w:right="78"/>
              <w:rPr>
                <w:b/>
                <w:sz w:val="18"/>
              </w:rPr>
            </w:pPr>
            <w:r w:rsidRPr="003630F2">
              <w:rPr>
                <w:b/>
                <w:sz w:val="18"/>
              </w:rPr>
              <w:t>PÇ3</w:t>
            </w:r>
          </w:p>
        </w:tc>
        <w:tc>
          <w:tcPr>
            <w:tcW w:w="676" w:type="dxa"/>
            <w:gridSpan w:val="2"/>
          </w:tcPr>
          <w:p w:rsidR="004F41FF" w:rsidRPr="003630F2" w:rsidRDefault="004F41FF">
            <w:pPr>
              <w:pStyle w:val="TableParagraph"/>
              <w:spacing w:before="3"/>
              <w:ind w:left="0"/>
              <w:jc w:val="left"/>
              <w:rPr>
                <w:b/>
                <w:sz w:val="15"/>
              </w:rPr>
            </w:pPr>
          </w:p>
          <w:p w:rsidR="004F41FF" w:rsidRPr="003630F2" w:rsidRDefault="004F41FF">
            <w:pPr>
              <w:pStyle w:val="TableParagraph"/>
              <w:spacing w:before="1"/>
              <w:ind w:left="88" w:right="78"/>
              <w:rPr>
                <w:b/>
                <w:sz w:val="18"/>
              </w:rPr>
            </w:pPr>
            <w:r w:rsidRPr="003630F2">
              <w:rPr>
                <w:b/>
                <w:sz w:val="18"/>
              </w:rPr>
              <w:t>PÇ4</w:t>
            </w:r>
          </w:p>
        </w:tc>
        <w:tc>
          <w:tcPr>
            <w:tcW w:w="677" w:type="dxa"/>
          </w:tcPr>
          <w:p w:rsidR="004F41FF" w:rsidRPr="003630F2" w:rsidRDefault="004F41FF">
            <w:pPr>
              <w:pStyle w:val="TableParagraph"/>
              <w:spacing w:before="3"/>
              <w:ind w:left="0"/>
              <w:jc w:val="left"/>
              <w:rPr>
                <w:b/>
                <w:sz w:val="15"/>
              </w:rPr>
            </w:pPr>
          </w:p>
          <w:p w:rsidR="004F41FF" w:rsidRPr="003630F2" w:rsidRDefault="004F41FF">
            <w:pPr>
              <w:pStyle w:val="TableParagraph"/>
              <w:spacing w:before="1"/>
              <w:ind w:left="88" w:right="78"/>
              <w:rPr>
                <w:b/>
                <w:sz w:val="18"/>
              </w:rPr>
            </w:pPr>
            <w:r w:rsidRPr="003630F2">
              <w:rPr>
                <w:b/>
                <w:sz w:val="18"/>
              </w:rPr>
              <w:t>PÇ5</w:t>
            </w:r>
          </w:p>
        </w:tc>
        <w:tc>
          <w:tcPr>
            <w:tcW w:w="676" w:type="dxa"/>
            <w:gridSpan w:val="2"/>
          </w:tcPr>
          <w:p w:rsidR="004F41FF" w:rsidRPr="003630F2" w:rsidRDefault="004F41FF">
            <w:pPr>
              <w:pStyle w:val="TableParagraph"/>
              <w:spacing w:before="3"/>
              <w:ind w:left="0"/>
              <w:jc w:val="left"/>
              <w:rPr>
                <w:b/>
                <w:sz w:val="15"/>
              </w:rPr>
            </w:pPr>
          </w:p>
          <w:p w:rsidR="004F41FF" w:rsidRPr="003630F2" w:rsidRDefault="004F41FF">
            <w:pPr>
              <w:pStyle w:val="TableParagraph"/>
              <w:spacing w:before="1"/>
              <w:ind w:left="88" w:right="78"/>
              <w:rPr>
                <w:b/>
                <w:sz w:val="18"/>
              </w:rPr>
            </w:pPr>
            <w:r w:rsidRPr="003630F2">
              <w:rPr>
                <w:b/>
                <w:sz w:val="18"/>
              </w:rPr>
              <w:t>PÇ6</w:t>
            </w:r>
          </w:p>
        </w:tc>
        <w:tc>
          <w:tcPr>
            <w:tcW w:w="677" w:type="dxa"/>
          </w:tcPr>
          <w:p w:rsidR="004F41FF" w:rsidRPr="003630F2" w:rsidRDefault="004F41FF">
            <w:pPr>
              <w:pStyle w:val="TableParagraph"/>
              <w:spacing w:before="3"/>
              <w:ind w:left="0"/>
              <w:jc w:val="left"/>
              <w:rPr>
                <w:b/>
                <w:sz w:val="15"/>
              </w:rPr>
            </w:pPr>
          </w:p>
          <w:p w:rsidR="004F41FF" w:rsidRPr="003630F2" w:rsidRDefault="004F41FF">
            <w:pPr>
              <w:pStyle w:val="TableParagraph"/>
              <w:spacing w:before="1"/>
              <w:ind w:left="88" w:right="78"/>
              <w:rPr>
                <w:b/>
                <w:sz w:val="18"/>
              </w:rPr>
            </w:pPr>
            <w:r w:rsidRPr="003630F2">
              <w:rPr>
                <w:b/>
                <w:sz w:val="18"/>
              </w:rPr>
              <w:t>PÇ7</w:t>
            </w:r>
          </w:p>
        </w:tc>
        <w:tc>
          <w:tcPr>
            <w:tcW w:w="676" w:type="dxa"/>
          </w:tcPr>
          <w:p w:rsidR="004F41FF" w:rsidRPr="003630F2" w:rsidRDefault="004F41FF">
            <w:pPr>
              <w:pStyle w:val="TableParagraph"/>
              <w:spacing w:before="3"/>
              <w:ind w:left="0"/>
              <w:jc w:val="left"/>
              <w:rPr>
                <w:b/>
                <w:sz w:val="15"/>
              </w:rPr>
            </w:pPr>
          </w:p>
          <w:p w:rsidR="004F41FF" w:rsidRPr="003630F2" w:rsidRDefault="004F41FF">
            <w:pPr>
              <w:pStyle w:val="TableParagraph"/>
              <w:spacing w:before="1"/>
              <w:ind w:left="88" w:right="78"/>
              <w:rPr>
                <w:b/>
                <w:sz w:val="18"/>
              </w:rPr>
            </w:pPr>
            <w:r w:rsidRPr="003630F2">
              <w:rPr>
                <w:b/>
                <w:sz w:val="18"/>
              </w:rPr>
              <w:t>PÇ8</w:t>
            </w:r>
          </w:p>
        </w:tc>
        <w:tc>
          <w:tcPr>
            <w:tcW w:w="677" w:type="dxa"/>
            <w:gridSpan w:val="2"/>
          </w:tcPr>
          <w:p w:rsidR="004F41FF" w:rsidRPr="003630F2" w:rsidRDefault="004F41FF">
            <w:pPr>
              <w:pStyle w:val="TableParagraph"/>
              <w:spacing w:before="3"/>
              <w:ind w:left="0"/>
              <w:jc w:val="left"/>
              <w:rPr>
                <w:b/>
                <w:sz w:val="15"/>
              </w:rPr>
            </w:pPr>
          </w:p>
          <w:p w:rsidR="004F41FF" w:rsidRPr="003630F2" w:rsidRDefault="004F41FF">
            <w:pPr>
              <w:pStyle w:val="TableParagraph"/>
              <w:spacing w:before="1"/>
              <w:ind w:left="88" w:right="78"/>
              <w:rPr>
                <w:b/>
                <w:sz w:val="18"/>
              </w:rPr>
            </w:pPr>
            <w:r w:rsidRPr="003630F2">
              <w:rPr>
                <w:b/>
                <w:sz w:val="18"/>
              </w:rPr>
              <w:t>PÇ9</w:t>
            </w:r>
          </w:p>
        </w:tc>
        <w:tc>
          <w:tcPr>
            <w:tcW w:w="676" w:type="dxa"/>
          </w:tcPr>
          <w:p w:rsidR="004F41FF" w:rsidRPr="003630F2" w:rsidRDefault="004F41FF">
            <w:pPr>
              <w:pStyle w:val="TableParagraph"/>
              <w:spacing w:before="3"/>
              <w:ind w:left="0"/>
              <w:jc w:val="left"/>
              <w:rPr>
                <w:b/>
                <w:sz w:val="15"/>
              </w:rPr>
            </w:pPr>
          </w:p>
          <w:p w:rsidR="004F41FF" w:rsidRPr="003630F2" w:rsidRDefault="004F41FF">
            <w:pPr>
              <w:pStyle w:val="TableParagraph"/>
              <w:spacing w:before="1"/>
              <w:ind w:left="87" w:right="78"/>
              <w:rPr>
                <w:b/>
                <w:sz w:val="18"/>
              </w:rPr>
            </w:pPr>
            <w:r w:rsidRPr="003630F2">
              <w:rPr>
                <w:b/>
                <w:sz w:val="18"/>
              </w:rPr>
              <w:t>PÇ10</w:t>
            </w:r>
          </w:p>
        </w:tc>
        <w:tc>
          <w:tcPr>
            <w:tcW w:w="677" w:type="dxa"/>
          </w:tcPr>
          <w:p w:rsidR="004F41FF" w:rsidRPr="003630F2" w:rsidRDefault="004F41FF">
            <w:pPr>
              <w:pStyle w:val="TableParagraph"/>
              <w:spacing w:before="3"/>
              <w:ind w:left="0"/>
              <w:jc w:val="left"/>
              <w:rPr>
                <w:b/>
                <w:sz w:val="15"/>
              </w:rPr>
            </w:pPr>
          </w:p>
          <w:p w:rsidR="004F41FF" w:rsidRPr="003630F2" w:rsidRDefault="004F41FF">
            <w:pPr>
              <w:pStyle w:val="TableParagraph"/>
              <w:spacing w:before="1"/>
              <w:ind w:left="87" w:right="78"/>
              <w:rPr>
                <w:b/>
                <w:sz w:val="18"/>
              </w:rPr>
            </w:pPr>
            <w:r w:rsidRPr="003630F2">
              <w:rPr>
                <w:b/>
                <w:sz w:val="18"/>
              </w:rPr>
              <w:t>PÇ11</w:t>
            </w:r>
          </w:p>
        </w:tc>
      </w:tr>
      <w:tr w:rsidR="00A57B12" w:rsidRPr="003630F2" w:rsidTr="004F41FF">
        <w:trPr>
          <w:trHeight w:val="356"/>
        </w:trPr>
        <w:tc>
          <w:tcPr>
            <w:tcW w:w="718" w:type="dxa"/>
          </w:tcPr>
          <w:p w:rsidR="00A57B12" w:rsidRPr="003630F2" w:rsidRDefault="00A57B12">
            <w:pPr>
              <w:pStyle w:val="TableParagraph"/>
              <w:spacing w:before="101"/>
              <w:ind w:left="0" w:right="192"/>
              <w:jc w:val="right"/>
              <w:rPr>
                <w:b/>
                <w:sz w:val="18"/>
              </w:rPr>
            </w:pPr>
            <w:r w:rsidRPr="003630F2">
              <w:rPr>
                <w:b/>
                <w:sz w:val="18"/>
              </w:rPr>
              <w:t>ÖÇ1</w:t>
            </w:r>
          </w:p>
        </w:tc>
        <w:tc>
          <w:tcPr>
            <w:tcW w:w="676" w:type="dxa"/>
          </w:tcPr>
          <w:p w:rsidR="00A57B12" w:rsidRPr="003630F2" w:rsidRDefault="00A57B12">
            <w:pPr>
              <w:pStyle w:val="TableParagraph"/>
              <w:rPr>
                <w:sz w:val="18"/>
              </w:rPr>
            </w:pPr>
            <w:r w:rsidRPr="003630F2">
              <w:rPr>
                <w:sz w:val="18"/>
              </w:rPr>
              <w:t>5</w:t>
            </w:r>
          </w:p>
        </w:tc>
        <w:tc>
          <w:tcPr>
            <w:tcW w:w="676" w:type="dxa"/>
          </w:tcPr>
          <w:p w:rsidR="00A57B12" w:rsidRPr="003630F2" w:rsidRDefault="00A57B12" w:rsidP="004F41FF">
            <w:pPr>
              <w:pStyle w:val="TableParagraph"/>
              <w:rPr>
                <w:sz w:val="18"/>
              </w:rPr>
            </w:pPr>
            <w:r w:rsidRPr="003630F2">
              <w:rPr>
                <w:sz w:val="18"/>
              </w:rPr>
              <w:t>1</w:t>
            </w:r>
          </w:p>
        </w:tc>
        <w:tc>
          <w:tcPr>
            <w:tcW w:w="677" w:type="dxa"/>
            <w:gridSpan w:val="2"/>
          </w:tcPr>
          <w:p w:rsidR="00A57B12" w:rsidRPr="003630F2" w:rsidRDefault="00A57B12" w:rsidP="004F41FF">
            <w:pPr>
              <w:pStyle w:val="TableParagraph"/>
              <w:rPr>
                <w:sz w:val="18"/>
              </w:rPr>
            </w:pPr>
            <w:r w:rsidRPr="003630F2">
              <w:rPr>
                <w:sz w:val="18"/>
              </w:rPr>
              <w:t>5</w:t>
            </w:r>
          </w:p>
        </w:tc>
        <w:tc>
          <w:tcPr>
            <w:tcW w:w="676" w:type="dxa"/>
            <w:gridSpan w:val="2"/>
          </w:tcPr>
          <w:p w:rsidR="00A57B12" w:rsidRPr="003630F2" w:rsidRDefault="00A57B12" w:rsidP="004F41FF">
            <w:pPr>
              <w:pStyle w:val="TableParagraph"/>
              <w:rPr>
                <w:sz w:val="18"/>
              </w:rPr>
            </w:pPr>
            <w:r w:rsidRPr="003630F2">
              <w:rPr>
                <w:sz w:val="18"/>
              </w:rPr>
              <w:t>4</w:t>
            </w:r>
          </w:p>
        </w:tc>
        <w:tc>
          <w:tcPr>
            <w:tcW w:w="677" w:type="dxa"/>
          </w:tcPr>
          <w:p w:rsidR="00A57B12" w:rsidRPr="003630F2" w:rsidRDefault="00A57B12">
            <w:pPr>
              <w:pStyle w:val="TableParagraph"/>
              <w:rPr>
                <w:sz w:val="18"/>
              </w:rPr>
            </w:pPr>
            <w:r w:rsidRPr="003630F2">
              <w:rPr>
                <w:sz w:val="18"/>
              </w:rPr>
              <w:t>5</w:t>
            </w:r>
          </w:p>
        </w:tc>
        <w:tc>
          <w:tcPr>
            <w:tcW w:w="676" w:type="dxa"/>
            <w:gridSpan w:val="2"/>
          </w:tcPr>
          <w:p w:rsidR="00A57B12" w:rsidRPr="003630F2" w:rsidRDefault="00A57B12">
            <w:pPr>
              <w:pStyle w:val="TableParagraph"/>
              <w:rPr>
                <w:sz w:val="18"/>
              </w:rPr>
            </w:pPr>
            <w:r w:rsidRPr="003630F2">
              <w:rPr>
                <w:sz w:val="18"/>
              </w:rPr>
              <w:t>3</w:t>
            </w:r>
          </w:p>
        </w:tc>
        <w:tc>
          <w:tcPr>
            <w:tcW w:w="677" w:type="dxa"/>
          </w:tcPr>
          <w:p w:rsidR="00A57B12" w:rsidRPr="003630F2" w:rsidRDefault="00A57B12" w:rsidP="0088182F">
            <w:pPr>
              <w:pStyle w:val="TableParagraph"/>
              <w:rPr>
                <w:sz w:val="18"/>
              </w:rPr>
            </w:pPr>
            <w:r w:rsidRPr="003630F2">
              <w:rPr>
                <w:sz w:val="18"/>
              </w:rPr>
              <w:t>5</w:t>
            </w:r>
          </w:p>
        </w:tc>
        <w:tc>
          <w:tcPr>
            <w:tcW w:w="676" w:type="dxa"/>
          </w:tcPr>
          <w:p w:rsidR="00A57B12" w:rsidRPr="003630F2" w:rsidRDefault="00A57B12" w:rsidP="0088182F">
            <w:pPr>
              <w:pStyle w:val="TableParagraph"/>
              <w:rPr>
                <w:sz w:val="18"/>
              </w:rPr>
            </w:pPr>
            <w:r w:rsidRPr="003630F2">
              <w:rPr>
                <w:sz w:val="18"/>
              </w:rPr>
              <w:t>5</w:t>
            </w:r>
          </w:p>
        </w:tc>
        <w:tc>
          <w:tcPr>
            <w:tcW w:w="677" w:type="dxa"/>
            <w:gridSpan w:val="2"/>
          </w:tcPr>
          <w:p w:rsidR="00A57B12" w:rsidRPr="003630F2" w:rsidRDefault="00A57B12">
            <w:pPr>
              <w:pStyle w:val="TableParagraph"/>
              <w:rPr>
                <w:sz w:val="18"/>
              </w:rPr>
            </w:pPr>
            <w:r w:rsidRPr="003630F2">
              <w:rPr>
                <w:sz w:val="18"/>
              </w:rPr>
              <w:t>5</w:t>
            </w:r>
          </w:p>
        </w:tc>
        <w:tc>
          <w:tcPr>
            <w:tcW w:w="676" w:type="dxa"/>
          </w:tcPr>
          <w:p w:rsidR="00A57B12" w:rsidRPr="003630F2" w:rsidRDefault="00A57B12" w:rsidP="0088182F">
            <w:pPr>
              <w:pStyle w:val="TableParagraph"/>
              <w:rPr>
                <w:sz w:val="18"/>
              </w:rPr>
            </w:pPr>
            <w:r w:rsidRPr="003630F2">
              <w:rPr>
                <w:sz w:val="18"/>
              </w:rPr>
              <w:t>5</w:t>
            </w:r>
          </w:p>
        </w:tc>
        <w:tc>
          <w:tcPr>
            <w:tcW w:w="677" w:type="dxa"/>
          </w:tcPr>
          <w:p w:rsidR="00A57B12" w:rsidRPr="003630F2" w:rsidRDefault="00A57B12" w:rsidP="0088182F">
            <w:pPr>
              <w:pStyle w:val="TableParagraph"/>
              <w:rPr>
                <w:sz w:val="18"/>
              </w:rPr>
            </w:pPr>
            <w:r w:rsidRPr="003630F2">
              <w:rPr>
                <w:sz w:val="18"/>
              </w:rPr>
              <w:t>5</w:t>
            </w:r>
          </w:p>
        </w:tc>
      </w:tr>
      <w:tr w:rsidR="00A57B12" w:rsidRPr="003630F2" w:rsidTr="004F41FF">
        <w:trPr>
          <w:trHeight w:val="356"/>
        </w:trPr>
        <w:tc>
          <w:tcPr>
            <w:tcW w:w="718" w:type="dxa"/>
          </w:tcPr>
          <w:p w:rsidR="00A57B12" w:rsidRPr="003630F2" w:rsidRDefault="00A57B12">
            <w:pPr>
              <w:pStyle w:val="TableParagraph"/>
              <w:spacing w:before="101"/>
              <w:ind w:left="0" w:right="192"/>
              <w:jc w:val="right"/>
              <w:rPr>
                <w:b/>
                <w:sz w:val="18"/>
              </w:rPr>
            </w:pPr>
            <w:r w:rsidRPr="003630F2">
              <w:rPr>
                <w:b/>
                <w:sz w:val="18"/>
              </w:rPr>
              <w:t>ÖÇ2</w:t>
            </w:r>
          </w:p>
        </w:tc>
        <w:tc>
          <w:tcPr>
            <w:tcW w:w="676" w:type="dxa"/>
          </w:tcPr>
          <w:p w:rsidR="00A57B12" w:rsidRPr="003630F2" w:rsidRDefault="00A57B12">
            <w:pPr>
              <w:pStyle w:val="TableParagraph"/>
              <w:rPr>
                <w:sz w:val="18"/>
              </w:rPr>
            </w:pPr>
            <w:r w:rsidRPr="003630F2">
              <w:rPr>
                <w:sz w:val="18"/>
              </w:rPr>
              <w:t>5</w:t>
            </w:r>
          </w:p>
        </w:tc>
        <w:tc>
          <w:tcPr>
            <w:tcW w:w="676" w:type="dxa"/>
          </w:tcPr>
          <w:p w:rsidR="00A57B12" w:rsidRPr="003630F2" w:rsidRDefault="00A57B12" w:rsidP="004F41FF">
            <w:pPr>
              <w:pStyle w:val="TableParagraph"/>
              <w:rPr>
                <w:sz w:val="18"/>
              </w:rPr>
            </w:pPr>
            <w:r w:rsidRPr="003630F2">
              <w:rPr>
                <w:sz w:val="18"/>
              </w:rPr>
              <w:t>1</w:t>
            </w:r>
          </w:p>
        </w:tc>
        <w:tc>
          <w:tcPr>
            <w:tcW w:w="677" w:type="dxa"/>
            <w:gridSpan w:val="2"/>
          </w:tcPr>
          <w:p w:rsidR="00A57B12" w:rsidRPr="003630F2" w:rsidRDefault="00A57B12" w:rsidP="004F41FF">
            <w:pPr>
              <w:pStyle w:val="TableParagraph"/>
              <w:rPr>
                <w:sz w:val="18"/>
              </w:rPr>
            </w:pPr>
            <w:r w:rsidRPr="003630F2">
              <w:rPr>
                <w:sz w:val="18"/>
              </w:rPr>
              <w:t>5</w:t>
            </w:r>
          </w:p>
        </w:tc>
        <w:tc>
          <w:tcPr>
            <w:tcW w:w="676" w:type="dxa"/>
            <w:gridSpan w:val="2"/>
          </w:tcPr>
          <w:p w:rsidR="00A57B12" w:rsidRPr="003630F2" w:rsidRDefault="00A57B12" w:rsidP="004F41FF">
            <w:pPr>
              <w:pStyle w:val="TableParagraph"/>
              <w:rPr>
                <w:sz w:val="18"/>
              </w:rPr>
            </w:pPr>
            <w:r w:rsidRPr="003630F2">
              <w:rPr>
                <w:sz w:val="18"/>
              </w:rPr>
              <w:t>5</w:t>
            </w:r>
          </w:p>
        </w:tc>
        <w:tc>
          <w:tcPr>
            <w:tcW w:w="677" w:type="dxa"/>
          </w:tcPr>
          <w:p w:rsidR="00A57B12" w:rsidRPr="003630F2" w:rsidRDefault="00A57B12" w:rsidP="00CE5DB8">
            <w:pPr>
              <w:pStyle w:val="TableParagraph"/>
              <w:rPr>
                <w:sz w:val="18"/>
              </w:rPr>
            </w:pPr>
            <w:r w:rsidRPr="003630F2">
              <w:rPr>
                <w:sz w:val="18"/>
              </w:rPr>
              <w:t>1</w:t>
            </w:r>
          </w:p>
        </w:tc>
        <w:tc>
          <w:tcPr>
            <w:tcW w:w="676" w:type="dxa"/>
            <w:gridSpan w:val="2"/>
          </w:tcPr>
          <w:p w:rsidR="00A57B12" w:rsidRPr="003630F2" w:rsidRDefault="00A57B12" w:rsidP="00CE5DB8">
            <w:pPr>
              <w:pStyle w:val="TableParagraph"/>
              <w:rPr>
                <w:sz w:val="18"/>
              </w:rPr>
            </w:pPr>
            <w:r w:rsidRPr="003630F2">
              <w:rPr>
                <w:sz w:val="18"/>
              </w:rPr>
              <w:t>3</w:t>
            </w:r>
          </w:p>
        </w:tc>
        <w:tc>
          <w:tcPr>
            <w:tcW w:w="677" w:type="dxa"/>
          </w:tcPr>
          <w:p w:rsidR="00A57B12" w:rsidRPr="003630F2" w:rsidRDefault="00A57B12" w:rsidP="0088182F">
            <w:pPr>
              <w:pStyle w:val="TableParagraph"/>
              <w:rPr>
                <w:sz w:val="18"/>
              </w:rPr>
            </w:pPr>
            <w:r w:rsidRPr="003630F2">
              <w:rPr>
                <w:sz w:val="18"/>
              </w:rPr>
              <w:t>5</w:t>
            </w:r>
          </w:p>
        </w:tc>
        <w:tc>
          <w:tcPr>
            <w:tcW w:w="676" w:type="dxa"/>
          </w:tcPr>
          <w:p w:rsidR="00A57B12" w:rsidRPr="003630F2" w:rsidRDefault="00A57B12" w:rsidP="0088182F">
            <w:pPr>
              <w:pStyle w:val="TableParagraph"/>
              <w:rPr>
                <w:sz w:val="18"/>
              </w:rPr>
            </w:pPr>
            <w:r w:rsidRPr="003630F2">
              <w:rPr>
                <w:sz w:val="18"/>
              </w:rPr>
              <w:t>5</w:t>
            </w:r>
          </w:p>
        </w:tc>
        <w:tc>
          <w:tcPr>
            <w:tcW w:w="677" w:type="dxa"/>
            <w:gridSpan w:val="2"/>
          </w:tcPr>
          <w:p w:rsidR="00A57B12" w:rsidRPr="003630F2" w:rsidRDefault="00A57B12" w:rsidP="004F41FF">
            <w:pPr>
              <w:jc w:val="center"/>
            </w:pPr>
            <w:r w:rsidRPr="003630F2">
              <w:rPr>
                <w:sz w:val="18"/>
              </w:rPr>
              <w:t>5</w:t>
            </w:r>
          </w:p>
        </w:tc>
        <w:tc>
          <w:tcPr>
            <w:tcW w:w="676" w:type="dxa"/>
          </w:tcPr>
          <w:p w:rsidR="00A57B12" w:rsidRPr="003630F2" w:rsidRDefault="00A57B12" w:rsidP="0088182F">
            <w:pPr>
              <w:pStyle w:val="TableParagraph"/>
              <w:rPr>
                <w:sz w:val="18"/>
              </w:rPr>
            </w:pPr>
            <w:r w:rsidRPr="003630F2">
              <w:rPr>
                <w:sz w:val="18"/>
              </w:rPr>
              <w:t>5</w:t>
            </w:r>
          </w:p>
        </w:tc>
        <w:tc>
          <w:tcPr>
            <w:tcW w:w="677" w:type="dxa"/>
          </w:tcPr>
          <w:p w:rsidR="00A57B12" w:rsidRPr="003630F2" w:rsidRDefault="00A57B12" w:rsidP="0088182F">
            <w:pPr>
              <w:pStyle w:val="TableParagraph"/>
              <w:rPr>
                <w:sz w:val="18"/>
              </w:rPr>
            </w:pPr>
            <w:r w:rsidRPr="003630F2">
              <w:rPr>
                <w:sz w:val="18"/>
              </w:rPr>
              <w:t>5</w:t>
            </w:r>
          </w:p>
        </w:tc>
      </w:tr>
      <w:tr w:rsidR="00A57B12" w:rsidRPr="003630F2" w:rsidTr="004F41FF">
        <w:trPr>
          <w:trHeight w:val="356"/>
        </w:trPr>
        <w:tc>
          <w:tcPr>
            <w:tcW w:w="718" w:type="dxa"/>
          </w:tcPr>
          <w:p w:rsidR="00A57B12" w:rsidRPr="003630F2" w:rsidRDefault="00A57B12">
            <w:pPr>
              <w:pStyle w:val="TableParagraph"/>
              <w:spacing w:before="101"/>
              <w:ind w:left="0" w:right="192"/>
              <w:jc w:val="right"/>
              <w:rPr>
                <w:b/>
                <w:sz w:val="18"/>
              </w:rPr>
            </w:pPr>
            <w:r w:rsidRPr="003630F2">
              <w:rPr>
                <w:b/>
                <w:sz w:val="18"/>
              </w:rPr>
              <w:t>ÖÇ3</w:t>
            </w:r>
          </w:p>
        </w:tc>
        <w:tc>
          <w:tcPr>
            <w:tcW w:w="676" w:type="dxa"/>
          </w:tcPr>
          <w:p w:rsidR="00A57B12" w:rsidRPr="003630F2" w:rsidRDefault="00A57B12">
            <w:pPr>
              <w:pStyle w:val="TableParagraph"/>
              <w:rPr>
                <w:sz w:val="18"/>
              </w:rPr>
            </w:pPr>
            <w:r w:rsidRPr="003630F2">
              <w:rPr>
                <w:sz w:val="18"/>
              </w:rPr>
              <w:t>5</w:t>
            </w:r>
          </w:p>
        </w:tc>
        <w:tc>
          <w:tcPr>
            <w:tcW w:w="676" w:type="dxa"/>
          </w:tcPr>
          <w:p w:rsidR="00A57B12" w:rsidRPr="003630F2" w:rsidRDefault="00A57B12" w:rsidP="004F41FF">
            <w:pPr>
              <w:pStyle w:val="TableParagraph"/>
              <w:rPr>
                <w:sz w:val="18"/>
              </w:rPr>
            </w:pPr>
            <w:r w:rsidRPr="003630F2">
              <w:rPr>
                <w:sz w:val="18"/>
              </w:rPr>
              <w:t>1</w:t>
            </w:r>
          </w:p>
        </w:tc>
        <w:tc>
          <w:tcPr>
            <w:tcW w:w="677" w:type="dxa"/>
            <w:gridSpan w:val="2"/>
          </w:tcPr>
          <w:p w:rsidR="00A57B12" w:rsidRPr="003630F2" w:rsidRDefault="00A57B12" w:rsidP="004F41FF">
            <w:pPr>
              <w:pStyle w:val="GvdeMetni"/>
              <w:jc w:val="center"/>
              <w:rPr>
                <w:sz w:val="18"/>
              </w:rPr>
            </w:pPr>
            <w:r w:rsidRPr="003630F2">
              <w:rPr>
                <w:sz w:val="18"/>
              </w:rPr>
              <w:t>5</w:t>
            </w:r>
          </w:p>
        </w:tc>
        <w:tc>
          <w:tcPr>
            <w:tcW w:w="676" w:type="dxa"/>
            <w:gridSpan w:val="2"/>
          </w:tcPr>
          <w:p w:rsidR="00A57B12" w:rsidRPr="003630F2" w:rsidRDefault="00A57B12" w:rsidP="004F41FF">
            <w:pPr>
              <w:pStyle w:val="TableParagraph"/>
              <w:rPr>
                <w:sz w:val="18"/>
              </w:rPr>
            </w:pPr>
            <w:r w:rsidRPr="003630F2">
              <w:rPr>
                <w:sz w:val="18"/>
              </w:rPr>
              <w:t>5</w:t>
            </w:r>
          </w:p>
        </w:tc>
        <w:tc>
          <w:tcPr>
            <w:tcW w:w="677" w:type="dxa"/>
          </w:tcPr>
          <w:p w:rsidR="00A57B12" w:rsidRPr="003630F2" w:rsidRDefault="00A57B12" w:rsidP="00CE5DB8">
            <w:pPr>
              <w:pStyle w:val="TableParagraph"/>
              <w:rPr>
                <w:sz w:val="18"/>
              </w:rPr>
            </w:pPr>
            <w:r w:rsidRPr="003630F2">
              <w:rPr>
                <w:sz w:val="18"/>
              </w:rPr>
              <w:t>1</w:t>
            </w:r>
          </w:p>
        </w:tc>
        <w:tc>
          <w:tcPr>
            <w:tcW w:w="676" w:type="dxa"/>
            <w:gridSpan w:val="2"/>
          </w:tcPr>
          <w:p w:rsidR="00A57B12" w:rsidRPr="003630F2" w:rsidRDefault="00A57B12" w:rsidP="00CE5DB8">
            <w:pPr>
              <w:pStyle w:val="TableParagraph"/>
              <w:rPr>
                <w:sz w:val="18"/>
              </w:rPr>
            </w:pPr>
            <w:r w:rsidRPr="003630F2">
              <w:rPr>
                <w:sz w:val="18"/>
              </w:rPr>
              <w:t>3</w:t>
            </w:r>
          </w:p>
        </w:tc>
        <w:tc>
          <w:tcPr>
            <w:tcW w:w="677" w:type="dxa"/>
          </w:tcPr>
          <w:p w:rsidR="00A57B12" w:rsidRPr="003630F2" w:rsidRDefault="00A57B12" w:rsidP="0088182F">
            <w:pPr>
              <w:pStyle w:val="GvdeMetni"/>
              <w:jc w:val="center"/>
              <w:rPr>
                <w:sz w:val="18"/>
              </w:rPr>
            </w:pPr>
            <w:r w:rsidRPr="003630F2">
              <w:rPr>
                <w:sz w:val="18"/>
              </w:rPr>
              <w:t>5</w:t>
            </w:r>
          </w:p>
        </w:tc>
        <w:tc>
          <w:tcPr>
            <w:tcW w:w="676" w:type="dxa"/>
          </w:tcPr>
          <w:p w:rsidR="00A57B12" w:rsidRPr="003630F2" w:rsidRDefault="00A57B12" w:rsidP="0088182F">
            <w:pPr>
              <w:pStyle w:val="GvdeMetni"/>
              <w:jc w:val="center"/>
              <w:rPr>
                <w:sz w:val="18"/>
              </w:rPr>
            </w:pPr>
            <w:r w:rsidRPr="003630F2">
              <w:rPr>
                <w:sz w:val="18"/>
              </w:rPr>
              <w:t>5</w:t>
            </w:r>
          </w:p>
        </w:tc>
        <w:tc>
          <w:tcPr>
            <w:tcW w:w="677" w:type="dxa"/>
            <w:gridSpan w:val="2"/>
          </w:tcPr>
          <w:p w:rsidR="00A57B12" w:rsidRPr="003630F2" w:rsidRDefault="00A57B12" w:rsidP="004F41FF">
            <w:pPr>
              <w:jc w:val="center"/>
            </w:pPr>
            <w:r w:rsidRPr="003630F2">
              <w:rPr>
                <w:sz w:val="18"/>
              </w:rPr>
              <w:t>5</w:t>
            </w:r>
          </w:p>
        </w:tc>
        <w:tc>
          <w:tcPr>
            <w:tcW w:w="676" w:type="dxa"/>
          </w:tcPr>
          <w:p w:rsidR="00A57B12" w:rsidRPr="003630F2" w:rsidRDefault="00A57B12" w:rsidP="0088182F">
            <w:pPr>
              <w:pStyle w:val="GvdeMetni"/>
              <w:jc w:val="center"/>
              <w:rPr>
                <w:sz w:val="18"/>
              </w:rPr>
            </w:pPr>
            <w:r w:rsidRPr="003630F2">
              <w:rPr>
                <w:sz w:val="18"/>
              </w:rPr>
              <w:t>5</w:t>
            </w:r>
          </w:p>
        </w:tc>
        <w:tc>
          <w:tcPr>
            <w:tcW w:w="677" w:type="dxa"/>
          </w:tcPr>
          <w:p w:rsidR="00A57B12" w:rsidRPr="003630F2" w:rsidRDefault="00A57B12" w:rsidP="0088182F">
            <w:pPr>
              <w:pStyle w:val="GvdeMetni"/>
              <w:jc w:val="center"/>
              <w:rPr>
                <w:sz w:val="18"/>
              </w:rPr>
            </w:pPr>
            <w:r w:rsidRPr="003630F2">
              <w:rPr>
                <w:sz w:val="18"/>
              </w:rPr>
              <w:t>5</w:t>
            </w:r>
          </w:p>
        </w:tc>
      </w:tr>
      <w:tr w:rsidR="00A57B12" w:rsidRPr="003630F2" w:rsidTr="004F41FF">
        <w:trPr>
          <w:trHeight w:val="356"/>
        </w:trPr>
        <w:tc>
          <w:tcPr>
            <w:tcW w:w="718" w:type="dxa"/>
          </w:tcPr>
          <w:p w:rsidR="00A57B12" w:rsidRPr="003630F2" w:rsidRDefault="00A57B12">
            <w:pPr>
              <w:pStyle w:val="TableParagraph"/>
              <w:spacing w:before="101"/>
              <w:ind w:left="0" w:right="192"/>
              <w:jc w:val="right"/>
              <w:rPr>
                <w:b/>
                <w:sz w:val="18"/>
              </w:rPr>
            </w:pPr>
            <w:r w:rsidRPr="003630F2">
              <w:rPr>
                <w:b/>
                <w:sz w:val="18"/>
              </w:rPr>
              <w:t>ÖÇ4</w:t>
            </w:r>
          </w:p>
        </w:tc>
        <w:tc>
          <w:tcPr>
            <w:tcW w:w="676" w:type="dxa"/>
          </w:tcPr>
          <w:p w:rsidR="00A57B12" w:rsidRPr="003630F2" w:rsidRDefault="00A57B12">
            <w:pPr>
              <w:pStyle w:val="TableParagraph"/>
              <w:rPr>
                <w:sz w:val="18"/>
              </w:rPr>
            </w:pPr>
            <w:r w:rsidRPr="003630F2">
              <w:rPr>
                <w:sz w:val="18"/>
              </w:rPr>
              <w:t>5</w:t>
            </w:r>
          </w:p>
        </w:tc>
        <w:tc>
          <w:tcPr>
            <w:tcW w:w="676" w:type="dxa"/>
          </w:tcPr>
          <w:p w:rsidR="00A57B12" w:rsidRPr="003630F2" w:rsidRDefault="00A57B12" w:rsidP="004F41FF">
            <w:pPr>
              <w:pStyle w:val="TableParagraph"/>
              <w:rPr>
                <w:sz w:val="18"/>
              </w:rPr>
            </w:pPr>
            <w:r w:rsidRPr="003630F2">
              <w:rPr>
                <w:sz w:val="18"/>
              </w:rPr>
              <w:t>1</w:t>
            </w:r>
          </w:p>
        </w:tc>
        <w:tc>
          <w:tcPr>
            <w:tcW w:w="677" w:type="dxa"/>
            <w:gridSpan w:val="2"/>
          </w:tcPr>
          <w:p w:rsidR="00A57B12" w:rsidRPr="003630F2" w:rsidRDefault="00A57B12" w:rsidP="004F41FF">
            <w:pPr>
              <w:pStyle w:val="GvdeMetni"/>
              <w:jc w:val="center"/>
              <w:rPr>
                <w:sz w:val="18"/>
              </w:rPr>
            </w:pPr>
            <w:r w:rsidRPr="003630F2">
              <w:rPr>
                <w:sz w:val="18"/>
              </w:rPr>
              <w:t>5</w:t>
            </w:r>
          </w:p>
        </w:tc>
        <w:tc>
          <w:tcPr>
            <w:tcW w:w="676" w:type="dxa"/>
            <w:gridSpan w:val="2"/>
          </w:tcPr>
          <w:p w:rsidR="00A57B12" w:rsidRPr="003630F2" w:rsidRDefault="00A57B12" w:rsidP="004F41FF">
            <w:pPr>
              <w:pStyle w:val="TableParagraph"/>
              <w:rPr>
                <w:sz w:val="18"/>
              </w:rPr>
            </w:pPr>
            <w:r w:rsidRPr="003630F2">
              <w:rPr>
                <w:sz w:val="18"/>
              </w:rPr>
              <w:t>5</w:t>
            </w:r>
          </w:p>
        </w:tc>
        <w:tc>
          <w:tcPr>
            <w:tcW w:w="677" w:type="dxa"/>
          </w:tcPr>
          <w:p w:rsidR="00A57B12" w:rsidRPr="003630F2" w:rsidRDefault="00A57B12" w:rsidP="00CE5DB8">
            <w:pPr>
              <w:pStyle w:val="TableParagraph"/>
              <w:rPr>
                <w:sz w:val="18"/>
              </w:rPr>
            </w:pPr>
            <w:r w:rsidRPr="003630F2">
              <w:rPr>
                <w:sz w:val="18"/>
              </w:rPr>
              <w:t>1</w:t>
            </w:r>
          </w:p>
        </w:tc>
        <w:tc>
          <w:tcPr>
            <w:tcW w:w="676" w:type="dxa"/>
            <w:gridSpan w:val="2"/>
          </w:tcPr>
          <w:p w:rsidR="00A57B12" w:rsidRPr="003630F2" w:rsidRDefault="00A57B12" w:rsidP="00CE5DB8">
            <w:pPr>
              <w:pStyle w:val="TableParagraph"/>
              <w:rPr>
                <w:sz w:val="18"/>
              </w:rPr>
            </w:pPr>
            <w:r w:rsidRPr="003630F2">
              <w:rPr>
                <w:sz w:val="18"/>
              </w:rPr>
              <w:t>3</w:t>
            </w:r>
          </w:p>
        </w:tc>
        <w:tc>
          <w:tcPr>
            <w:tcW w:w="677" w:type="dxa"/>
          </w:tcPr>
          <w:p w:rsidR="00A57B12" w:rsidRPr="003630F2" w:rsidRDefault="00A57B12" w:rsidP="0088182F">
            <w:pPr>
              <w:pStyle w:val="GvdeMetni"/>
              <w:jc w:val="center"/>
              <w:rPr>
                <w:sz w:val="18"/>
              </w:rPr>
            </w:pPr>
            <w:r w:rsidRPr="003630F2">
              <w:rPr>
                <w:sz w:val="18"/>
              </w:rPr>
              <w:t>5</w:t>
            </w:r>
          </w:p>
        </w:tc>
        <w:tc>
          <w:tcPr>
            <w:tcW w:w="676" w:type="dxa"/>
          </w:tcPr>
          <w:p w:rsidR="00A57B12" w:rsidRPr="003630F2" w:rsidRDefault="00A57B12" w:rsidP="0088182F">
            <w:pPr>
              <w:pStyle w:val="GvdeMetni"/>
              <w:jc w:val="center"/>
              <w:rPr>
                <w:sz w:val="18"/>
              </w:rPr>
            </w:pPr>
            <w:r w:rsidRPr="003630F2">
              <w:rPr>
                <w:sz w:val="18"/>
              </w:rPr>
              <w:t>5</w:t>
            </w:r>
          </w:p>
        </w:tc>
        <w:tc>
          <w:tcPr>
            <w:tcW w:w="677" w:type="dxa"/>
            <w:gridSpan w:val="2"/>
          </w:tcPr>
          <w:p w:rsidR="00A57B12" w:rsidRPr="003630F2" w:rsidRDefault="00A57B12" w:rsidP="004F41FF">
            <w:pPr>
              <w:jc w:val="center"/>
            </w:pPr>
            <w:r w:rsidRPr="003630F2">
              <w:rPr>
                <w:sz w:val="18"/>
              </w:rPr>
              <w:t>5</w:t>
            </w:r>
          </w:p>
        </w:tc>
        <w:tc>
          <w:tcPr>
            <w:tcW w:w="676" w:type="dxa"/>
          </w:tcPr>
          <w:p w:rsidR="00A57B12" w:rsidRPr="003630F2" w:rsidRDefault="00A57B12" w:rsidP="0088182F">
            <w:pPr>
              <w:pStyle w:val="GvdeMetni"/>
              <w:jc w:val="center"/>
              <w:rPr>
                <w:sz w:val="18"/>
              </w:rPr>
            </w:pPr>
            <w:r w:rsidRPr="003630F2">
              <w:rPr>
                <w:sz w:val="18"/>
              </w:rPr>
              <w:t>5</w:t>
            </w:r>
          </w:p>
        </w:tc>
        <w:tc>
          <w:tcPr>
            <w:tcW w:w="677" w:type="dxa"/>
          </w:tcPr>
          <w:p w:rsidR="00A57B12" w:rsidRPr="003630F2" w:rsidRDefault="00A57B12" w:rsidP="0088182F">
            <w:pPr>
              <w:pStyle w:val="GvdeMetni"/>
              <w:jc w:val="center"/>
              <w:rPr>
                <w:sz w:val="18"/>
              </w:rPr>
            </w:pPr>
            <w:r w:rsidRPr="003630F2">
              <w:rPr>
                <w:sz w:val="18"/>
              </w:rPr>
              <w:t>5</w:t>
            </w:r>
          </w:p>
        </w:tc>
      </w:tr>
      <w:tr w:rsidR="00A57B12" w:rsidRPr="003630F2" w:rsidTr="004F41FF">
        <w:trPr>
          <w:trHeight w:val="356"/>
        </w:trPr>
        <w:tc>
          <w:tcPr>
            <w:tcW w:w="718" w:type="dxa"/>
          </w:tcPr>
          <w:p w:rsidR="00A57B12" w:rsidRPr="003630F2" w:rsidRDefault="00A57B12">
            <w:pPr>
              <w:pStyle w:val="TableParagraph"/>
              <w:spacing w:before="101"/>
              <w:ind w:left="0" w:right="192"/>
              <w:jc w:val="right"/>
              <w:rPr>
                <w:b/>
                <w:sz w:val="18"/>
              </w:rPr>
            </w:pPr>
            <w:r w:rsidRPr="003630F2">
              <w:rPr>
                <w:b/>
                <w:sz w:val="18"/>
              </w:rPr>
              <w:t>ÖÇ5</w:t>
            </w:r>
          </w:p>
        </w:tc>
        <w:tc>
          <w:tcPr>
            <w:tcW w:w="676" w:type="dxa"/>
          </w:tcPr>
          <w:p w:rsidR="00A57B12" w:rsidRPr="003630F2" w:rsidRDefault="00A57B12">
            <w:pPr>
              <w:pStyle w:val="TableParagraph"/>
              <w:rPr>
                <w:sz w:val="18"/>
              </w:rPr>
            </w:pPr>
            <w:r w:rsidRPr="003630F2">
              <w:rPr>
                <w:sz w:val="18"/>
              </w:rPr>
              <w:t>5</w:t>
            </w:r>
          </w:p>
        </w:tc>
        <w:tc>
          <w:tcPr>
            <w:tcW w:w="676" w:type="dxa"/>
          </w:tcPr>
          <w:p w:rsidR="00A57B12" w:rsidRPr="003630F2" w:rsidRDefault="00A57B12" w:rsidP="004F41FF">
            <w:pPr>
              <w:pStyle w:val="GvdeMetni"/>
              <w:jc w:val="center"/>
              <w:rPr>
                <w:sz w:val="18"/>
              </w:rPr>
            </w:pPr>
            <w:r w:rsidRPr="003630F2">
              <w:rPr>
                <w:sz w:val="18"/>
              </w:rPr>
              <w:t>1</w:t>
            </w:r>
          </w:p>
        </w:tc>
        <w:tc>
          <w:tcPr>
            <w:tcW w:w="677" w:type="dxa"/>
            <w:gridSpan w:val="2"/>
          </w:tcPr>
          <w:p w:rsidR="00A57B12" w:rsidRPr="003630F2" w:rsidRDefault="00A57B12" w:rsidP="004F41FF">
            <w:pPr>
              <w:pStyle w:val="GvdeMetni"/>
              <w:jc w:val="center"/>
              <w:rPr>
                <w:sz w:val="18"/>
              </w:rPr>
            </w:pPr>
            <w:r w:rsidRPr="003630F2">
              <w:rPr>
                <w:sz w:val="18"/>
              </w:rPr>
              <w:t>5</w:t>
            </w:r>
          </w:p>
        </w:tc>
        <w:tc>
          <w:tcPr>
            <w:tcW w:w="676" w:type="dxa"/>
            <w:gridSpan w:val="2"/>
          </w:tcPr>
          <w:p w:rsidR="00A57B12" w:rsidRPr="003630F2" w:rsidRDefault="00A57B12" w:rsidP="004F41FF">
            <w:pPr>
              <w:pStyle w:val="TableParagraph"/>
              <w:rPr>
                <w:sz w:val="18"/>
              </w:rPr>
            </w:pPr>
            <w:r w:rsidRPr="003630F2">
              <w:rPr>
                <w:sz w:val="18"/>
              </w:rPr>
              <w:t>5</w:t>
            </w:r>
          </w:p>
        </w:tc>
        <w:tc>
          <w:tcPr>
            <w:tcW w:w="677" w:type="dxa"/>
          </w:tcPr>
          <w:p w:rsidR="00A57B12" w:rsidRPr="003630F2" w:rsidRDefault="00A57B12" w:rsidP="00CE5DB8">
            <w:pPr>
              <w:pStyle w:val="TableParagraph"/>
              <w:rPr>
                <w:sz w:val="18"/>
              </w:rPr>
            </w:pPr>
            <w:r w:rsidRPr="003630F2">
              <w:rPr>
                <w:sz w:val="18"/>
              </w:rPr>
              <w:t>1</w:t>
            </w:r>
          </w:p>
        </w:tc>
        <w:tc>
          <w:tcPr>
            <w:tcW w:w="676" w:type="dxa"/>
            <w:gridSpan w:val="2"/>
          </w:tcPr>
          <w:p w:rsidR="00A57B12" w:rsidRPr="003630F2" w:rsidRDefault="00A57B12" w:rsidP="00CE5DB8">
            <w:pPr>
              <w:pStyle w:val="TableParagraph"/>
              <w:rPr>
                <w:sz w:val="18"/>
              </w:rPr>
            </w:pPr>
            <w:r w:rsidRPr="003630F2">
              <w:rPr>
                <w:sz w:val="18"/>
              </w:rPr>
              <w:t>3</w:t>
            </w:r>
          </w:p>
        </w:tc>
        <w:tc>
          <w:tcPr>
            <w:tcW w:w="677" w:type="dxa"/>
          </w:tcPr>
          <w:p w:rsidR="00A57B12" w:rsidRPr="003630F2" w:rsidRDefault="00A57B12" w:rsidP="0088182F">
            <w:pPr>
              <w:pStyle w:val="GvdeMetni"/>
              <w:jc w:val="center"/>
              <w:rPr>
                <w:sz w:val="18"/>
              </w:rPr>
            </w:pPr>
            <w:r w:rsidRPr="003630F2">
              <w:rPr>
                <w:sz w:val="18"/>
              </w:rPr>
              <w:t>5</w:t>
            </w:r>
          </w:p>
        </w:tc>
        <w:tc>
          <w:tcPr>
            <w:tcW w:w="676" w:type="dxa"/>
          </w:tcPr>
          <w:p w:rsidR="00A57B12" w:rsidRPr="003630F2" w:rsidRDefault="00A57B12" w:rsidP="0088182F">
            <w:pPr>
              <w:pStyle w:val="GvdeMetni"/>
              <w:jc w:val="center"/>
              <w:rPr>
                <w:sz w:val="18"/>
              </w:rPr>
            </w:pPr>
            <w:r w:rsidRPr="003630F2">
              <w:rPr>
                <w:sz w:val="18"/>
              </w:rPr>
              <w:t>5</w:t>
            </w:r>
          </w:p>
        </w:tc>
        <w:tc>
          <w:tcPr>
            <w:tcW w:w="677" w:type="dxa"/>
            <w:gridSpan w:val="2"/>
          </w:tcPr>
          <w:p w:rsidR="00A57B12" w:rsidRPr="003630F2" w:rsidRDefault="00A57B12" w:rsidP="004F41FF">
            <w:pPr>
              <w:jc w:val="center"/>
            </w:pPr>
            <w:r w:rsidRPr="003630F2">
              <w:rPr>
                <w:sz w:val="18"/>
              </w:rPr>
              <w:t>5</w:t>
            </w:r>
          </w:p>
        </w:tc>
        <w:tc>
          <w:tcPr>
            <w:tcW w:w="676" w:type="dxa"/>
          </w:tcPr>
          <w:p w:rsidR="00A57B12" w:rsidRPr="003630F2" w:rsidRDefault="00A57B12" w:rsidP="0088182F">
            <w:pPr>
              <w:pStyle w:val="GvdeMetni"/>
              <w:jc w:val="center"/>
              <w:rPr>
                <w:sz w:val="18"/>
              </w:rPr>
            </w:pPr>
            <w:r w:rsidRPr="003630F2">
              <w:rPr>
                <w:sz w:val="18"/>
              </w:rPr>
              <w:t>5</w:t>
            </w:r>
          </w:p>
        </w:tc>
        <w:tc>
          <w:tcPr>
            <w:tcW w:w="677" w:type="dxa"/>
          </w:tcPr>
          <w:p w:rsidR="00A57B12" w:rsidRPr="003630F2" w:rsidRDefault="00A57B12" w:rsidP="0088182F">
            <w:pPr>
              <w:pStyle w:val="GvdeMetni"/>
              <w:jc w:val="center"/>
              <w:rPr>
                <w:sz w:val="18"/>
              </w:rPr>
            </w:pPr>
            <w:r w:rsidRPr="003630F2">
              <w:rPr>
                <w:sz w:val="18"/>
              </w:rPr>
              <w:t>5</w:t>
            </w:r>
          </w:p>
        </w:tc>
      </w:tr>
      <w:tr w:rsidR="001A1F4B" w:rsidRPr="003630F2" w:rsidTr="004F41FF">
        <w:trPr>
          <w:trHeight w:val="356"/>
        </w:trPr>
        <w:tc>
          <w:tcPr>
            <w:tcW w:w="718" w:type="dxa"/>
          </w:tcPr>
          <w:p w:rsidR="001A1F4B" w:rsidRPr="003630F2" w:rsidRDefault="001A1F4B">
            <w:pPr>
              <w:pStyle w:val="TableParagraph"/>
              <w:spacing w:before="101"/>
              <w:ind w:left="0" w:right="192"/>
              <w:jc w:val="right"/>
              <w:rPr>
                <w:b/>
                <w:sz w:val="18"/>
              </w:rPr>
            </w:pPr>
            <w:r w:rsidRPr="003630F2">
              <w:rPr>
                <w:b/>
                <w:sz w:val="18"/>
              </w:rPr>
              <w:t>ÖÇ6</w:t>
            </w:r>
          </w:p>
        </w:tc>
        <w:tc>
          <w:tcPr>
            <w:tcW w:w="676" w:type="dxa"/>
          </w:tcPr>
          <w:p w:rsidR="001A1F4B" w:rsidRPr="003630F2" w:rsidRDefault="001A1F4B">
            <w:pPr>
              <w:pStyle w:val="TableParagraph"/>
              <w:rPr>
                <w:sz w:val="18"/>
              </w:rPr>
            </w:pPr>
            <w:r w:rsidRPr="003630F2">
              <w:rPr>
                <w:sz w:val="18"/>
              </w:rPr>
              <w:t>5</w:t>
            </w:r>
          </w:p>
        </w:tc>
        <w:tc>
          <w:tcPr>
            <w:tcW w:w="676" w:type="dxa"/>
          </w:tcPr>
          <w:p w:rsidR="001A1F4B" w:rsidRPr="003630F2" w:rsidRDefault="001A1F4B" w:rsidP="004F41FF">
            <w:pPr>
              <w:pStyle w:val="GvdeMetni"/>
              <w:jc w:val="center"/>
              <w:rPr>
                <w:sz w:val="18"/>
              </w:rPr>
            </w:pPr>
            <w:r w:rsidRPr="003630F2">
              <w:rPr>
                <w:sz w:val="18"/>
              </w:rPr>
              <w:t>1</w:t>
            </w:r>
          </w:p>
        </w:tc>
        <w:tc>
          <w:tcPr>
            <w:tcW w:w="677" w:type="dxa"/>
            <w:gridSpan w:val="2"/>
          </w:tcPr>
          <w:p w:rsidR="001A1F4B" w:rsidRPr="003630F2" w:rsidRDefault="001A1F4B" w:rsidP="004F41FF">
            <w:pPr>
              <w:pStyle w:val="GvdeMetni"/>
              <w:jc w:val="center"/>
              <w:rPr>
                <w:sz w:val="18"/>
              </w:rPr>
            </w:pPr>
            <w:r w:rsidRPr="003630F2">
              <w:rPr>
                <w:sz w:val="18"/>
              </w:rPr>
              <w:t>5</w:t>
            </w:r>
          </w:p>
        </w:tc>
        <w:tc>
          <w:tcPr>
            <w:tcW w:w="676" w:type="dxa"/>
            <w:gridSpan w:val="2"/>
          </w:tcPr>
          <w:p w:rsidR="001A1F4B" w:rsidRPr="003630F2" w:rsidRDefault="001A1F4B" w:rsidP="004F41FF">
            <w:pPr>
              <w:pStyle w:val="TableParagraph"/>
              <w:rPr>
                <w:sz w:val="18"/>
              </w:rPr>
            </w:pPr>
            <w:r w:rsidRPr="003630F2">
              <w:rPr>
                <w:sz w:val="18"/>
              </w:rPr>
              <w:t>5</w:t>
            </w:r>
          </w:p>
        </w:tc>
        <w:tc>
          <w:tcPr>
            <w:tcW w:w="677" w:type="dxa"/>
          </w:tcPr>
          <w:p w:rsidR="001A1F4B" w:rsidRPr="003630F2" w:rsidRDefault="001A1F4B" w:rsidP="00CE5DB8">
            <w:pPr>
              <w:pStyle w:val="TableParagraph"/>
              <w:rPr>
                <w:sz w:val="18"/>
              </w:rPr>
            </w:pPr>
            <w:r w:rsidRPr="003630F2">
              <w:rPr>
                <w:sz w:val="18"/>
              </w:rPr>
              <w:t>1</w:t>
            </w:r>
          </w:p>
        </w:tc>
        <w:tc>
          <w:tcPr>
            <w:tcW w:w="676" w:type="dxa"/>
            <w:gridSpan w:val="2"/>
          </w:tcPr>
          <w:p w:rsidR="001A1F4B" w:rsidRPr="003630F2" w:rsidRDefault="001A1F4B" w:rsidP="00CE5DB8">
            <w:pPr>
              <w:pStyle w:val="TableParagraph"/>
              <w:rPr>
                <w:sz w:val="18"/>
              </w:rPr>
            </w:pPr>
            <w:r w:rsidRPr="003630F2">
              <w:rPr>
                <w:sz w:val="18"/>
              </w:rPr>
              <w:t>3</w:t>
            </w:r>
          </w:p>
        </w:tc>
        <w:tc>
          <w:tcPr>
            <w:tcW w:w="677" w:type="dxa"/>
          </w:tcPr>
          <w:p w:rsidR="001A1F4B" w:rsidRPr="003630F2" w:rsidRDefault="001A1F4B" w:rsidP="0088182F">
            <w:pPr>
              <w:pStyle w:val="GvdeMetni"/>
              <w:jc w:val="center"/>
              <w:rPr>
                <w:sz w:val="18"/>
              </w:rPr>
            </w:pPr>
            <w:r w:rsidRPr="003630F2">
              <w:rPr>
                <w:sz w:val="18"/>
              </w:rPr>
              <w:t>5</w:t>
            </w:r>
          </w:p>
        </w:tc>
        <w:tc>
          <w:tcPr>
            <w:tcW w:w="676" w:type="dxa"/>
          </w:tcPr>
          <w:p w:rsidR="001A1F4B" w:rsidRPr="003630F2" w:rsidRDefault="001A1F4B" w:rsidP="0088182F">
            <w:pPr>
              <w:pStyle w:val="GvdeMetni"/>
              <w:jc w:val="center"/>
              <w:rPr>
                <w:sz w:val="18"/>
              </w:rPr>
            </w:pPr>
            <w:r w:rsidRPr="003630F2">
              <w:rPr>
                <w:sz w:val="18"/>
              </w:rPr>
              <w:t>5</w:t>
            </w:r>
          </w:p>
        </w:tc>
        <w:tc>
          <w:tcPr>
            <w:tcW w:w="677" w:type="dxa"/>
            <w:gridSpan w:val="2"/>
          </w:tcPr>
          <w:p w:rsidR="001A1F4B" w:rsidRPr="003630F2" w:rsidRDefault="001A1F4B" w:rsidP="004F41FF">
            <w:pPr>
              <w:jc w:val="center"/>
              <w:rPr>
                <w:sz w:val="18"/>
              </w:rPr>
            </w:pPr>
            <w:r w:rsidRPr="003630F2">
              <w:rPr>
                <w:sz w:val="18"/>
              </w:rPr>
              <w:t>5</w:t>
            </w:r>
          </w:p>
        </w:tc>
        <w:tc>
          <w:tcPr>
            <w:tcW w:w="676" w:type="dxa"/>
          </w:tcPr>
          <w:p w:rsidR="001A1F4B" w:rsidRPr="003630F2" w:rsidRDefault="001A1F4B" w:rsidP="0088182F">
            <w:pPr>
              <w:pStyle w:val="GvdeMetni"/>
              <w:jc w:val="center"/>
              <w:rPr>
                <w:sz w:val="18"/>
              </w:rPr>
            </w:pPr>
            <w:r w:rsidRPr="003630F2">
              <w:rPr>
                <w:sz w:val="18"/>
              </w:rPr>
              <w:t>5</w:t>
            </w:r>
          </w:p>
        </w:tc>
        <w:tc>
          <w:tcPr>
            <w:tcW w:w="677" w:type="dxa"/>
          </w:tcPr>
          <w:p w:rsidR="001A1F4B" w:rsidRPr="003630F2" w:rsidRDefault="001A1F4B" w:rsidP="0088182F">
            <w:pPr>
              <w:pStyle w:val="GvdeMetni"/>
              <w:jc w:val="center"/>
              <w:rPr>
                <w:sz w:val="18"/>
              </w:rPr>
            </w:pPr>
            <w:r w:rsidRPr="003630F2">
              <w:rPr>
                <w:sz w:val="18"/>
              </w:rPr>
              <w:t>5</w:t>
            </w:r>
          </w:p>
        </w:tc>
      </w:tr>
      <w:tr w:rsidR="001A1F4B" w:rsidRPr="003630F2" w:rsidTr="004F41FF">
        <w:trPr>
          <w:trHeight w:val="356"/>
        </w:trPr>
        <w:tc>
          <w:tcPr>
            <w:tcW w:w="718" w:type="dxa"/>
          </w:tcPr>
          <w:p w:rsidR="001A1F4B" w:rsidRPr="003630F2" w:rsidRDefault="001A1F4B">
            <w:pPr>
              <w:pStyle w:val="TableParagraph"/>
              <w:spacing w:before="101"/>
              <w:ind w:left="0" w:right="192"/>
              <w:jc w:val="right"/>
              <w:rPr>
                <w:b/>
                <w:sz w:val="18"/>
              </w:rPr>
            </w:pPr>
            <w:r w:rsidRPr="003630F2">
              <w:rPr>
                <w:b/>
                <w:sz w:val="18"/>
              </w:rPr>
              <w:t>ÖÇ7</w:t>
            </w:r>
          </w:p>
        </w:tc>
        <w:tc>
          <w:tcPr>
            <w:tcW w:w="676" w:type="dxa"/>
          </w:tcPr>
          <w:p w:rsidR="001A1F4B" w:rsidRPr="003630F2" w:rsidRDefault="001A1F4B">
            <w:pPr>
              <w:pStyle w:val="TableParagraph"/>
              <w:rPr>
                <w:sz w:val="18"/>
              </w:rPr>
            </w:pPr>
            <w:r w:rsidRPr="003630F2">
              <w:rPr>
                <w:sz w:val="18"/>
              </w:rPr>
              <w:t>5</w:t>
            </w:r>
          </w:p>
        </w:tc>
        <w:tc>
          <w:tcPr>
            <w:tcW w:w="676" w:type="dxa"/>
          </w:tcPr>
          <w:p w:rsidR="001A1F4B" w:rsidRPr="003630F2" w:rsidRDefault="001A1F4B" w:rsidP="004F41FF">
            <w:pPr>
              <w:pStyle w:val="GvdeMetni"/>
              <w:jc w:val="center"/>
              <w:rPr>
                <w:sz w:val="18"/>
              </w:rPr>
            </w:pPr>
            <w:r w:rsidRPr="003630F2">
              <w:rPr>
                <w:sz w:val="18"/>
              </w:rPr>
              <w:t>1</w:t>
            </w:r>
          </w:p>
        </w:tc>
        <w:tc>
          <w:tcPr>
            <w:tcW w:w="677" w:type="dxa"/>
            <w:gridSpan w:val="2"/>
          </w:tcPr>
          <w:p w:rsidR="001A1F4B" w:rsidRPr="003630F2" w:rsidRDefault="001A1F4B" w:rsidP="004F41FF">
            <w:pPr>
              <w:pStyle w:val="GvdeMetni"/>
              <w:jc w:val="center"/>
              <w:rPr>
                <w:sz w:val="18"/>
              </w:rPr>
            </w:pPr>
            <w:r w:rsidRPr="003630F2">
              <w:rPr>
                <w:sz w:val="18"/>
              </w:rPr>
              <w:t>5</w:t>
            </w:r>
          </w:p>
        </w:tc>
        <w:tc>
          <w:tcPr>
            <w:tcW w:w="676" w:type="dxa"/>
            <w:gridSpan w:val="2"/>
          </w:tcPr>
          <w:p w:rsidR="001A1F4B" w:rsidRPr="003630F2" w:rsidRDefault="001A1F4B" w:rsidP="004F41FF">
            <w:pPr>
              <w:pStyle w:val="TableParagraph"/>
              <w:rPr>
                <w:sz w:val="18"/>
              </w:rPr>
            </w:pPr>
            <w:r w:rsidRPr="003630F2">
              <w:rPr>
                <w:sz w:val="18"/>
              </w:rPr>
              <w:t>5</w:t>
            </w:r>
          </w:p>
        </w:tc>
        <w:tc>
          <w:tcPr>
            <w:tcW w:w="677" w:type="dxa"/>
          </w:tcPr>
          <w:p w:rsidR="001A1F4B" w:rsidRPr="003630F2" w:rsidRDefault="001A1F4B" w:rsidP="00CE5DB8">
            <w:pPr>
              <w:pStyle w:val="TableParagraph"/>
              <w:rPr>
                <w:sz w:val="18"/>
              </w:rPr>
            </w:pPr>
            <w:r w:rsidRPr="003630F2">
              <w:rPr>
                <w:sz w:val="18"/>
              </w:rPr>
              <w:t>1</w:t>
            </w:r>
          </w:p>
        </w:tc>
        <w:tc>
          <w:tcPr>
            <w:tcW w:w="676" w:type="dxa"/>
            <w:gridSpan w:val="2"/>
          </w:tcPr>
          <w:p w:rsidR="001A1F4B" w:rsidRPr="003630F2" w:rsidRDefault="001A1F4B" w:rsidP="00CE5DB8">
            <w:pPr>
              <w:pStyle w:val="TableParagraph"/>
              <w:rPr>
                <w:sz w:val="18"/>
              </w:rPr>
            </w:pPr>
            <w:r w:rsidRPr="003630F2">
              <w:rPr>
                <w:sz w:val="18"/>
              </w:rPr>
              <w:t>3</w:t>
            </w:r>
          </w:p>
        </w:tc>
        <w:tc>
          <w:tcPr>
            <w:tcW w:w="677" w:type="dxa"/>
          </w:tcPr>
          <w:p w:rsidR="001A1F4B" w:rsidRPr="003630F2" w:rsidRDefault="001A1F4B" w:rsidP="0088182F">
            <w:pPr>
              <w:pStyle w:val="GvdeMetni"/>
              <w:jc w:val="center"/>
              <w:rPr>
                <w:sz w:val="18"/>
              </w:rPr>
            </w:pPr>
            <w:r w:rsidRPr="003630F2">
              <w:rPr>
                <w:sz w:val="18"/>
              </w:rPr>
              <w:t>5</w:t>
            </w:r>
          </w:p>
        </w:tc>
        <w:tc>
          <w:tcPr>
            <w:tcW w:w="676" w:type="dxa"/>
          </w:tcPr>
          <w:p w:rsidR="001A1F4B" w:rsidRPr="003630F2" w:rsidRDefault="001A1F4B" w:rsidP="0088182F">
            <w:pPr>
              <w:pStyle w:val="GvdeMetni"/>
              <w:jc w:val="center"/>
              <w:rPr>
                <w:sz w:val="18"/>
              </w:rPr>
            </w:pPr>
            <w:r w:rsidRPr="003630F2">
              <w:rPr>
                <w:sz w:val="18"/>
              </w:rPr>
              <w:t>5</w:t>
            </w:r>
          </w:p>
        </w:tc>
        <w:tc>
          <w:tcPr>
            <w:tcW w:w="677" w:type="dxa"/>
            <w:gridSpan w:val="2"/>
          </w:tcPr>
          <w:p w:rsidR="001A1F4B" w:rsidRPr="003630F2" w:rsidRDefault="001A1F4B" w:rsidP="004F41FF">
            <w:pPr>
              <w:jc w:val="center"/>
              <w:rPr>
                <w:sz w:val="18"/>
              </w:rPr>
            </w:pPr>
            <w:r w:rsidRPr="003630F2">
              <w:rPr>
                <w:sz w:val="18"/>
              </w:rPr>
              <w:t>5</w:t>
            </w:r>
          </w:p>
        </w:tc>
        <w:tc>
          <w:tcPr>
            <w:tcW w:w="676" w:type="dxa"/>
          </w:tcPr>
          <w:p w:rsidR="001A1F4B" w:rsidRPr="003630F2" w:rsidRDefault="001A1F4B" w:rsidP="0088182F">
            <w:pPr>
              <w:pStyle w:val="GvdeMetni"/>
              <w:jc w:val="center"/>
              <w:rPr>
                <w:sz w:val="18"/>
              </w:rPr>
            </w:pPr>
            <w:r w:rsidRPr="003630F2">
              <w:rPr>
                <w:sz w:val="18"/>
              </w:rPr>
              <w:t>5</w:t>
            </w:r>
          </w:p>
        </w:tc>
        <w:tc>
          <w:tcPr>
            <w:tcW w:w="677" w:type="dxa"/>
          </w:tcPr>
          <w:p w:rsidR="001A1F4B" w:rsidRPr="003630F2" w:rsidRDefault="001A1F4B" w:rsidP="0088182F">
            <w:pPr>
              <w:pStyle w:val="GvdeMetni"/>
              <w:jc w:val="center"/>
              <w:rPr>
                <w:sz w:val="18"/>
              </w:rPr>
            </w:pPr>
            <w:r w:rsidRPr="003630F2">
              <w:rPr>
                <w:sz w:val="18"/>
              </w:rPr>
              <w:t>5</w:t>
            </w:r>
          </w:p>
        </w:tc>
      </w:tr>
      <w:tr w:rsidR="00A33059" w:rsidRPr="003630F2">
        <w:trPr>
          <w:trHeight w:val="356"/>
        </w:trPr>
        <w:tc>
          <w:tcPr>
            <w:tcW w:w="8159" w:type="dxa"/>
            <w:gridSpan w:val="16"/>
          </w:tcPr>
          <w:p w:rsidR="00A33059" w:rsidRPr="003630F2" w:rsidRDefault="005F4079">
            <w:pPr>
              <w:pStyle w:val="TableParagraph"/>
              <w:spacing w:before="101"/>
              <w:ind w:left="2480"/>
              <w:jc w:val="left"/>
              <w:rPr>
                <w:b/>
                <w:sz w:val="18"/>
              </w:rPr>
            </w:pPr>
            <w:r w:rsidRPr="003630F2">
              <w:rPr>
                <w:b/>
                <w:sz w:val="18"/>
              </w:rPr>
              <w:t>ÖK: Öğrenme Çıktıları PÇ: Program Çıktıları</w:t>
            </w:r>
          </w:p>
        </w:tc>
      </w:tr>
      <w:tr w:rsidR="00A33059" w:rsidRPr="003630F2">
        <w:trPr>
          <w:trHeight w:val="528"/>
        </w:trPr>
        <w:tc>
          <w:tcPr>
            <w:tcW w:w="718" w:type="dxa"/>
          </w:tcPr>
          <w:p w:rsidR="00A33059" w:rsidRPr="003630F2" w:rsidRDefault="005F4079">
            <w:pPr>
              <w:pStyle w:val="TableParagraph"/>
              <w:spacing w:before="0" w:line="189" w:lineRule="exact"/>
              <w:ind w:left="168"/>
              <w:jc w:val="left"/>
              <w:rPr>
                <w:b/>
                <w:sz w:val="18"/>
              </w:rPr>
            </w:pPr>
            <w:r w:rsidRPr="003630F2">
              <w:rPr>
                <w:b/>
                <w:sz w:val="18"/>
              </w:rPr>
              <w:t>Katkı</w:t>
            </w:r>
          </w:p>
          <w:p w:rsidR="00A33059" w:rsidRPr="003630F2" w:rsidRDefault="005F4079">
            <w:pPr>
              <w:pStyle w:val="TableParagraph"/>
              <w:spacing w:before="87"/>
              <w:ind w:left="108"/>
              <w:jc w:val="left"/>
              <w:rPr>
                <w:b/>
                <w:sz w:val="18"/>
              </w:rPr>
            </w:pPr>
            <w:r w:rsidRPr="003630F2">
              <w:rPr>
                <w:b/>
                <w:sz w:val="18"/>
              </w:rPr>
              <w:t>Düzeyi</w:t>
            </w:r>
          </w:p>
        </w:tc>
        <w:tc>
          <w:tcPr>
            <w:tcW w:w="1497" w:type="dxa"/>
            <w:gridSpan w:val="3"/>
          </w:tcPr>
          <w:p w:rsidR="00A33059" w:rsidRPr="003630F2" w:rsidRDefault="00A33059">
            <w:pPr>
              <w:pStyle w:val="TableParagraph"/>
              <w:spacing w:before="4"/>
              <w:ind w:left="0"/>
              <w:jc w:val="left"/>
              <w:rPr>
                <w:b/>
                <w:sz w:val="16"/>
              </w:rPr>
            </w:pPr>
          </w:p>
          <w:p w:rsidR="00A33059" w:rsidRPr="003630F2" w:rsidRDefault="005F4079">
            <w:pPr>
              <w:pStyle w:val="TableParagraph"/>
              <w:spacing w:before="0"/>
              <w:ind w:left="290"/>
              <w:jc w:val="left"/>
              <w:rPr>
                <w:b/>
                <w:sz w:val="18"/>
              </w:rPr>
            </w:pPr>
            <w:r w:rsidRPr="003630F2">
              <w:rPr>
                <w:b/>
                <w:sz w:val="18"/>
              </w:rPr>
              <w:t>1 Çok Düşük</w:t>
            </w:r>
          </w:p>
        </w:tc>
        <w:tc>
          <w:tcPr>
            <w:tcW w:w="998" w:type="dxa"/>
            <w:gridSpan w:val="2"/>
          </w:tcPr>
          <w:p w:rsidR="00A33059" w:rsidRPr="003630F2" w:rsidRDefault="00A33059">
            <w:pPr>
              <w:pStyle w:val="TableParagraph"/>
              <w:spacing w:before="4"/>
              <w:ind w:left="0"/>
              <w:jc w:val="left"/>
              <w:rPr>
                <w:b/>
                <w:sz w:val="16"/>
              </w:rPr>
            </w:pPr>
          </w:p>
          <w:p w:rsidR="00A33059" w:rsidRPr="003630F2" w:rsidRDefault="005F4079">
            <w:pPr>
              <w:pStyle w:val="TableParagraph"/>
              <w:spacing w:before="0"/>
              <w:ind w:left="200"/>
              <w:jc w:val="left"/>
              <w:rPr>
                <w:b/>
                <w:sz w:val="18"/>
              </w:rPr>
            </w:pPr>
            <w:r w:rsidRPr="003630F2">
              <w:rPr>
                <w:b/>
                <w:sz w:val="18"/>
              </w:rPr>
              <w:t>2 Düşük</w:t>
            </w:r>
          </w:p>
        </w:tc>
        <w:tc>
          <w:tcPr>
            <w:tcW w:w="1497" w:type="dxa"/>
            <w:gridSpan w:val="3"/>
          </w:tcPr>
          <w:p w:rsidR="00A33059" w:rsidRPr="003630F2" w:rsidRDefault="00A33059">
            <w:pPr>
              <w:pStyle w:val="TableParagraph"/>
              <w:spacing w:before="4"/>
              <w:ind w:left="0"/>
              <w:jc w:val="left"/>
              <w:rPr>
                <w:b/>
                <w:sz w:val="16"/>
              </w:rPr>
            </w:pPr>
          </w:p>
          <w:p w:rsidR="00A33059" w:rsidRPr="003630F2" w:rsidRDefault="005F4079">
            <w:pPr>
              <w:pStyle w:val="TableParagraph"/>
              <w:spacing w:before="0"/>
              <w:ind w:left="493" w:right="484"/>
              <w:rPr>
                <w:b/>
                <w:sz w:val="18"/>
              </w:rPr>
            </w:pPr>
            <w:r w:rsidRPr="003630F2">
              <w:rPr>
                <w:b/>
                <w:sz w:val="18"/>
              </w:rPr>
              <w:t>3 Orta</w:t>
            </w:r>
          </w:p>
        </w:tc>
        <w:tc>
          <w:tcPr>
            <w:tcW w:w="1679" w:type="dxa"/>
            <w:gridSpan w:val="4"/>
          </w:tcPr>
          <w:p w:rsidR="00A33059" w:rsidRPr="003630F2" w:rsidRDefault="00A33059">
            <w:pPr>
              <w:pStyle w:val="TableParagraph"/>
              <w:spacing w:before="4"/>
              <w:ind w:left="0"/>
              <w:jc w:val="left"/>
              <w:rPr>
                <w:b/>
                <w:sz w:val="16"/>
              </w:rPr>
            </w:pPr>
          </w:p>
          <w:p w:rsidR="00A33059" w:rsidRPr="003630F2" w:rsidRDefault="005F4079">
            <w:pPr>
              <w:pStyle w:val="TableParagraph"/>
              <w:spacing w:before="0"/>
              <w:ind w:left="510"/>
              <w:jc w:val="left"/>
              <w:rPr>
                <w:b/>
                <w:sz w:val="18"/>
              </w:rPr>
            </w:pPr>
            <w:r w:rsidRPr="003630F2">
              <w:rPr>
                <w:b/>
                <w:sz w:val="18"/>
              </w:rPr>
              <w:t>4 Yüksek</w:t>
            </w:r>
          </w:p>
        </w:tc>
        <w:tc>
          <w:tcPr>
            <w:tcW w:w="1770" w:type="dxa"/>
            <w:gridSpan w:val="3"/>
          </w:tcPr>
          <w:p w:rsidR="00A33059" w:rsidRPr="003630F2" w:rsidRDefault="00A33059">
            <w:pPr>
              <w:pStyle w:val="TableParagraph"/>
              <w:spacing w:before="4"/>
              <w:ind w:left="0"/>
              <w:jc w:val="left"/>
              <w:rPr>
                <w:b/>
                <w:sz w:val="16"/>
              </w:rPr>
            </w:pPr>
          </w:p>
          <w:p w:rsidR="00A33059" w:rsidRPr="003630F2" w:rsidRDefault="005F4079">
            <w:pPr>
              <w:pStyle w:val="TableParagraph"/>
              <w:spacing w:before="0"/>
              <w:ind w:left="396"/>
              <w:jc w:val="left"/>
              <w:rPr>
                <w:b/>
                <w:sz w:val="18"/>
              </w:rPr>
            </w:pPr>
            <w:r w:rsidRPr="003630F2">
              <w:rPr>
                <w:b/>
                <w:sz w:val="18"/>
              </w:rPr>
              <w:t>5 Çok Yüksek</w:t>
            </w:r>
          </w:p>
        </w:tc>
      </w:tr>
    </w:tbl>
    <w:p w:rsidR="00A33059" w:rsidRDefault="00A33059">
      <w:pPr>
        <w:pStyle w:val="GvdeMetni"/>
        <w:rPr>
          <w:b/>
          <w:sz w:val="20"/>
        </w:rPr>
      </w:pPr>
    </w:p>
    <w:p w:rsidR="00A33059" w:rsidRDefault="00A33059">
      <w:pPr>
        <w:pStyle w:val="GvdeMetni"/>
        <w:spacing w:before="10"/>
        <w:rPr>
          <w:b/>
          <w:sz w:val="28"/>
        </w:rPr>
      </w:pPr>
    </w:p>
    <w:p w:rsidR="00A33059" w:rsidRPr="003630F2" w:rsidRDefault="005F4079">
      <w:pPr>
        <w:spacing w:before="55"/>
        <w:ind w:left="3237"/>
        <w:rPr>
          <w:b/>
          <w:sz w:val="20"/>
          <w:szCs w:val="20"/>
        </w:rPr>
      </w:pPr>
      <w:r w:rsidRPr="003630F2">
        <w:rPr>
          <w:b/>
          <w:sz w:val="20"/>
          <w:szCs w:val="20"/>
        </w:rPr>
        <w:t>Program Çıktıları ve İlgili Dersin İlişkisi</w:t>
      </w:r>
    </w:p>
    <w:p w:rsidR="00A33059" w:rsidRPr="003630F2" w:rsidRDefault="00A33059">
      <w:pPr>
        <w:pStyle w:val="GvdeMetni"/>
        <w:rPr>
          <w:b/>
          <w:sz w:val="20"/>
          <w:szCs w:val="20"/>
        </w:rPr>
      </w:pPr>
    </w:p>
    <w:tbl>
      <w:tblPr>
        <w:tblStyle w:val="TableNormal"/>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4"/>
        <w:gridCol w:w="477"/>
        <w:gridCol w:w="499"/>
        <w:gridCol w:w="499"/>
        <w:gridCol w:w="499"/>
        <w:gridCol w:w="499"/>
        <w:gridCol w:w="499"/>
        <w:gridCol w:w="499"/>
        <w:gridCol w:w="499"/>
        <w:gridCol w:w="499"/>
        <w:gridCol w:w="590"/>
        <w:gridCol w:w="590"/>
      </w:tblGrid>
      <w:tr w:rsidR="004F41FF" w:rsidTr="00A57B12">
        <w:trPr>
          <w:trHeight w:val="505"/>
        </w:trPr>
        <w:tc>
          <w:tcPr>
            <w:tcW w:w="1444" w:type="dxa"/>
          </w:tcPr>
          <w:p w:rsidR="004F41FF" w:rsidRDefault="004F41FF">
            <w:pPr>
              <w:pStyle w:val="TableParagraph"/>
              <w:spacing w:before="0"/>
              <w:ind w:left="0"/>
              <w:jc w:val="left"/>
              <w:rPr>
                <w:sz w:val="20"/>
              </w:rPr>
            </w:pPr>
          </w:p>
        </w:tc>
        <w:tc>
          <w:tcPr>
            <w:tcW w:w="477" w:type="dxa"/>
          </w:tcPr>
          <w:p w:rsidR="004F41FF" w:rsidRDefault="004F41FF">
            <w:pPr>
              <w:pStyle w:val="TableParagraph"/>
              <w:spacing w:before="5"/>
              <w:ind w:left="0"/>
              <w:jc w:val="left"/>
              <w:rPr>
                <w:rFonts w:ascii="Calibri"/>
                <w:b/>
                <w:sz w:val="14"/>
              </w:rPr>
            </w:pPr>
          </w:p>
          <w:p w:rsidR="004F41FF" w:rsidRDefault="004F41FF">
            <w:pPr>
              <w:pStyle w:val="TableParagraph"/>
              <w:spacing w:before="0"/>
              <w:ind w:left="88" w:right="78"/>
              <w:rPr>
                <w:rFonts w:ascii="Calibri" w:hAnsi="Calibri"/>
                <w:b/>
                <w:sz w:val="18"/>
              </w:rPr>
            </w:pPr>
            <w:r>
              <w:rPr>
                <w:rFonts w:ascii="Calibri" w:hAnsi="Calibri"/>
                <w:b/>
                <w:sz w:val="18"/>
              </w:rPr>
              <w:t>PÇ1</w:t>
            </w:r>
          </w:p>
        </w:tc>
        <w:tc>
          <w:tcPr>
            <w:tcW w:w="499" w:type="dxa"/>
          </w:tcPr>
          <w:p w:rsidR="004F41FF" w:rsidRDefault="004F41FF">
            <w:pPr>
              <w:pStyle w:val="TableParagraph"/>
              <w:spacing w:before="5"/>
              <w:ind w:left="0"/>
              <w:jc w:val="left"/>
              <w:rPr>
                <w:rFonts w:ascii="Calibri"/>
                <w:b/>
                <w:sz w:val="14"/>
              </w:rPr>
            </w:pPr>
          </w:p>
          <w:p w:rsidR="004F41FF" w:rsidRDefault="004F41FF">
            <w:pPr>
              <w:pStyle w:val="TableParagraph"/>
              <w:spacing w:before="0"/>
              <w:ind w:left="88" w:right="78"/>
              <w:rPr>
                <w:rFonts w:ascii="Calibri" w:hAnsi="Calibri"/>
                <w:b/>
                <w:sz w:val="18"/>
              </w:rPr>
            </w:pPr>
            <w:r>
              <w:rPr>
                <w:rFonts w:ascii="Calibri" w:hAnsi="Calibri"/>
                <w:b/>
                <w:sz w:val="18"/>
              </w:rPr>
              <w:t>PÇ2</w:t>
            </w:r>
          </w:p>
        </w:tc>
        <w:tc>
          <w:tcPr>
            <w:tcW w:w="499" w:type="dxa"/>
          </w:tcPr>
          <w:p w:rsidR="004F41FF" w:rsidRDefault="004F41FF">
            <w:pPr>
              <w:pStyle w:val="TableParagraph"/>
              <w:spacing w:before="5"/>
              <w:ind w:left="0"/>
              <w:jc w:val="left"/>
              <w:rPr>
                <w:rFonts w:ascii="Calibri"/>
                <w:b/>
                <w:sz w:val="14"/>
              </w:rPr>
            </w:pPr>
          </w:p>
          <w:p w:rsidR="004F41FF" w:rsidRDefault="004F41FF">
            <w:pPr>
              <w:pStyle w:val="TableParagraph"/>
              <w:spacing w:before="0"/>
              <w:ind w:left="88" w:right="78"/>
              <w:rPr>
                <w:rFonts w:ascii="Calibri" w:hAnsi="Calibri"/>
                <w:b/>
                <w:sz w:val="18"/>
              </w:rPr>
            </w:pPr>
            <w:r>
              <w:rPr>
                <w:rFonts w:ascii="Calibri" w:hAnsi="Calibri"/>
                <w:b/>
                <w:sz w:val="18"/>
              </w:rPr>
              <w:t>PÇ3</w:t>
            </w:r>
          </w:p>
        </w:tc>
        <w:tc>
          <w:tcPr>
            <w:tcW w:w="499" w:type="dxa"/>
          </w:tcPr>
          <w:p w:rsidR="004F41FF" w:rsidRDefault="004F41FF">
            <w:pPr>
              <w:pStyle w:val="TableParagraph"/>
              <w:spacing w:before="5"/>
              <w:ind w:left="0"/>
              <w:jc w:val="left"/>
              <w:rPr>
                <w:rFonts w:ascii="Calibri"/>
                <w:b/>
                <w:sz w:val="14"/>
              </w:rPr>
            </w:pPr>
          </w:p>
          <w:p w:rsidR="004F41FF" w:rsidRDefault="004F41FF">
            <w:pPr>
              <w:pStyle w:val="TableParagraph"/>
              <w:spacing w:before="0"/>
              <w:ind w:left="88" w:right="78"/>
              <w:rPr>
                <w:rFonts w:ascii="Calibri" w:hAnsi="Calibri"/>
                <w:b/>
                <w:sz w:val="18"/>
              </w:rPr>
            </w:pPr>
            <w:r>
              <w:rPr>
                <w:rFonts w:ascii="Calibri" w:hAnsi="Calibri"/>
                <w:b/>
                <w:sz w:val="18"/>
              </w:rPr>
              <w:t>PÇ4</w:t>
            </w:r>
          </w:p>
        </w:tc>
        <w:tc>
          <w:tcPr>
            <w:tcW w:w="499" w:type="dxa"/>
          </w:tcPr>
          <w:p w:rsidR="004F41FF" w:rsidRDefault="004F41FF">
            <w:pPr>
              <w:pStyle w:val="TableParagraph"/>
              <w:spacing w:before="5"/>
              <w:ind w:left="0"/>
              <w:jc w:val="left"/>
              <w:rPr>
                <w:rFonts w:ascii="Calibri"/>
                <w:b/>
                <w:sz w:val="14"/>
              </w:rPr>
            </w:pPr>
          </w:p>
          <w:p w:rsidR="004F41FF" w:rsidRDefault="004F41FF">
            <w:pPr>
              <w:pStyle w:val="TableParagraph"/>
              <w:spacing w:before="0"/>
              <w:ind w:left="88" w:right="78"/>
              <w:rPr>
                <w:rFonts w:ascii="Calibri" w:hAnsi="Calibri"/>
                <w:b/>
                <w:sz w:val="18"/>
              </w:rPr>
            </w:pPr>
            <w:r>
              <w:rPr>
                <w:rFonts w:ascii="Calibri" w:hAnsi="Calibri"/>
                <w:b/>
                <w:sz w:val="18"/>
              </w:rPr>
              <w:t>PÇ5</w:t>
            </w:r>
          </w:p>
        </w:tc>
        <w:tc>
          <w:tcPr>
            <w:tcW w:w="499" w:type="dxa"/>
          </w:tcPr>
          <w:p w:rsidR="004F41FF" w:rsidRDefault="004F41FF">
            <w:pPr>
              <w:pStyle w:val="TableParagraph"/>
              <w:spacing w:before="5"/>
              <w:ind w:left="0"/>
              <w:jc w:val="left"/>
              <w:rPr>
                <w:rFonts w:ascii="Calibri"/>
                <w:b/>
                <w:sz w:val="14"/>
              </w:rPr>
            </w:pPr>
          </w:p>
          <w:p w:rsidR="004F41FF" w:rsidRDefault="004F41FF">
            <w:pPr>
              <w:pStyle w:val="TableParagraph"/>
              <w:spacing w:before="0"/>
              <w:ind w:left="88" w:right="78"/>
              <w:rPr>
                <w:rFonts w:ascii="Calibri" w:hAnsi="Calibri"/>
                <w:b/>
                <w:sz w:val="18"/>
              </w:rPr>
            </w:pPr>
            <w:r>
              <w:rPr>
                <w:rFonts w:ascii="Calibri" w:hAnsi="Calibri"/>
                <w:b/>
                <w:sz w:val="18"/>
              </w:rPr>
              <w:t>PÇ6</w:t>
            </w:r>
          </w:p>
        </w:tc>
        <w:tc>
          <w:tcPr>
            <w:tcW w:w="499" w:type="dxa"/>
          </w:tcPr>
          <w:p w:rsidR="004F41FF" w:rsidRDefault="004F41FF">
            <w:pPr>
              <w:pStyle w:val="TableParagraph"/>
              <w:spacing w:before="5"/>
              <w:ind w:left="0"/>
              <w:jc w:val="left"/>
              <w:rPr>
                <w:rFonts w:ascii="Calibri"/>
                <w:b/>
                <w:sz w:val="14"/>
              </w:rPr>
            </w:pPr>
          </w:p>
          <w:p w:rsidR="004F41FF" w:rsidRDefault="004F41FF">
            <w:pPr>
              <w:pStyle w:val="TableParagraph"/>
              <w:spacing w:before="0"/>
              <w:ind w:left="88" w:right="78"/>
              <w:rPr>
                <w:rFonts w:ascii="Calibri" w:hAnsi="Calibri"/>
                <w:b/>
                <w:sz w:val="18"/>
              </w:rPr>
            </w:pPr>
            <w:r>
              <w:rPr>
                <w:rFonts w:ascii="Calibri" w:hAnsi="Calibri"/>
                <w:b/>
                <w:sz w:val="18"/>
              </w:rPr>
              <w:t>PÇ7</w:t>
            </w:r>
          </w:p>
        </w:tc>
        <w:tc>
          <w:tcPr>
            <w:tcW w:w="499" w:type="dxa"/>
          </w:tcPr>
          <w:p w:rsidR="004F41FF" w:rsidRDefault="004F41FF">
            <w:pPr>
              <w:pStyle w:val="TableParagraph"/>
              <w:spacing w:before="5"/>
              <w:ind w:left="0"/>
              <w:jc w:val="left"/>
              <w:rPr>
                <w:rFonts w:ascii="Calibri"/>
                <w:b/>
                <w:sz w:val="14"/>
              </w:rPr>
            </w:pPr>
          </w:p>
          <w:p w:rsidR="004F41FF" w:rsidRDefault="004F41FF">
            <w:pPr>
              <w:pStyle w:val="TableParagraph"/>
              <w:spacing w:before="0"/>
              <w:ind w:left="88" w:right="78"/>
              <w:rPr>
                <w:rFonts w:ascii="Calibri" w:hAnsi="Calibri"/>
                <w:b/>
                <w:sz w:val="18"/>
              </w:rPr>
            </w:pPr>
            <w:r>
              <w:rPr>
                <w:rFonts w:ascii="Calibri" w:hAnsi="Calibri"/>
                <w:b/>
                <w:sz w:val="18"/>
              </w:rPr>
              <w:t>PÇ8</w:t>
            </w:r>
          </w:p>
        </w:tc>
        <w:tc>
          <w:tcPr>
            <w:tcW w:w="499" w:type="dxa"/>
          </w:tcPr>
          <w:p w:rsidR="004F41FF" w:rsidRDefault="004F41FF">
            <w:pPr>
              <w:pStyle w:val="TableParagraph"/>
              <w:spacing w:before="5"/>
              <w:ind w:left="0"/>
              <w:jc w:val="left"/>
              <w:rPr>
                <w:rFonts w:ascii="Calibri"/>
                <w:b/>
                <w:sz w:val="14"/>
              </w:rPr>
            </w:pPr>
          </w:p>
          <w:p w:rsidR="004F41FF" w:rsidRDefault="004F41FF">
            <w:pPr>
              <w:pStyle w:val="TableParagraph"/>
              <w:spacing w:before="0"/>
              <w:ind w:left="88" w:right="78"/>
              <w:rPr>
                <w:rFonts w:ascii="Calibri" w:hAnsi="Calibri"/>
                <w:b/>
                <w:sz w:val="18"/>
              </w:rPr>
            </w:pPr>
            <w:r>
              <w:rPr>
                <w:rFonts w:ascii="Calibri" w:hAnsi="Calibri"/>
                <w:b/>
                <w:sz w:val="18"/>
              </w:rPr>
              <w:t>PÇ9</w:t>
            </w:r>
          </w:p>
        </w:tc>
        <w:tc>
          <w:tcPr>
            <w:tcW w:w="590" w:type="dxa"/>
          </w:tcPr>
          <w:p w:rsidR="004F41FF" w:rsidRDefault="004F41FF">
            <w:pPr>
              <w:pStyle w:val="TableParagraph"/>
              <w:spacing w:before="5"/>
              <w:ind w:left="0"/>
              <w:jc w:val="left"/>
              <w:rPr>
                <w:rFonts w:ascii="Calibri"/>
                <w:b/>
                <w:sz w:val="14"/>
              </w:rPr>
            </w:pPr>
          </w:p>
          <w:p w:rsidR="004F41FF" w:rsidRDefault="004F41FF">
            <w:pPr>
              <w:pStyle w:val="TableParagraph"/>
              <w:spacing w:before="0"/>
              <w:ind w:left="87" w:right="78"/>
              <w:rPr>
                <w:rFonts w:ascii="Calibri" w:hAnsi="Calibri"/>
                <w:b/>
                <w:sz w:val="18"/>
              </w:rPr>
            </w:pPr>
            <w:r>
              <w:rPr>
                <w:rFonts w:ascii="Calibri" w:hAnsi="Calibri"/>
                <w:b/>
                <w:sz w:val="18"/>
              </w:rPr>
              <w:t>PÇ10</w:t>
            </w:r>
          </w:p>
        </w:tc>
        <w:tc>
          <w:tcPr>
            <w:tcW w:w="590" w:type="dxa"/>
          </w:tcPr>
          <w:p w:rsidR="004F41FF" w:rsidRDefault="004F41FF">
            <w:pPr>
              <w:pStyle w:val="TableParagraph"/>
              <w:spacing w:before="5"/>
              <w:ind w:left="0"/>
              <w:jc w:val="left"/>
              <w:rPr>
                <w:rFonts w:ascii="Calibri"/>
                <w:b/>
                <w:sz w:val="14"/>
              </w:rPr>
            </w:pPr>
          </w:p>
          <w:p w:rsidR="004F41FF" w:rsidRDefault="004F41FF">
            <w:pPr>
              <w:pStyle w:val="TableParagraph"/>
              <w:spacing w:before="0"/>
              <w:ind w:left="87" w:right="78"/>
              <w:rPr>
                <w:rFonts w:ascii="Calibri" w:hAnsi="Calibri"/>
                <w:b/>
                <w:sz w:val="18"/>
              </w:rPr>
            </w:pPr>
            <w:r>
              <w:rPr>
                <w:rFonts w:ascii="Calibri" w:hAnsi="Calibri"/>
                <w:b/>
                <w:sz w:val="18"/>
              </w:rPr>
              <w:t>PÇ11</w:t>
            </w:r>
          </w:p>
        </w:tc>
      </w:tr>
      <w:tr w:rsidR="004F41FF" w:rsidTr="00A57B12">
        <w:trPr>
          <w:trHeight w:val="356"/>
        </w:trPr>
        <w:tc>
          <w:tcPr>
            <w:tcW w:w="1444" w:type="dxa"/>
          </w:tcPr>
          <w:p w:rsidR="004F41FF" w:rsidRDefault="00A57B12">
            <w:pPr>
              <w:pStyle w:val="TableParagraph"/>
              <w:spacing w:before="101"/>
              <w:ind w:left="108"/>
              <w:jc w:val="left"/>
              <w:rPr>
                <w:rFonts w:ascii="Calibri" w:hAnsi="Calibri"/>
                <w:sz w:val="18"/>
              </w:rPr>
            </w:pPr>
            <w:r>
              <w:rPr>
                <w:rFonts w:ascii="Calibri" w:hAnsi="Calibri"/>
                <w:sz w:val="18"/>
              </w:rPr>
              <w:t>Su Kalite Kontrolü</w:t>
            </w:r>
          </w:p>
        </w:tc>
        <w:tc>
          <w:tcPr>
            <w:tcW w:w="477" w:type="dxa"/>
          </w:tcPr>
          <w:p w:rsidR="004F41FF" w:rsidRDefault="004F41FF">
            <w:pPr>
              <w:pStyle w:val="TableParagraph"/>
              <w:rPr>
                <w:rFonts w:ascii="Calibri"/>
                <w:sz w:val="18"/>
              </w:rPr>
            </w:pPr>
            <w:r>
              <w:rPr>
                <w:rFonts w:ascii="Calibri"/>
                <w:sz w:val="18"/>
              </w:rPr>
              <w:t>5</w:t>
            </w:r>
          </w:p>
        </w:tc>
        <w:tc>
          <w:tcPr>
            <w:tcW w:w="499" w:type="dxa"/>
          </w:tcPr>
          <w:p w:rsidR="004F41FF" w:rsidRDefault="00A57B12" w:rsidP="00A57B12">
            <w:pPr>
              <w:pStyle w:val="TableParagraph"/>
              <w:tabs>
                <w:tab w:val="center" w:pos="249"/>
              </w:tabs>
              <w:jc w:val="left"/>
              <w:rPr>
                <w:rFonts w:ascii="Calibri"/>
                <w:sz w:val="18"/>
              </w:rPr>
            </w:pPr>
            <w:r>
              <w:rPr>
                <w:rFonts w:ascii="Calibri"/>
                <w:sz w:val="18"/>
              </w:rPr>
              <w:tab/>
              <w:t>1</w:t>
            </w:r>
          </w:p>
        </w:tc>
        <w:tc>
          <w:tcPr>
            <w:tcW w:w="499" w:type="dxa"/>
          </w:tcPr>
          <w:p w:rsidR="004F41FF" w:rsidRDefault="004F41FF">
            <w:pPr>
              <w:pStyle w:val="TableParagraph"/>
              <w:rPr>
                <w:rFonts w:ascii="Calibri"/>
                <w:sz w:val="18"/>
              </w:rPr>
            </w:pPr>
            <w:r>
              <w:rPr>
                <w:rFonts w:ascii="Calibri"/>
                <w:sz w:val="18"/>
              </w:rPr>
              <w:t>5</w:t>
            </w:r>
          </w:p>
        </w:tc>
        <w:tc>
          <w:tcPr>
            <w:tcW w:w="499" w:type="dxa"/>
          </w:tcPr>
          <w:p w:rsidR="004F41FF" w:rsidRDefault="004F41FF">
            <w:pPr>
              <w:pStyle w:val="TableParagraph"/>
              <w:rPr>
                <w:rFonts w:ascii="Calibri"/>
                <w:sz w:val="18"/>
              </w:rPr>
            </w:pPr>
            <w:r>
              <w:rPr>
                <w:rFonts w:ascii="Calibri"/>
                <w:sz w:val="18"/>
              </w:rPr>
              <w:t>5</w:t>
            </w:r>
          </w:p>
        </w:tc>
        <w:tc>
          <w:tcPr>
            <w:tcW w:w="499" w:type="dxa"/>
          </w:tcPr>
          <w:p w:rsidR="004F41FF" w:rsidRDefault="004F41FF">
            <w:pPr>
              <w:pStyle w:val="TableParagraph"/>
              <w:rPr>
                <w:rFonts w:ascii="Calibri"/>
                <w:sz w:val="18"/>
              </w:rPr>
            </w:pPr>
            <w:r>
              <w:rPr>
                <w:rFonts w:ascii="Calibri"/>
                <w:sz w:val="18"/>
              </w:rPr>
              <w:t>1</w:t>
            </w:r>
          </w:p>
        </w:tc>
        <w:tc>
          <w:tcPr>
            <w:tcW w:w="499" w:type="dxa"/>
          </w:tcPr>
          <w:p w:rsidR="004F41FF" w:rsidRDefault="00A57B12">
            <w:pPr>
              <w:pStyle w:val="TableParagraph"/>
              <w:rPr>
                <w:rFonts w:ascii="Calibri"/>
                <w:sz w:val="18"/>
              </w:rPr>
            </w:pPr>
            <w:r>
              <w:rPr>
                <w:rFonts w:ascii="Calibri"/>
                <w:sz w:val="18"/>
              </w:rPr>
              <w:t>3</w:t>
            </w:r>
          </w:p>
        </w:tc>
        <w:tc>
          <w:tcPr>
            <w:tcW w:w="499" w:type="dxa"/>
          </w:tcPr>
          <w:p w:rsidR="004F41FF" w:rsidRDefault="00A57B12">
            <w:pPr>
              <w:pStyle w:val="TableParagraph"/>
              <w:rPr>
                <w:rFonts w:ascii="Calibri"/>
                <w:sz w:val="18"/>
              </w:rPr>
            </w:pPr>
            <w:r>
              <w:rPr>
                <w:rFonts w:ascii="Calibri"/>
                <w:sz w:val="18"/>
              </w:rPr>
              <w:t>5</w:t>
            </w:r>
          </w:p>
        </w:tc>
        <w:tc>
          <w:tcPr>
            <w:tcW w:w="499" w:type="dxa"/>
          </w:tcPr>
          <w:p w:rsidR="004F41FF" w:rsidRDefault="00A57B12">
            <w:pPr>
              <w:pStyle w:val="TableParagraph"/>
              <w:rPr>
                <w:rFonts w:ascii="Calibri"/>
                <w:sz w:val="18"/>
              </w:rPr>
            </w:pPr>
            <w:r>
              <w:rPr>
                <w:rFonts w:ascii="Calibri"/>
                <w:sz w:val="18"/>
              </w:rPr>
              <w:t>5</w:t>
            </w:r>
          </w:p>
        </w:tc>
        <w:tc>
          <w:tcPr>
            <w:tcW w:w="499" w:type="dxa"/>
          </w:tcPr>
          <w:p w:rsidR="004F41FF" w:rsidRDefault="004F41FF">
            <w:pPr>
              <w:pStyle w:val="TableParagraph"/>
              <w:rPr>
                <w:rFonts w:ascii="Calibri"/>
                <w:sz w:val="18"/>
              </w:rPr>
            </w:pPr>
            <w:r>
              <w:rPr>
                <w:rFonts w:ascii="Calibri"/>
                <w:sz w:val="18"/>
              </w:rPr>
              <w:t>5</w:t>
            </w:r>
          </w:p>
        </w:tc>
        <w:tc>
          <w:tcPr>
            <w:tcW w:w="590" w:type="dxa"/>
          </w:tcPr>
          <w:p w:rsidR="004F41FF" w:rsidRDefault="00A57B12">
            <w:pPr>
              <w:pStyle w:val="TableParagraph"/>
              <w:rPr>
                <w:rFonts w:ascii="Calibri"/>
                <w:sz w:val="18"/>
              </w:rPr>
            </w:pPr>
            <w:r>
              <w:rPr>
                <w:rFonts w:ascii="Calibri"/>
                <w:sz w:val="18"/>
              </w:rPr>
              <w:t>5</w:t>
            </w:r>
          </w:p>
        </w:tc>
        <w:tc>
          <w:tcPr>
            <w:tcW w:w="590" w:type="dxa"/>
          </w:tcPr>
          <w:p w:rsidR="004F41FF" w:rsidRDefault="00A57B12">
            <w:pPr>
              <w:pStyle w:val="TableParagraph"/>
              <w:rPr>
                <w:rFonts w:ascii="Calibri"/>
                <w:sz w:val="18"/>
              </w:rPr>
            </w:pPr>
            <w:r>
              <w:rPr>
                <w:rFonts w:ascii="Calibri"/>
                <w:sz w:val="18"/>
              </w:rPr>
              <w:t>5</w:t>
            </w:r>
          </w:p>
        </w:tc>
      </w:tr>
    </w:tbl>
    <w:p w:rsidR="005F4079" w:rsidRDefault="005F4079"/>
    <w:sectPr w:rsidR="005F4079">
      <w:headerReference w:type="default" r:id="rId8"/>
      <w:footerReference w:type="default" r:id="rId9"/>
      <w:pgSz w:w="11910" w:h="16840"/>
      <w:pgMar w:top="640" w:right="1240" w:bottom="280" w:left="980" w:header="384"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0F5" w:rsidRDefault="008120F5">
      <w:r>
        <w:separator/>
      </w:r>
    </w:p>
  </w:endnote>
  <w:endnote w:type="continuationSeparator" w:id="0">
    <w:p w:rsidR="008120F5" w:rsidRDefault="00812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059" w:rsidRDefault="00A33059">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0F5" w:rsidRDefault="008120F5">
      <w:r>
        <w:separator/>
      </w:r>
    </w:p>
  </w:footnote>
  <w:footnote w:type="continuationSeparator" w:id="0">
    <w:p w:rsidR="008120F5" w:rsidRDefault="008120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059" w:rsidRDefault="00A33059">
    <w:pPr>
      <w:pStyle w:val="GvdeMetni"/>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605F8"/>
    <w:multiLevelType w:val="hybridMultilevel"/>
    <w:tmpl w:val="6B6214F2"/>
    <w:lvl w:ilvl="0" w:tplc="D49CF380">
      <w:start w:val="6"/>
      <w:numFmt w:val="decimal"/>
      <w:lvlText w:val="%1."/>
      <w:lvlJc w:val="left"/>
      <w:pPr>
        <w:ind w:left="328" w:hanging="220"/>
      </w:pPr>
      <w:rPr>
        <w:rFonts w:ascii="Times New Roman" w:eastAsia="Times New Roman" w:hAnsi="Times New Roman" w:cs="Times New Roman" w:hint="default"/>
        <w:b/>
        <w:bCs/>
        <w:spacing w:val="-1"/>
        <w:w w:val="100"/>
        <w:sz w:val="22"/>
        <w:szCs w:val="22"/>
        <w:lang w:val="tr-TR" w:eastAsia="tr-TR" w:bidi="tr-TR"/>
      </w:rPr>
    </w:lvl>
    <w:lvl w:ilvl="1" w:tplc="18084ACE">
      <w:numFmt w:val="bullet"/>
      <w:lvlText w:val="•"/>
      <w:lvlJc w:val="left"/>
      <w:pPr>
        <w:ind w:left="902" w:hanging="220"/>
      </w:pPr>
      <w:rPr>
        <w:rFonts w:hint="default"/>
        <w:lang w:val="tr-TR" w:eastAsia="tr-TR" w:bidi="tr-TR"/>
      </w:rPr>
    </w:lvl>
    <w:lvl w:ilvl="2" w:tplc="2D4C1E0E">
      <w:numFmt w:val="bullet"/>
      <w:lvlText w:val="•"/>
      <w:lvlJc w:val="left"/>
      <w:pPr>
        <w:ind w:left="1484" w:hanging="220"/>
      </w:pPr>
      <w:rPr>
        <w:rFonts w:hint="default"/>
        <w:lang w:val="tr-TR" w:eastAsia="tr-TR" w:bidi="tr-TR"/>
      </w:rPr>
    </w:lvl>
    <w:lvl w:ilvl="3" w:tplc="84C4D610">
      <w:numFmt w:val="bullet"/>
      <w:lvlText w:val="•"/>
      <w:lvlJc w:val="left"/>
      <w:pPr>
        <w:ind w:left="2066" w:hanging="220"/>
      </w:pPr>
      <w:rPr>
        <w:rFonts w:hint="default"/>
        <w:lang w:val="tr-TR" w:eastAsia="tr-TR" w:bidi="tr-TR"/>
      </w:rPr>
    </w:lvl>
    <w:lvl w:ilvl="4" w:tplc="CEBC7824">
      <w:numFmt w:val="bullet"/>
      <w:lvlText w:val="•"/>
      <w:lvlJc w:val="left"/>
      <w:pPr>
        <w:ind w:left="2648" w:hanging="220"/>
      </w:pPr>
      <w:rPr>
        <w:rFonts w:hint="default"/>
        <w:lang w:val="tr-TR" w:eastAsia="tr-TR" w:bidi="tr-TR"/>
      </w:rPr>
    </w:lvl>
    <w:lvl w:ilvl="5" w:tplc="6C6828D8">
      <w:numFmt w:val="bullet"/>
      <w:lvlText w:val="•"/>
      <w:lvlJc w:val="left"/>
      <w:pPr>
        <w:ind w:left="3230" w:hanging="220"/>
      </w:pPr>
      <w:rPr>
        <w:rFonts w:hint="default"/>
        <w:lang w:val="tr-TR" w:eastAsia="tr-TR" w:bidi="tr-TR"/>
      </w:rPr>
    </w:lvl>
    <w:lvl w:ilvl="6" w:tplc="6F78D33A">
      <w:numFmt w:val="bullet"/>
      <w:lvlText w:val="•"/>
      <w:lvlJc w:val="left"/>
      <w:pPr>
        <w:ind w:left="3812" w:hanging="220"/>
      </w:pPr>
      <w:rPr>
        <w:rFonts w:hint="default"/>
        <w:lang w:val="tr-TR" w:eastAsia="tr-TR" w:bidi="tr-TR"/>
      </w:rPr>
    </w:lvl>
    <w:lvl w:ilvl="7" w:tplc="E910CFD8">
      <w:numFmt w:val="bullet"/>
      <w:lvlText w:val="•"/>
      <w:lvlJc w:val="left"/>
      <w:pPr>
        <w:ind w:left="4394" w:hanging="220"/>
      </w:pPr>
      <w:rPr>
        <w:rFonts w:hint="default"/>
        <w:lang w:val="tr-TR" w:eastAsia="tr-TR" w:bidi="tr-TR"/>
      </w:rPr>
    </w:lvl>
    <w:lvl w:ilvl="8" w:tplc="511E7CE0">
      <w:numFmt w:val="bullet"/>
      <w:lvlText w:val="•"/>
      <w:lvlJc w:val="left"/>
      <w:pPr>
        <w:ind w:left="4976" w:hanging="220"/>
      </w:pPr>
      <w:rPr>
        <w:rFonts w:hint="default"/>
        <w:lang w:val="tr-TR" w:eastAsia="tr-TR" w:bidi="tr-TR"/>
      </w:rPr>
    </w:lvl>
  </w:abstractNum>
  <w:abstractNum w:abstractNumId="1">
    <w:nsid w:val="0DFC4101"/>
    <w:multiLevelType w:val="hybridMultilevel"/>
    <w:tmpl w:val="1BE8F378"/>
    <w:lvl w:ilvl="0" w:tplc="C97AE212">
      <w:start w:val="1"/>
      <w:numFmt w:val="decimal"/>
      <w:lvlText w:val="%1."/>
      <w:lvlJc w:val="left"/>
      <w:pPr>
        <w:ind w:left="328" w:hanging="220"/>
      </w:pPr>
      <w:rPr>
        <w:rFonts w:ascii="Times New Roman" w:eastAsia="Times New Roman" w:hAnsi="Times New Roman" w:cs="Times New Roman" w:hint="default"/>
        <w:b/>
        <w:bCs/>
        <w:spacing w:val="-1"/>
        <w:w w:val="100"/>
        <w:sz w:val="22"/>
        <w:szCs w:val="22"/>
        <w:lang w:val="tr-TR" w:eastAsia="tr-TR" w:bidi="tr-TR"/>
      </w:rPr>
    </w:lvl>
    <w:lvl w:ilvl="1" w:tplc="5E1CE456">
      <w:numFmt w:val="bullet"/>
      <w:lvlText w:val="•"/>
      <w:lvlJc w:val="left"/>
      <w:pPr>
        <w:ind w:left="902" w:hanging="220"/>
      </w:pPr>
      <w:rPr>
        <w:rFonts w:hint="default"/>
        <w:lang w:val="tr-TR" w:eastAsia="tr-TR" w:bidi="tr-TR"/>
      </w:rPr>
    </w:lvl>
    <w:lvl w:ilvl="2" w:tplc="54CEBD12">
      <w:numFmt w:val="bullet"/>
      <w:lvlText w:val="•"/>
      <w:lvlJc w:val="left"/>
      <w:pPr>
        <w:ind w:left="1484" w:hanging="220"/>
      </w:pPr>
      <w:rPr>
        <w:rFonts w:hint="default"/>
        <w:lang w:val="tr-TR" w:eastAsia="tr-TR" w:bidi="tr-TR"/>
      </w:rPr>
    </w:lvl>
    <w:lvl w:ilvl="3" w:tplc="D0780C32">
      <w:numFmt w:val="bullet"/>
      <w:lvlText w:val="•"/>
      <w:lvlJc w:val="left"/>
      <w:pPr>
        <w:ind w:left="2066" w:hanging="220"/>
      </w:pPr>
      <w:rPr>
        <w:rFonts w:hint="default"/>
        <w:lang w:val="tr-TR" w:eastAsia="tr-TR" w:bidi="tr-TR"/>
      </w:rPr>
    </w:lvl>
    <w:lvl w:ilvl="4" w:tplc="3EE084F0">
      <w:numFmt w:val="bullet"/>
      <w:lvlText w:val="•"/>
      <w:lvlJc w:val="left"/>
      <w:pPr>
        <w:ind w:left="2648" w:hanging="220"/>
      </w:pPr>
      <w:rPr>
        <w:rFonts w:hint="default"/>
        <w:lang w:val="tr-TR" w:eastAsia="tr-TR" w:bidi="tr-TR"/>
      </w:rPr>
    </w:lvl>
    <w:lvl w:ilvl="5" w:tplc="6A54A53A">
      <w:numFmt w:val="bullet"/>
      <w:lvlText w:val="•"/>
      <w:lvlJc w:val="left"/>
      <w:pPr>
        <w:ind w:left="3230" w:hanging="220"/>
      </w:pPr>
      <w:rPr>
        <w:rFonts w:hint="default"/>
        <w:lang w:val="tr-TR" w:eastAsia="tr-TR" w:bidi="tr-TR"/>
      </w:rPr>
    </w:lvl>
    <w:lvl w:ilvl="6" w:tplc="21C4AB18">
      <w:numFmt w:val="bullet"/>
      <w:lvlText w:val="•"/>
      <w:lvlJc w:val="left"/>
      <w:pPr>
        <w:ind w:left="3812" w:hanging="220"/>
      </w:pPr>
      <w:rPr>
        <w:rFonts w:hint="default"/>
        <w:lang w:val="tr-TR" w:eastAsia="tr-TR" w:bidi="tr-TR"/>
      </w:rPr>
    </w:lvl>
    <w:lvl w:ilvl="7" w:tplc="650E4132">
      <w:numFmt w:val="bullet"/>
      <w:lvlText w:val="•"/>
      <w:lvlJc w:val="left"/>
      <w:pPr>
        <w:ind w:left="4394" w:hanging="220"/>
      </w:pPr>
      <w:rPr>
        <w:rFonts w:hint="default"/>
        <w:lang w:val="tr-TR" w:eastAsia="tr-TR" w:bidi="tr-TR"/>
      </w:rPr>
    </w:lvl>
    <w:lvl w:ilvl="8" w:tplc="A8541974">
      <w:numFmt w:val="bullet"/>
      <w:lvlText w:val="•"/>
      <w:lvlJc w:val="left"/>
      <w:pPr>
        <w:ind w:left="4976" w:hanging="220"/>
      </w:pPr>
      <w:rPr>
        <w:rFonts w:hint="default"/>
        <w:lang w:val="tr-TR" w:eastAsia="tr-TR" w:bidi="tr-TR"/>
      </w:rPr>
    </w:lvl>
  </w:abstractNum>
  <w:abstractNum w:abstractNumId="2">
    <w:nsid w:val="4269673E"/>
    <w:multiLevelType w:val="hybridMultilevel"/>
    <w:tmpl w:val="1B284BD8"/>
    <w:lvl w:ilvl="0" w:tplc="AB124A5C">
      <w:start w:val="1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7C94F1A"/>
    <w:multiLevelType w:val="hybridMultilevel"/>
    <w:tmpl w:val="CC823664"/>
    <w:lvl w:ilvl="0" w:tplc="2050DD32">
      <w:start w:val="1"/>
      <w:numFmt w:val="decimal"/>
      <w:lvlText w:val="%1."/>
      <w:lvlJc w:val="left"/>
      <w:pPr>
        <w:ind w:left="274" w:hanging="166"/>
      </w:pPr>
      <w:rPr>
        <w:rFonts w:ascii="Times New Roman" w:eastAsia="Times New Roman" w:hAnsi="Times New Roman" w:cs="Times New Roman" w:hint="default"/>
        <w:b/>
        <w:bCs/>
        <w:w w:val="100"/>
        <w:sz w:val="20"/>
        <w:szCs w:val="20"/>
        <w:lang w:val="tr-TR" w:eastAsia="tr-TR" w:bidi="tr-TR"/>
      </w:rPr>
    </w:lvl>
    <w:lvl w:ilvl="1" w:tplc="5A18AE96">
      <w:numFmt w:val="bullet"/>
      <w:lvlText w:val="•"/>
      <w:lvlJc w:val="left"/>
      <w:pPr>
        <w:ind w:left="866" w:hanging="166"/>
      </w:pPr>
      <w:rPr>
        <w:rFonts w:hint="default"/>
        <w:lang w:val="tr-TR" w:eastAsia="tr-TR" w:bidi="tr-TR"/>
      </w:rPr>
    </w:lvl>
    <w:lvl w:ilvl="2" w:tplc="414438EE">
      <w:numFmt w:val="bullet"/>
      <w:lvlText w:val="•"/>
      <w:lvlJc w:val="left"/>
      <w:pPr>
        <w:ind w:left="1452" w:hanging="166"/>
      </w:pPr>
      <w:rPr>
        <w:rFonts w:hint="default"/>
        <w:lang w:val="tr-TR" w:eastAsia="tr-TR" w:bidi="tr-TR"/>
      </w:rPr>
    </w:lvl>
    <w:lvl w:ilvl="3" w:tplc="901A9B86">
      <w:numFmt w:val="bullet"/>
      <w:lvlText w:val="•"/>
      <w:lvlJc w:val="left"/>
      <w:pPr>
        <w:ind w:left="2038" w:hanging="166"/>
      </w:pPr>
      <w:rPr>
        <w:rFonts w:hint="default"/>
        <w:lang w:val="tr-TR" w:eastAsia="tr-TR" w:bidi="tr-TR"/>
      </w:rPr>
    </w:lvl>
    <w:lvl w:ilvl="4" w:tplc="F08AA026">
      <w:numFmt w:val="bullet"/>
      <w:lvlText w:val="•"/>
      <w:lvlJc w:val="left"/>
      <w:pPr>
        <w:ind w:left="2624" w:hanging="166"/>
      </w:pPr>
      <w:rPr>
        <w:rFonts w:hint="default"/>
        <w:lang w:val="tr-TR" w:eastAsia="tr-TR" w:bidi="tr-TR"/>
      </w:rPr>
    </w:lvl>
    <w:lvl w:ilvl="5" w:tplc="74426A3C">
      <w:numFmt w:val="bullet"/>
      <w:lvlText w:val="•"/>
      <w:lvlJc w:val="left"/>
      <w:pPr>
        <w:ind w:left="3210" w:hanging="166"/>
      </w:pPr>
      <w:rPr>
        <w:rFonts w:hint="default"/>
        <w:lang w:val="tr-TR" w:eastAsia="tr-TR" w:bidi="tr-TR"/>
      </w:rPr>
    </w:lvl>
    <w:lvl w:ilvl="6" w:tplc="DF5A3A7E">
      <w:numFmt w:val="bullet"/>
      <w:lvlText w:val="•"/>
      <w:lvlJc w:val="left"/>
      <w:pPr>
        <w:ind w:left="3796" w:hanging="166"/>
      </w:pPr>
      <w:rPr>
        <w:rFonts w:hint="default"/>
        <w:lang w:val="tr-TR" w:eastAsia="tr-TR" w:bidi="tr-TR"/>
      </w:rPr>
    </w:lvl>
    <w:lvl w:ilvl="7" w:tplc="7654F65E">
      <w:numFmt w:val="bullet"/>
      <w:lvlText w:val="•"/>
      <w:lvlJc w:val="left"/>
      <w:pPr>
        <w:ind w:left="4382" w:hanging="166"/>
      </w:pPr>
      <w:rPr>
        <w:rFonts w:hint="default"/>
        <w:lang w:val="tr-TR" w:eastAsia="tr-TR" w:bidi="tr-TR"/>
      </w:rPr>
    </w:lvl>
    <w:lvl w:ilvl="8" w:tplc="22963344">
      <w:numFmt w:val="bullet"/>
      <w:lvlText w:val="•"/>
      <w:lvlJc w:val="left"/>
      <w:pPr>
        <w:ind w:left="4968" w:hanging="166"/>
      </w:pPr>
      <w:rPr>
        <w:rFonts w:hint="default"/>
        <w:lang w:val="tr-TR" w:eastAsia="tr-TR" w:bidi="tr-TR"/>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059"/>
    <w:rsid w:val="00025697"/>
    <w:rsid w:val="00094952"/>
    <w:rsid w:val="000C7393"/>
    <w:rsid w:val="0011531B"/>
    <w:rsid w:val="001A1F4B"/>
    <w:rsid w:val="001E7DB5"/>
    <w:rsid w:val="00217DCC"/>
    <w:rsid w:val="003630F2"/>
    <w:rsid w:val="003B17BE"/>
    <w:rsid w:val="003F07E8"/>
    <w:rsid w:val="004217F1"/>
    <w:rsid w:val="00423C6F"/>
    <w:rsid w:val="00496284"/>
    <w:rsid w:val="004D00F8"/>
    <w:rsid w:val="004F41FF"/>
    <w:rsid w:val="00524A99"/>
    <w:rsid w:val="005859FE"/>
    <w:rsid w:val="005F4079"/>
    <w:rsid w:val="00600A4A"/>
    <w:rsid w:val="007A1C19"/>
    <w:rsid w:val="008120F5"/>
    <w:rsid w:val="00815038"/>
    <w:rsid w:val="00A04176"/>
    <w:rsid w:val="00A33059"/>
    <w:rsid w:val="00A4716D"/>
    <w:rsid w:val="00A57B12"/>
    <w:rsid w:val="00B65E02"/>
    <w:rsid w:val="00C36727"/>
    <w:rsid w:val="00C61579"/>
    <w:rsid w:val="00CB003D"/>
    <w:rsid w:val="00D03EC5"/>
    <w:rsid w:val="00E37AF3"/>
    <w:rsid w:val="00E73E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spacing w:before="12"/>
      <w:ind w:left="20"/>
      <w:outlineLvl w:val="0"/>
    </w:pPr>
    <w:rPr>
      <w:rFonts w:ascii="Arial" w:eastAsia="Arial" w:hAnsi="Arial" w:cs="Arial"/>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pPr>
      <w:spacing w:before="51"/>
      <w:ind w:left="9"/>
      <w:jc w:val="center"/>
    </w:pPr>
  </w:style>
  <w:style w:type="paragraph" w:styleId="stbilgi">
    <w:name w:val="header"/>
    <w:basedOn w:val="Normal"/>
    <w:link w:val="stbilgiChar"/>
    <w:uiPriority w:val="99"/>
    <w:unhideWhenUsed/>
    <w:rsid w:val="005859FE"/>
    <w:pPr>
      <w:tabs>
        <w:tab w:val="center" w:pos="4536"/>
        <w:tab w:val="right" w:pos="9072"/>
      </w:tabs>
    </w:pPr>
  </w:style>
  <w:style w:type="character" w:customStyle="1" w:styleId="stbilgiChar">
    <w:name w:val="Üstbilgi Char"/>
    <w:basedOn w:val="VarsaylanParagrafYazTipi"/>
    <w:link w:val="stbilgi"/>
    <w:uiPriority w:val="99"/>
    <w:rsid w:val="005859FE"/>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5859FE"/>
    <w:pPr>
      <w:tabs>
        <w:tab w:val="center" w:pos="4536"/>
        <w:tab w:val="right" w:pos="9072"/>
      </w:tabs>
    </w:pPr>
  </w:style>
  <w:style w:type="character" w:customStyle="1" w:styleId="AltbilgiChar">
    <w:name w:val="Altbilgi Char"/>
    <w:basedOn w:val="VarsaylanParagrafYazTipi"/>
    <w:link w:val="Altbilgi"/>
    <w:uiPriority w:val="99"/>
    <w:rsid w:val="005859FE"/>
    <w:rPr>
      <w:rFonts w:ascii="Times New Roman" w:eastAsia="Times New Roman" w:hAnsi="Times New Roman" w:cs="Times New Roman"/>
      <w:lang w:val="tr-TR" w:eastAsia="tr-TR" w:bidi="tr-TR"/>
    </w:rPr>
  </w:style>
  <w:style w:type="character" w:customStyle="1" w:styleId="GvdeMetniChar">
    <w:name w:val="Gövde Metni Char"/>
    <w:basedOn w:val="VarsaylanParagrafYazTipi"/>
    <w:link w:val="GvdeMetni"/>
    <w:uiPriority w:val="1"/>
    <w:rsid w:val="00A57B12"/>
    <w:rPr>
      <w:rFonts w:ascii="Times New Roman" w:eastAsia="Times New Roman" w:hAnsi="Times New Roman" w:cs="Times New Roman"/>
      <w:sz w:val="24"/>
      <w:szCs w:val="24"/>
      <w:lang w:val="tr-TR"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spacing w:before="12"/>
      <w:ind w:left="20"/>
      <w:outlineLvl w:val="0"/>
    </w:pPr>
    <w:rPr>
      <w:rFonts w:ascii="Arial" w:eastAsia="Arial" w:hAnsi="Arial" w:cs="Arial"/>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pPr>
      <w:spacing w:before="51"/>
      <w:ind w:left="9"/>
      <w:jc w:val="center"/>
    </w:pPr>
  </w:style>
  <w:style w:type="paragraph" w:styleId="stbilgi">
    <w:name w:val="header"/>
    <w:basedOn w:val="Normal"/>
    <w:link w:val="stbilgiChar"/>
    <w:uiPriority w:val="99"/>
    <w:unhideWhenUsed/>
    <w:rsid w:val="005859FE"/>
    <w:pPr>
      <w:tabs>
        <w:tab w:val="center" w:pos="4536"/>
        <w:tab w:val="right" w:pos="9072"/>
      </w:tabs>
    </w:pPr>
  </w:style>
  <w:style w:type="character" w:customStyle="1" w:styleId="stbilgiChar">
    <w:name w:val="Üstbilgi Char"/>
    <w:basedOn w:val="VarsaylanParagrafYazTipi"/>
    <w:link w:val="stbilgi"/>
    <w:uiPriority w:val="99"/>
    <w:rsid w:val="005859FE"/>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5859FE"/>
    <w:pPr>
      <w:tabs>
        <w:tab w:val="center" w:pos="4536"/>
        <w:tab w:val="right" w:pos="9072"/>
      </w:tabs>
    </w:pPr>
  </w:style>
  <w:style w:type="character" w:customStyle="1" w:styleId="AltbilgiChar">
    <w:name w:val="Altbilgi Char"/>
    <w:basedOn w:val="VarsaylanParagrafYazTipi"/>
    <w:link w:val="Altbilgi"/>
    <w:uiPriority w:val="99"/>
    <w:rsid w:val="005859FE"/>
    <w:rPr>
      <w:rFonts w:ascii="Times New Roman" w:eastAsia="Times New Roman" w:hAnsi="Times New Roman" w:cs="Times New Roman"/>
      <w:lang w:val="tr-TR" w:eastAsia="tr-TR" w:bidi="tr-TR"/>
    </w:rPr>
  </w:style>
  <w:style w:type="character" w:customStyle="1" w:styleId="GvdeMetniChar">
    <w:name w:val="Gövde Metni Char"/>
    <w:basedOn w:val="VarsaylanParagrafYazTipi"/>
    <w:link w:val="GvdeMetni"/>
    <w:uiPriority w:val="1"/>
    <w:rsid w:val="00A57B12"/>
    <w:rPr>
      <w:rFonts w:ascii="Times New Roman" w:eastAsia="Times New Roman" w:hAnsi="Times New Roman" w:cs="Times New Roman"/>
      <w:sz w:val="24"/>
      <w:szCs w:val="24"/>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595</Words>
  <Characters>3398</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Ders İzlence Formu 0</vt:lpstr>
    </vt:vector>
  </TitlesOfParts>
  <Company>By NeC ® 2010 | Katilimsiz.Com</Company>
  <LinksUpToDate>false</LinksUpToDate>
  <CharactersWithSpaces>3986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Ders İzlence Formu 0</dc:title>
  <dc:subject>Ders İzlence Formu 0</dc:subject>
  <dc:creator>enVision Document &amp; Workflow Management System</dc:creator>
  <cp:lastModifiedBy>Pelin</cp:lastModifiedBy>
  <cp:revision>8</cp:revision>
  <dcterms:created xsi:type="dcterms:W3CDTF">2021-01-29T14:43:00Z</dcterms:created>
  <dcterms:modified xsi:type="dcterms:W3CDTF">2021-02-03T11:07:00Z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2015-07-10T00:00:00Z</vt:filetime>
  </property>
  <property fmtid="{D5CDD505-2E9C-101B-9397-08002B2CF9AE}" pid="3" name="Creator">
    <vt:lpwstr>Aspose Ltd.</vt:lpwstr>
  </property>
  <property fmtid="{D5CDD505-2E9C-101B-9397-08002B2CF9AE}" pid="4" name="LastSaved">
    <vt:filetime>2019-09-20T00:00:00Z</vt:filetime>
  </property>
</Properties>
</file>