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C0" w:rsidRPr="00471546" w:rsidRDefault="00934EC0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546">
        <w:rPr>
          <w:rFonts w:ascii="Times New Roman" w:hAnsi="Times New Roman" w:cs="Times New Roman"/>
          <w:b/>
          <w:sz w:val="20"/>
          <w:szCs w:val="20"/>
        </w:rPr>
        <w:t>DER</w:t>
      </w:r>
      <w:r w:rsidR="00362594" w:rsidRPr="00471546">
        <w:rPr>
          <w:rFonts w:ascii="Times New Roman" w:hAnsi="Times New Roman" w:cs="Times New Roman"/>
          <w:b/>
          <w:sz w:val="20"/>
          <w:szCs w:val="20"/>
        </w:rPr>
        <w:t>S</w:t>
      </w:r>
      <w:r w:rsidRPr="00471546">
        <w:rPr>
          <w:rFonts w:ascii="Times New Roman" w:hAnsi="Times New Roman" w:cs="Times New Roman"/>
          <w:b/>
          <w:sz w:val="20"/>
          <w:szCs w:val="20"/>
        </w:rPr>
        <w:t xml:space="preserve">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8"/>
        <w:gridCol w:w="9394"/>
      </w:tblGrid>
      <w:tr w:rsidR="004B11AA" w:rsidRPr="00471546" w:rsidTr="00C42D29">
        <w:trPr>
          <w:trHeight w:val="148"/>
        </w:trPr>
        <w:tc>
          <w:tcPr>
            <w:tcW w:w="1368" w:type="dxa"/>
            <w:vAlign w:val="center"/>
          </w:tcPr>
          <w:p w:rsidR="004B11AA" w:rsidRPr="00471546" w:rsidRDefault="004B11AA" w:rsidP="004B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46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394" w:type="dxa"/>
          </w:tcPr>
          <w:p w:rsidR="004B11AA" w:rsidRPr="0016168A" w:rsidRDefault="000F700A" w:rsidP="004B1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4"/>
              </w:rPr>
              <w:t>Genel Topoloji II</w:t>
            </w:r>
          </w:p>
        </w:tc>
      </w:tr>
      <w:tr w:rsidR="0016168A" w:rsidRPr="00471546" w:rsidTr="00C42D29">
        <w:trPr>
          <w:trHeight w:val="148"/>
        </w:trPr>
        <w:tc>
          <w:tcPr>
            <w:tcW w:w="1368" w:type="dxa"/>
            <w:vAlign w:val="center"/>
          </w:tcPr>
          <w:p w:rsidR="0016168A" w:rsidRPr="00471546" w:rsidRDefault="0016168A" w:rsidP="0016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46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Kredisi</w:t>
            </w:r>
          </w:p>
        </w:tc>
        <w:tc>
          <w:tcPr>
            <w:tcW w:w="9394" w:type="dxa"/>
          </w:tcPr>
          <w:p w:rsidR="0016168A" w:rsidRPr="00A533DB" w:rsidRDefault="00234B4A" w:rsidP="0016168A">
            <w:pPr>
              <w:rPr>
                <w:rFonts w:ascii="Times New Roman" w:hAnsi="Times New Roman" w:cs="Times New Roman"/>
              </w:rPr>
            </w:pPr>
            <w:r w:rsidRPr="00A533DB">
              <w:rPr>
                <w:rFonts w:ascii="Times New Roman" w:hAnsi="Times New Roman" w:cs="Times New Roman"/>
              </w:rPr>
              <w:t>4 (4 Saat Teorik</w:t>
            </w:r>
            <w:r w:rsidR="0016168A" w:rsidRPr="00A533DB">
              <w:rPr>
                <w:rFonts w:ascii="Times New Roman" w:hAnsi="Times New Roman" w:cs="Times New Roman"/>
              </w:rPr>
              <w:t>)</w:t>
            </w:r>
          </w:p>
        </w:tc>
      </w:tr>
      <w:tr w:rsidR="0016168A" w:rsidRPr="00471546" w:rsidTr="00C42D29">
        <w:trPr>
          <w:trHeight w:val="142"/>
        </w:trPr>
        <w:tc>
          <w:tcPr>
            <w:tcW w:w="1368" w:type="dxa"/>
            <w:vAlign w:val="center"/>
          </w:tcPr>
          <w:p w:rsidR="0016168A" w:rsidRPr="00471546" w:rsidRDefault="0016168A" w:rsidP="0016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46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9394" w:type="dxa"/>
          </w:tcPr>
          <w:p w:rsidR="0016168A" w:rsidRPr="00A533DB" w:rsidRDefault="00C45D81" w:rsidP="0016168A">
            <w:pPr>
              <w:tabs>
                <w:tab w:val="left" w:pos="10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Doç.Dr.</w:t>
            </w:r>
            <w:r w:rsidR="0002091C" w:rsidRPr="00A533DB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 Gülay OĞUZ</w:t>
            </w:r>
          </w:p>
        </w:tc>
      </w:tr>
      <w:tr w:rsidR="0016168A" w:rsidRPr="00471546" w:rsidTr="00C42D29">
        <w:trPr>
          <w:trHeight w:val="142"/>
        </w:trPr>
        <w:tc>
          <w:tcPr>
            <w:tcW w:w="1368" w:type="dxa"/>
            <w:vAlign w:val="center"/>
          </w:tcPr>
          <w:p w:rsidR="0016168A" w:rsidRPr="00471546" w:rsidRDefault="0016168A" w:rsidP="0016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46">
              <w:rPr>
                <w:rFonts w:ascii="Times New Roman" w:hAnsi="Times New Roman" w:cs="Times New Roman"/>
                <w:b/>
                <w:sz w:val="20"/>
                <w:szCs w:val="20"/>
              </w:rPr>
              <w:t>Dersin AKTS'si</w:t>
            </w:r>
          </w:p>
        </w:tc>
        <w:tc>
          <w:tcPr>
            <w:tcW w:w="9394" w:type="dxa"/>
          </w:tcPr>
          <w:p w:rsidR="0016168A" w:rsidRPr="00A533DB" w:rsidRDefault="0016168A" w:rsidP="0016168A">
            <w:pPr>
              <w:tabs>
                <w:tab w:val="left" w:pos="1098"/>
              </w:tabs>
              <w:rPr>
                <w:rFonts w:ascii="Times New Roman" w:hAnsi="Times New Roman" w:cs="Times New Roman"/>
              </w:rPr>
            </w:pPr>
            <w:r w:rsidRPr="00A533DB">
              <w:rPr>
                <w:rFonts w:ascii="Times New Roman" w:hAnsi="Times New Roman" w:cs="Times New Roman"/>
              </w:rPr>
              <w:t>6</w:t>
            </w:r>
            <w:r w:rsidRPr="00A533DB">
              <w:rPr>
                <w:rFonts w:ascii="Times New Roman" w:hAnsi="Times New Roman" w:cs="Times New Roman"/>
              </w:rPr>
              <w:tab/>
            </w:r>
          </w:p>
        </w:tc>
      </w:tr>
      <w:tr w:rsidR="0016168A" w:rsidRPr="00471546" w:rsidTr="00C42D29">
        <w:trPr>
          <w:trHeight w:val="148"/>
        </w:trPr>
        <w:tc>
          <w:tcPr>
            <w:tcW w:w="1368" w:type="dxa"/>
            <w:vAlign w:val="center"/>
          </w:tcPr>
          <w:p w:rsidR="0016168A" w:rsidRPr="00471546" w:rsidRDefault="0016168A" w:rsidP="0016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46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9394" w:type="dxa"/>
          </w:tcPr>
          <w:p w:rsidR="0016168A" w:rsidRPr="00A533DB" w:rsidRDefault="0016168A" w:rsidP="0016168A">
            <w:pPr>
              <w:rPr>
                <w:rFonts w:ascii="Times New Roman" w:hAnsi="Times New Roman" w:cs="Times New Roman"/>
              </w:rPr>
            </w:pPr>
            <w:r w:rsidRPr="00A533DB">
              <w:rPr>
                <w:rFonts w:ascii="Times New Roman" w:hAnsi="Times New Roman" w:cs="Times New Roman"/>
              </w:rPr>
              <w:t>Bölüm web sayfasında ilan edilecektir.</w:t>
            </w:r>
          </w:p>
        </w:tc>
      </w:tr>
      <w:tr w:rsidR="0016168A" w:rsidRPr="00471546" w:rsidTr="00C42D29">
        <w:trPr>
          <w:trHeight w:val="142"/>
        </w:trPr>
        <w:tc>
          <w:tcPr>
            <w:tcW w:w="1368" w:type="dxa"/>
            <w:vAlign w:val="center"/>
          </w:tcPr>
          <w:p w:rsidR="0016168A" w:rsidRPr="00471546" w:rsidRDefault="0016168A" w:rsidP="0016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46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9394" w:type="dxa"/>
          </w:tcPr>
          <w:p w:rsidR="0016168A" w:rsidRPr="00A533DB" w:rsidRDefault="00A533DB" w:rsidP="00161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14:00-15</w:t>
            </w:r>
            <w:r w:rsidR="0016168A" w:rsidRPr="00A533DB">
              <w:rPr>
                <w:rFonts w:ascii="Times New Roman" w:hAnsi="Times New Roman" w:cs="Times New Roman"/>
              </w:rPr>
              <w:t>:00</w:t>
            </w:r>
          </w:p>
        </w:tc>
      </w:tr>
      <w:tr w:rsidR="0016168A" w:rsidRPr="00471546" w:rsidTr="00C42D29">
        <w:trPr>
          <w:trHeight w:val="148"/>
        </w:trPr>
        <w:tc>
          <w:tcPr>
            <w:tcW w:w="1368" w:type="dxa"/>
            <w:vAlign w:val="center"/>
          </w:tcPr>
          <w:p w:rsidR="0016168A" w:rsidRPr="00471546" w:rsidRDefault="0016168A" w:rsidP="0016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46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9394" w:type="dxa"/>
          </w:tcPr>
          <w:p w:rsidR="0016168A" w:rsidRPr="00A533DB" w:rsidRDefault="004D4DE7" w:rsidP="0016168A">
            <w:pPr>
              <w:rPr>
                <w:rFonts w:ascii="Times New Roman" w:hAnsi="Times New Roman" w:cs="Times New Roman"/>
              </w:rPr>
            </w:pPr>
            <w:hyperlink r:id="rId8" w:history="1">
              <w:r w:rsidR="0002091C" w:rsidRPr="00A533DB">
                <w:rPr>
                  <w:rStyle w:val="Kpr"/>
                  <w:rFonts w:ascii="Times New Roman" w:hAnsi="Times New Roman" w:cs="Times New Roman"/>
                </w:rPr>
                <w:t>gulay.oguz@harran.edu.tr</w:t>
              </w:r>
            </w:hyperlink>
            <w:r w:rsidR="0016168A" w:rsidRPr="00A533DB">
              <w:rPr>
                <w:rFonts w:ascii="Times New Roman" w:hAnsi="Times New Roman" w:cs="Times New Roman"/>
              </w:rPr>
              <w:t xml:space="preserve">       4143183000-</w:t>
            </w:r>
            <w:r w:rsidR="0002091C" w:rsidRPr="00A533DB">
              <w:rPr>
                <w:rFonts w:ascii="Times New Roman" w:hAnsi="Times New Roman" w:cs="Times New Roman"/>
              </w:rPr>
              <w:t>1666</w:t>
            </w:r>
          </w:p>
        </w:tc>
      </w:tr>
      <w:tr w:rsidR="0016168A" w:rsidRPr="00471546" w:rsidTr="00C42D29">
        <w:trPr>
          <w:trHeight w:val="251"/>
        </w:trPr>
        <w:tc>
          <w:tcPr>
            <w:tcW w:w="1368" w:type="dxa"/>
            <w:vAlign w:val="center"/>
          </w:tcPr>
          <w:p w:rsidR="0016168A" w:rsidRPr="00471546" w:rsidRDefault="0016168A" w:rsidP="0016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46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9394" w:type="dxa"/>
          </w:tcPr>
          <w:p w:rsidR="0016168A" w:rsidRPr="00A533DB" w:rsidRDefault="00523C2F" w:rsidP="001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2F">
              <w:rPr>
                <w:rFonts w:ascii="Times New Roman" w:hAnsi="Times New Roman" w:cs="Times New Roman"/>
                <w:b/>
                <w:sz w:val="24"/>
                <w:szCs w:val="24"/>
              </w:rPr>
              <w:t>Yüz yüze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16168A" w:rsidRPr="00A533DB">
              <w:rPr>
                <w:rFonts w:ascii="Times New Roman" w:hAnsi="Times New Roman" w:cs="Times New Roman"/>
                <w:sz w:val="24"/>
                <w:szCs w:val="24"/>
              </w:rPr>
              <w:t xml:space="preserve">onu anlatım, </w:t>
            </w:r>
            <w:r w:rsidR="00441A0D" w:rsidRPr="00A533D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168A" w:rsidRPr="00A533DB">
              <w:rPr>
                <w:rFonts w:ascii="Times New Roman" w:hAnsi="Times New Roman" w:cs="Times New Roman"/>
                <w:sz w:val="24"/>
                <w:szCs w:val="24"/>
              </w:rPr>
              <w:t>oru-yanıt, örnek çözümler, doküman incelemesi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sınavların yapılması</w:t>
            </w:r>
            <w:bookmarkStart w:id="0" w:name="_GoBack"/>
            <w:bookmarkEnd w:id="0"/>
            <w:r w:rsidR="0016168A" w:rsidRPr="00A53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68A" w:rsidRPr="00A533DB" w:rsidRDefault="0016168A" w:rsidP="001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sz w:val="24"/>
                <w:szCs w:val="24"/>
              </w:rPr>
              <w:t>Derse hazırlık aşamasında, öğrenciler ders kaynaklarından her haftanın konusunu derse gelmeden önce inceleyeceklerdir. Haftalık ders konuları ile ilgili tarama yapılacaktır.</w:t>
            </w:r>
          </w:p>
        </w:tc>
      </w:tr>
      <w:tr w:rsidR="0016168A" w:rsidRPr="00471546" w:rsidTr="00C42D29">
        <w:trPr>
          <w:trHeight w:val="290"/>
        </w:trPr>
        <w:tc>
          <w:tcPr>
            <w:tcW w:w="1368" w:type="dxa"/>
            <w:vAlign w:val="center"/>
          </w:tcPr>
          <w:p w:rsidR="0016168A" w:rsidRPr="00471546" w:rsidRDefault="0016168A" w:rsidP="0016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46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9394" w:type="dxa"/>
          </w:tcPr>
          <w:p w:rsidR="0016168A" w:rsidRPr="000F700A" w:rsidRDefault="000F700A" w:rsidP="000F700A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Bu dersin amacı, genel topolojinin temel kavramlarını ve ispat yöntemlerini vermektir. Ayrıca, ileri düzeyde topolojik kavramları kavratmak ve diğer disiplinlerle irtibatını sağlamaktır</w:t>
            </w:r>
          </w:p>
        </w:tc>
      </w:tr>
      <w:tr w:rsidR="0016168A" w:rsidRPr="00471546" w:rsidTr="00A533DB">
        <w:trPr>
          <w:trHeight w:val="2056"/>
        </w:trPr>
        <w:tc>
          <w:tcPr>
            <w:tcW w:w="1368" w:type="dxa"/>
            <w:vAlign w:val="center"/>
          </w:tcPr>
          <w:p w:rsidR="0016168A" w:rsidRPr="00471546" w:rsidRDefault="0016168A" w:rsidP="0016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46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9394" w:type="dxa"/>
          </w:tcPr>
          <w:p w:rsidR="0016168A" w:rsidRPr="00A533DB" w:rsidRDefault="0016168A" w:rsidP="00161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Bu dersin sonunda öğrenci;</w:t>
            </w:r>
          </w:p>
          <w:p w:rsidR="000F700A" w:rsidRPr="00A533DB" w:rsidRDefault="000F700A" w:rsidP="000F700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right="274"/>
              <w:rPr>
                <w:sz w:val="24"/>
                <w:szCs w:val="24"/>
              </w:rPr>
            </w:pPr>
            <w:r w:rsidRPr="00A533DB">
              <w:rPr>
                <w:sz w:val="24"/>
                <w:szCs w:val="24"/>
              </w:rPr>
              <w:t>Nokta kümeleri topolojisinin temel kavramlarını verebilme ve örnekler ile</w:t>
            </w:r>
            <w:r w:rsidRPr="00A533DB">
              <w:rPr>
                <w:spacing w:val="-3"/>
                <w:sz w:val="24"/>
                <w:szCs w:val="24"/>
              </w:rPr>
              <w:t xml:space="preserve"> </w:t>
            </w:r>
            <w:r w:rsidRPr="00A533DB">
              <w:rPr>
                <w:sz w:val="24"/>
                <w:szCs w:val="24"/>
              </w:rPr>
              <w:t>açıklayabilme.</w:t>
            </w:r>
          </w:p>
          <w:p w:rsidR="000F700A" w:rsidRPr="00A533DB" w:rsidRDefault="000F700A" w:rsidP="000F700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right="184"/>
              <w:rPr>
                <w:sz w:val="24"/>
                <w:szCs w:val="24"/>
              </w:rPr>
            </w:pPr>
            <w:r w:rsidRPr="00A533DB">
              <w:rPr>
                <w:sz w:val="24"/>
                <w:szCs w:val="24"/>
              </w:rPr>
              <w:t>Matematiğin ve özellikle matematikteki bazı</w:t>
            </w:r>
            <w:r w:rsidRPr="00A533DB">
              <w:rPr>
                <w:spacing w:val="-16"/>
                <w:sz w:val="24"/>
                <w:szCs w:val="24"/>
              </w:rPr>
              <w:t xml:space="preserve"> </w:t>
            </w:r>
            <w:r w:rsidRPr="00A533DB">
              <w:rPr>
                <w:sz w:val="24"/>
                <w:szCs w:val="24"/>
              </w:rPr>
              <w:t>genişlemelerin önemini</w:t>
            </w:r>
            <w:r w:rsidRPr="00A533DB">
              <w:rPr>
                <w:spacing w:val="-1"/>
                <w:sz w:val="24"/>
                <w:szCs w:val="24"/>
              </w:rPr>
              <w:t xml:space="preserve"> </w:t>
            </w:r>
            <w:r w:rsidRPr="00A533DB">
              <w:rPr>
                <w:sz w:val="24"/>
                <w:szCs w:val="24"/>
              </w:rPr>
              <w:t>anlayabilme.</w:t>
            </w:r>
          </w:p>
          <w:p w:rsidR="000F700A" w:rsidRPr="00A533DB" w:rsidRDefault="000F700A" w:rsidP="000F700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right="149"/>
              <w:rPr>
                <w:sz w:val="24"/>
                <w:szCs w:val="24"/>
              </w:rPr>
            </w:pPr>
            <w:r w:rsidRPr="00A533DB">
              <w:rPr>
                <w:sz w:val="24"/>
                <w:szCs w:val="24"/>
              </w:rPr>
              <w:t>Nokta kümeleri topolojisinde kazandıkları bilgileri bazı</w:t>
            </w:r>
            <w:r w:rsidRPr="00A533DB">
              <w:rPr>
                <w:spacing w:val="-16"/>
                <w:sz w:val="24"/>
                <w:szCs w:val="24"/>
              </w:rPr>
              <w:t xml:space="preserve"> </w:t>
            </w:r>
            <w:r w:rsidRPr="00A533DB">
              <w:rPr>
                <w:sz w:val="24"/>
                <w:szCs w:val="24"/>
              </w:rPr>
              <w:t>özel topolojik ve metrik uzaylarda</w:t>
            </w:r>
            <w:r w:rsidRPr="00A533DB">
              <w:rPr>
                <w:spacing w:val="-4"/>
                <w:sz w:val="24"/>
                <w:szCs w:val="24"/>
              </w:rPr>
              <w:t xml:space="preserve"> </w:t>
            </w:r>
            <w:r w:rsidRPr="00A533DB">
              <w:rPr>
                <w:sz w:val="24"/>
                <w:szCs w:val="24"/>
              </w:rPr>
              <w:t>uygulayabilme.</w:t>
            </w:r>
          </w:p>
          <w:p w:rsidR="0016168A" w:rsidRPr="000F700A" w:rsidRDefault="000F700A" w:rsidP="000F700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right="149"/>
              <w:rPr>
                <w:sz w:val="24"/>
              </w:rPr>
            </w:pPr>
            <w:r w:rsidRPr="00A533DB">
              <w:rPr>
                <w:sz w:val="24"/>
                <w:szCs w:val="24"/>
              </w:rPr>
              <w:t>Soyut bazı kavramları kolayca</w:t>
            </w:r>
            <w:r w:rsidRPr="00A533DB">
              <w:rPr>
                <w:spacing w:val="-3"/>
                <w:sz w:val="24"/>
                <w:szCs w:val="24"/>
              </w:rPr>
              <w:t xml:space="preserve"> </w:t>
            </w:r>
            <w:r w:rsidRPr="00A533DB">
              <w:rPr>
                <w:sz w:val="24"/>
                <w:szCs w:val="24"/>
              </w:rPr>
              <w:t>anlayabilme</w:t>
            </w:r>
            <w:r w:rsidR="00234B4A" w:rsidRPr="00A533DB">
              <w:rPr>
                <w:sz w:val="24"/>
                <w:szCs w:val="24"/>
              </w:rPr>
              <w:t>.</w:t>
            </w:r>
          </w:p>
        </w:tc>
      </w:tr>
      <w:tr w:rsidR="0016168A" w:rsidRPr="00471546" w:rsidTr="00C42D29">
        <w:trPr>
          <w:trHeight w:val="2484"/>
        </w:trPr>
        <w:tc>
          <w:tcPr>
            <w:tcW w:w="1368" w:type="dxa"/>
            <w:vAlign w:val="center"/>
          </w:tcPr>
          <w:p w:rsidR="0016168A" w:rsidRPr="00471546" w:rsidRDefault="0016168A" w:rsidP="0016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46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9394" w:type="dxa"/>
          </w:tcPr>
          <w:p w:rsidR="0016168A" w:rsidRPr="00A533DB" w:rsidRDefault="0016168A" w:rsidP="00161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5279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 xml:space="preserve"> Topolojik uzaylarda  baz ve altbaz </w:t>
            </w:r>
            <w:r w:rsidR="000F700A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5279" w:rsidRPr="00A533DB" w:rsidRDefault="00395279" w:rsidP="0039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2. Hafta</w:t>
            </w:r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88A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>arpım topolojisi, altuzay topolojisi</w:t>
            </w:r>
            <w:r w:rsidR="000F700A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5279" w:rsidRPr="00A533DB" w:rsidRDefault="00395279" w:rsidP="0039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3. Hafta</w:t>
            </w:r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 xml:space="preserve"> Kapalı kümeler ve limit noktaları, sürekli fonksiyonlar</w:t>
            </w:r>
            <w:r w:rsidR="000F700A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5279" w:rsidRPr="00A533DB" w:rsidRDefault="00395279" w:rsidP="0039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4. Hafta</w:t>
            </w:r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 xml:space="preserve"> Bölüm topolojisi</w:t>
            </w:r>
            <w:r w:rsidR="000F700A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235D" w:rsidRPr="00A533DB" w:rsidRDefault="0056235D" w:rsidP="00562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5. Hafta</w:t>
            </w:r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 xml:space="preserve"> Birinci Sayılabilir Uzaylar</w:t>
            </w:r>
          </w:p>
          <w:p w:rsidR="0056235D" w:rsidRPr="00A533DB" w:rsidRDefault="0056235D" w:rsidP="00562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6. Hafta</w:t>
            </w:r>
            <w:r w:rsidR="00A04996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>Ikinci Sayılabilir Uzaylar</w:t>
            </w:r>
            <w:r w:rsidR="000F700A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0B63" w:rsidRPr="00A533DB" w:rsidRDefault="0056235D" w:rsidP="00562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7. Hafta</w:t>
            </w:r>
            <w:r w:rsidR="00A04996" w:rsidRPr="00A53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3C2F"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  <w:p w:rsidR="0056235D" w:rsidRPr="00A533DB" w:rsidRDefault="00370B63" w:rsidP="0056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8. Hafta</w:t>
            </w:r>
            <w:r w:rsidR="000F700A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3C2F">
              <w:rPr>
                <w:rFonts w:ascii="Times New Roman" w:hAnsi="Times New Roman" w:cs="Times New Roman"/>
                <w:sz w:val="24"/>
                <w:szCs w:val="24"/>
              </w:rPr>
              <w:t>Ayırma Aksiyomları</w:t>
            </w:r>
          </w:p>
          <w:p w:rsidR="0056235D" w:rsidRPr="00A533DB" w:rsidRDefault="00370B63" w:rsidP="00562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6235D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 xml:space="preserve"> Kompakt Uzaylar</w:t>
            </w:r>
            <w:r w:rsidR="000F700A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235D" w:rsidRPr="00A533DB" w:rsidRDefault="00370B63" w:rsidP="0056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6235D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 xml:space="preserve"> Kompakt Kümeler</w:t>
            </w:r>
            <w:r w:rsidR="000F700A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235D" w:rsidRPr="00A533DB" w:rsidRDefault="00370B63" w:rsidP="00562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6235D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 xml:space="preserve"> Bağlantılı uzaylar</w:t>
            </w:r>
            <w:r w:rsidR="000F700A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235D" w:rsidRPr="00A533DB" w:rsidRDefault="00370B63" w:rsidP="0056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6235D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5F4">
              <w:rPr>
                <w:rFonts w:ascii="Times New Roman" w:hAnsi="Times New Roman" w:cs="Times New Roman"/>
                <w:sz w:val="24"/>
                <w:szCs w:val="24"/>
              </w:rPr>
              <w:t>Bağlantı</w:t>
            </w:r>
            <w:r w:rsidR="00C45D81">
              <w:rPr>
                <w:rFonts w:ascii="Times New Roman" w:hAnsi="Times New Roman" w:cs="Times New Roman"/>
                <w:sz w:val="24"/>
                <w:szCs w:val="24"/>
              </w:rPr>
              <w:t xml:space="preserve"> Bileşenleri</w:t>
            </w:r>
          </w:p>
          <w:p w:rsidR="004A3C3B" w:rsidRPr="00A533DB" w:rsidRDefault="00370B63" w:rsidP="004A3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A3C3B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  <w:r w:rsidR="00A04996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>Yerel Bağlantılı uzaylar</w:t>
            </w:r>
            <w:r w:rsidR="000F700A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0B19" w:rsidRPr="00A533DB" w:rsidRDefault="00B80B19" w:rsidP="00B80B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0B63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  <w:r w:rsidR="00A533DB" w:rsidRPr="00A533DB">
              <w:rPr>
                <w:rFonts w:ascii="Times New Roman" w:hAnsi="Times New Roman" w:cs="Times New Roman"/>
                <w:sz w:val="24"/>
                <w:szCs w:val="24"/>
              </w:rPr>
              <w:t xml:space="preserve"> Yol Bağlantılı uzaylar</w:t>
            </w:r>
            <w:r w:rsidR="00A533DB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0B19" w:rsidRPr="00A533DB" w:rsidRDefault="00B80B19" w:rsidP="00B80B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0B63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  <w:r w:rsidR="00A04996" w:rsidRPr="00A5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C2F">
              <w:rPr>
                <w:rFonts w:ascii="Times New Roman" w:hAnsi="Times New Roman" w:cs="Times New Roman"/>
                <w:sz w:val="20"/>
                <w:szCs w:val="20"/>
              </w:rPr>
              <w:t>Yarıyıl Sonu Sınavı</w:t>
            </w:r>
          </w:p>
          <w:p w:rsidR="0016168A" w:rsidRPr="00B80B19" w:rsidRDefault="0016168A" w:rsidP="001616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68A" w:rsidRPr="00471546" w:rsidTr="00C42D29">
        <w:trPr>
          <w:trHeight w:val="718"/>
        </w:trPr>
        <w:tc>
          <w:tcPr>
            <w:tcW w:w="1368" w:type="dxa"/>
            <w:vAlign w:val="center"/>
          </w:tcPr>
          <w:p w:rsidR="0016168A" w:rsidRPr="00471546" w:rsidRDefault="0016168A" w:rsidP="0016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46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9394" w:type="dxa"/>
          </w:tcPr>
          <w:p w:rsidR="0016168A" w:rsidRPr="0016168A" w:rsidRDefault="00B80B19" w:rsidP="0002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Sınav, Yarıyıl Sonu Sınavı ve değerlendirmelerin yapılacağı tarih gün ve saatler daha sonra Fakülte Yönetim Kurulunun alacağı karara göre açıklanacaktır.</w:t>
            </w:r>
            <w:r w:rsidR="00523C2F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Ara sınav %40, yarıyıl sonu sınavı</w:t>
            </w:r>
            <w:r w:rsidR="00523C2F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(final) %60 </w:t>
            </w:r>
            <w:r w:rsidR="00523C2F">
              <w:rPr>
                <w:rFonts w:ascii="Calibri" w:hAnsi="Calibri" w:cs="Calibri"/>
                <w:color w:val="000000"/>
                <w:shd w:val="clear" w:color="auto" w:fill="FFFFFF"/>
              </w:rPr>
              <w:t>olacak şekilde değerlendirilecektir.</w:t>
            </w:r>
          </w:p>
        </w:tc>
      </w:tr>
      <w:tr w:rsidR="0016168A" w:rsidRPr="00471546" w:rsidTr="00A533DB">
        <w:trPr>
          <w:trHeight w:val="2667"/>
        </w:trPr>
        <w:tc>
          <w:tcPr>
            <w:tcW w:w="1368" w:type="dxa"/>
            <w:vAlign w:val="center"/>
          </w:tcPr>
          <w:p w:rsidR="0016168A" w:rsidRPr="00471546" w:rsidRDefault="0016168A" w:rsidP="0016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46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9394" w:type="dxa"/>
          </w:tcPr>
          <w:sdt>
            <w:sdt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id w:val="523509354"/>
              <w:bibliography/>
            </w:sdtPr>
            <w:sdtEndPr/>
            <w:sdtContent>
              <w:p w:rsidR="00C42D29" w:rsidRPr="0016168A" w:rsidRDefault="00C42D29" w:rsidP="00A0113E">
                <w:pPr>
                  <w:pStyle w:val="Kaynaka"/>
                  <w:jc w:val="both"/>
                  <w:rPr>
                    <w:rFonts w:eastAsiaTheme="minorHAnsi"/>
                    <w:sz w:val="20"/>
                    <w:szCs w:val="20"/>
                    <w:lang w:eastAsia="en-US"/>
                  </w:rPr>
                </w:pPr>
              </w:p>
              <w:tbl>
                <w:tblPr>
                  <w:tblW w:w="10170" w:type="dxa"/>
                  <w:tblCellSpacing w:w="0" w:type="dxa"/>
                  <w:tblBorders>
                    <w:top w:val="single" w:sz="6" w:space="0" w:color="EEEEEE"/>
                    <w:left w:val="single" w:sz="6" w:space="0" w:color="EEEEEE"/>
                    <w:right w:val="single" w:sz="6" w:space="0" w:color="EEEEEE"/>
                  </w:tblBorders>
                  <w:shd w:val="clear" w:color="auto" w:fill="FFFFFF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170"/>
                </w:tblGrid>
                <w:tr w:rsidR="00A533DB" w:rsidTr="00A533DB">
                  <w:trPr>
                    <w:tblCellSpacing w:w="0" w:type="dxa"/>
                  </w:trPr>
                  <w:tc>
                    <w:tcPr>
                      <w:tcW w:w="10170" w:type="dxa"/>
                      <w:tcBorders>
                        <w:top w:val="nil"/>
                        <w:left w:val="nil"/>
                        <w:bottom w:val="single" w:sz="6" w:space="0" w:color="EEEEEE"/>
                        <w:right w:val="single" w:sz="2" w:space="0" w:color="EEEEEE"/>
                      </w:tcBorders>
                      <w:shd w:val="clear" w:color="auto" w:fill="FFFFFF"/>
                      <w:tcMar>
                        <w:top w:w="63" w:type="dxa"/>
                        <w:left w:w="25" w:type="dxa"/>
                        <w:bottom w:w="37" w:type="dxa"/>
                        <w:right w:w="25" w:type="dxa"/>
                      </w:tcMar>
                      <w:hideMark/>
                    </w:tcPr>
                    <w:p w:rsidR="00A533DB" w:rsidRPr="00655D18" w:rsidRDefault="00A533DB" w:rsidP="00A533DB">
                      <w:pPr>
                        <w:pStyle w:val="TableParagraph"/>
                        <w:spacing w:line="269" w:lineRule="exact"/>
                        <w:rPr>
                          <w:sz w:val="24"/>
                        </w:rPr>
                      </w:pPr>
                      <w:r w:rsidRPr="00655D18">
                        <w:rPr>
                          <w:sz w:val="24"/>
                        </w:rPr>
                        <w:t xml:space="preserve">Munkers J.R., (1994) </w:t>
                      </w:r>
                      <w:r w:rsidRPr="00655D18">
                        <w:rPr>
                          <w:i/>
                          <w:sz w:val="24"/>
                        </w:rPr>
                        <w:t>Topology</w:t>
                      </w:r>
                      <w:r w:rsidRPr="00655D18">
                        <w:rPr>
                          <w:sz w:val="24"/>
                        </w:rPr>
                        <w:t>, Prentice-Hall of India.</w:t>
                      </w:r>
                    </w:p>
                  </w:tc>
                </w:tr>
                <w:tr w:rsidR="00A533DB" w:rsidTr="00A533DB">
                  <w:trPr>
                    <w:tblCellSpacing w:w="0" w:type="dxa"/>
                  </w:trPr>
                  <w:tc>
                    <w:tcPr>
                      <w:tcW w:w="10170" w:type="dxa"/>
                      <w:tcBorders>
                        <w:top w:val="nil"/>
                        <w:left w:val="nil"/>
                        <w:bottom w:val="single" w:sz="6" w:space="0" w:color="EEEEEE"/>
                        <w:right w:val="single" w:sz="2" w:space="0" w:color="EEEEEE"/>
                      </w:tcBorders>
                      <w:shd w:val="clear" w:color="auto" w:fill="FFFFFF"/>
                      <w:tcMar>
                        <w:top w:w="63" w:type="dxa"/>
                        <w:left w:w="25" w:type="dxa"/>
                        <w:bottom w:w="37" w:type="dxa"/>
                        <w:right w:w="25" w:type="dxa"/>
                      </w:tcMar>
                      <w:hideMark/>
                    </w:tcPr>
                    <w:p w:rsidR="00F723DC" w:rsidRDefault="00A533DB" w:rsidP="00A533DB">
                      <w:pPr>
                        <w:pStyle w:val="TableParagraph"/>
                        <w:rPr>
                          <w:sz w:val="24"/>
                        </w:rPr>
                      </w:pPr>
                      <w:r w:rsidRPr="00655D18">
                        <w:rPr>
                          <w:sz w:val="24"/>
                        </w:rPr>
                        <w:t xml:space="preserve">Kelly J.L., (1961), </w:t>
                      </w:r>
                      <w:r w:rsidRPr="00655D18">
                        <w:rPr>
                          <w:i/>
                          <w:sz w:val="24"/>
                        </w:rPr>
                        <w:t xml:space="preserve">General Topology, </w:t>
                      </w:r>
                      <w:r w:rsidRPr="00655D18">
                        <w:rPr>
                          <w:sz w:val="24"/>
                        </w:rPr>
                        <w:t>D. Van Nostrand Company, Canada.</w:t>
                      </w:r>
                    </w:p>
                    <w:p w:rsidR="00A533DB" w:rsidRPr="00655D18" w:rsidRDefault="00A533DB" w:rsidP="00A533DB">
                      <w:pPr>
                        <w:pStyle w:val="TableParagraph"/>
                        <w:rPr>
                          <w:sz w:val="24"/>
                        </w:rPr>
                      </w:pPr>
                      <w:r w:rsidRPr="00655D18">
                        <w:rPr>
                          <w:sz w:val="24"/>
                        </w:rPr>
                        <w:t xml:space="preserve">Lipschutz, S., (1965), </w:t>
                      </w:r>
                      <w:r w:rsidRPr="00655D18">
                        <w:rPr>
                          <w:i/>
                          <w:sz w:val="24"/>
                        </w:rPr>
                        <w:t>General Topology</w:t>
                      </w:r>
                      <w:r w:rsidRPr="00655D18">
                        <w:rPr>
                          <w:b/>
                          <w:sz w:val="24"/>
                        </w:rPr>
                        <w:t xml:space="preserve">, </w:t>
                      </w:r>
                      <w:r w:rsidRPr="00655D18">
                        <w:rPr>
                          <w:sz w:val="24"/>
                        </w:rPr>
                        <w:t>Schaum Publ, New York.</w:t>
                      </w:r>
                    </w:p>
                  </w:tc>
                </w:tr>
                <w:tr w:rsidR="00A533DB" w:rsidTr="00A533DB">
                  <w:trPr>
                    <w:tblCellSpacing w:w="0" w:type="dxa"/>
                  </w:trPr>
                  <w:tc>
                    <w:tcPr>
                      <w:tcW w:w="10170" w:type="dxa"/>
                      <w:tcBorders>
                        <w:top w:val="nil"/>
                        <w:left w:val="nil"/>
                        <w:bottom w:val="single" w:sz="6" w:space="0" w:color="EEEEEE"/>
                        <w:right w:val="single" w:sz="2" w:space="0" w:color="EEEEEE"/>
                      </w:tcBorders>
                      <w:shd w:val="clear" w:color="auto" w:fill="F5F5F5"/>
                      <w:tcMar>
                        <w:top w:w="63" w:type="dxa"/>
                        <w:left w:w="25" w:type="dxa"/>
                        <w:bottom w:w="37" w:type="dxa"/>
                        <w:right w:w="25" w:type="dxa"/>
                      </w:tcMar>
                      <w:hideMark/>
                    </w:tcPr>
                    <w:p w:rsidR="00F723DC" w:rsidRDefault="00A533DB" w:rsidP="00A533DB">
                      <w:pPr>
                        <w:pStyle w:val="TableParagraph"/>
                        <w:rPr>
                          <w:sz w:val="24"/>
                        </w:rPr>
                      </w:pPr>
                      <w:r w:rsidRPr="00655D18">
                        <w:rPr>
                          <w:sz w:val="24"/>
                        </w:rPr>
                        <w:t xml:space="preserve">Bulut E., (1992), </w:t>
                      </w:r>
                      <w:r w:rsidRPr="00655D18">
                        <w:rPr>
                          <w:i/>
                          <w:sz w:val="24"/>
                        </w:rPr>
                        <w:t xml:space="preserve">Topoloji, </w:t>
                      </w:r>
                      <w:r w:rsidR="00F723DC">
                        <w:rPr>
                          <w:sz w:val="24"/>
                        </w:rPr>
                        <w:t>Güven Yayıncılık,Ankara.</w:t>
                      </w:r>
                    </w:p>
                    <w:p w:rsidR="00A533DB" w:rsidRPr="00655D18" w:rsidRDefault="00A533DB" w:rsidP="00A533DB">
                      <w:pPr>
                        <w:pStyle w:val="TableParagraph"/>
                        <w:rPr>
                          <w:sz w:val="24"/>
                        </w:rPr>
                      </w:pPr>
                      <w:r w:rsidRPr="00655D18">
                        <w:rPr>
                          <w:sz w:val="24"/>
                        </w:rPr>
                        <w:t xml:space="preserve">Bülbül A. (1994), </w:t>
                      </w:r>
                      <w:r w:rsidRPr="00655D18">
                        <w:rPr>
                          <w:i/>
                          <w:sz w:val="24"/>
                        </w:rPr>
                        <w:t>Genel Topoloji</w:t>
                      </w:r>
                      <w:r w:rsidRPr="00655D18">
                        <w:rPr>
                          <w:sz w:val="24"/>
                        </w:rPr>
                        <w:t>, KTÜ yayınları, Trabzon.</w:t>
                      </w:r>
                    </w:p>
                  </w:tc>
                </w:tr>
              </w:tbl>
              <w:p w:rsidR="0016168A" w:rsidRPr="0016168A" w:rsidRDefault="0016168A" w:rsidP="00A0113E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6168A">
                  <w:rPr>
                    <w:rFonts w:ascii="Times New Roman" w:hAnsi="Times New Roman" w:cs="Times New Roman"/>
                    <w:sz w:val="20"/>
                    <w:szCs w:val="20"/>
                  </w:rPr>
                  <w:tab/>
                </w:r>
              </w:p>
            </w:sdtContent>
          </w:sdt>
        </w:tc>
      </w:tr>
    </w:tbl>
    <w:p w:rsidR="00527C07" w:rsidRPr="00471546" w:rsidRDefault="00527C07" w:rsidP="00527C07">
      <w:pPr>
        <w:spacing w:before="9"/>
        <w:rPr>
          <w:sz w:val="27"/>
        </w:rPr>
      </w:pPr>
    </w:p>
    <w:tbl>
      <w:tblPr>
        <w:tblStyle w:val="TableNormal"/>
        <w:tblW w:w="107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812"/>
        <w:gridCol w:w="827"/>
        <w:gridCol w:w="824"/>
        <w:gridCol w:w="829"/>
        <w:gridCol w:w="824"/>
        <w:gridCol w:w="827"/>
        <w:gridCol w:w="685"/>
        <w:gridCol w:w="764"/>
        <w:gridCol w:w="984"/>
        <w:gridCol w:w="815"/>
        <w:gridCol w:w="936"/>
      </w:tblGrid>
      <w:tr w:rsidR="00527C07" w:rsidRPr="00471546" w:rsidTr="00BF2866">
        <w:trPr>
          <w:trHeight w:val="177"/>
        </w:trPr>
        <w:tc>
          <w:tcPr>
            <w:tcW w:w="1656" w:type="dxa"/>
            <w:vMerge w:val="restart"/>
          </w:tcPr>
          <w:p w:rsidR="00527C07" w:rsidRPr="00471546" w:rsidRDefault="00527C07" w:rsidP="00527C07">
            <w:pPr>
              <w:pStyle w:val="TableParagraph"/>
              <w:ind w:hanging="933"/>
              <w:rPr>
                <w:sz w:val="20"/>
                <w:szCs w:val="20"/>
                <w:lang w:val="tr-TR"/>
              </w:rPr>
            </w:pPr>
          </w:p>
        </w:tc>
        <w:tc>
          <w:tcPr>
            <w:tcW w:w="812" w:type="dxa"/>
            <w:tcBorders>
              <w:bottom w:val="nil"/>
              <w:right w:val="nil"/>
            </w:tcBorders>
          </w:tcPr>
          <w:p w:rsidR="00527C07" w:rsidRPr="00471546" w:rsidRDefault="00527C07" w:rsidP="00527C07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</w:tcPr>
          <w:p w:rsidR="00527C07" w:rsidRPr="00471546" w:rsidRDefault="00527C07" w:rsidP="00527C07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5737" w:type="dxa"/>
            <w:gridSpan w:val="7"/>
            <w:tcBorders>
              <w:left w:val="nil"/>
              <w:bottom w:val="nil"/>
              <w:right w:val="nil"/>
            </w:tcBorders>
          </w:tcPr>
          <w:p w:rsidR="00527C07" w:rsidRPr="00471546" w:rsidRDefault="00527C07" w:rsidP="00BF2866">
            <w:pPr>
              <w:pStyle w:val="TableParagraph"/>
              <w:ind w:left="351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PROGRAM ÖĞRENME ÇIKTILARI İLE</w:t>
            </w:r>
          </w:p>
        </w:tc>
        <w:tc>
          <w:tcPr>
            <w:tcW w:w="815" w:type="dxa"/>
            <w:tcBorders>
              <w:left w:val="nil"/>
              <w:bottom w:val="nil"/>
              <w:right w:val="nil"/>
            </w:tcBorders>
          </w:tcPr>
          <w:p w:rsidR="00527C07" w:rsidRPr="00471546" w:rsidRDefault="00527C07" w:rsidP="00527C07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936" w:type="dxa"/>
            <w:tcBorders>
              <w:left w:val="nil"/>
              <w:bottom w:val="nil"/>
            </w:tcBorders>
          </w:tcPr>
          <w:p w:rsidR="00527C07" w:rsidRPr="00471546" w:rsidRDefault="00527C07" w:rsidP="00527C07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527C07" w:rsidRPr="00471546" w:rsidTr="00BF2866">
        <w:trPr>
          <w:trHeight w:val="195"/>
        </w:trPr>
        <w:tc>
          <w:tcPr>
            <w:tcW w:w="1656" w:type="dxa"/>
            <w:vMerge/>
            <w:tcBorders>
              <w:top w:val="nil"/>
            </w:tcBorders>
          </w:tcPr>
          <w:p w:rsidR="00527C07" w:rsidRPr="00471546" w:rsidRDefault="00527C07" w:rsidP="00527C0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2" w:type="dxa"/>
            <w:tcBorders>
              <w:top w:val="nil"/>
              <w:right w:val="nil"/>
            </w:tcBorders>
          </w:tcPr>
          <w:p w:rsidR="00527C07" w:rsidRPr="00471546" w:rsidRDefault="00527C07" w:rsidP="00527C07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7379" w:type="dxa"/>
            <w:gridSpan w:val="9"/>
            <w:tcBorders>
              <w:top w:val="nil"/>
              <w:left w:val="nil"/>
              <w:right w:val="nil"/>
            </w:tcBorders>
          </w:tcPr>
          <w:p w:rsidR="00527C07" w:rsidRPr="00471546" w:rsidRDefault="00527C07" w:rsidP="00BF2866">
            <w:pPr>
              <w:pStyle w:val="TableParagraph"/>
              <w:ind w:left="329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DERS ÖĞRENİM KAZANIMLARI İLİŞKİSİ TABLOSU</w:t>
            </w:r>
          </w:p>
        </w:tc>
        <w:tc>
          <w:tcPr>
            <w:tcW w:w="936" w:type="dxa"/>
            <w:tcBorders>
              <w:top w:val="nil"/>
              <w:left w:val="nil"/>
            </w:tcBorders>
          </w:tcPr>
          <w:p w:rsidR="00527C07" w:rsidRPr="00471546" w:rsidRDefault="00527C07" w:rsidP="00527C07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527C07" w:rsidRPr="00471546" w:rsidTr="00BF2866">
        <w:trPr>
          <w:trHeight w:val="191"/>
        </w:trPr>
        <w:tc>
          <w:tcPr>
            <w:tcW w:w="1656" w:type="dxa"/>
          </w:tcPr>
          <w:p w:rsidR="00527C07" w:rsidRPr="00471546" w:rsidRDefault="00527C07" w:rsidP="00527C07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12" w:type="dxa"/>
          </w:tcPr>
          <w:p w:rsidR="00527C07" w:rsidRPr="00471546" w:rsidRDefault="00527C07" w:rsidP="00BF2866">
            <w:pPr>
              <w:pStyle w:val="TableParagraph"/>
              <w:ind w:left="71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PÇ1</w:t>
            </w:r>
          </w:p>
        </w:tc>
        <w:tc>
          <w:tcPr>
            <w:tcW w:w="827" w:type="dxa"/>
          </w:tcPr>
          <w:p w:rsidR="00527C07" w:rsidRPr="00471546" w:rsidRDefault="00527C07" w:rsidP="00BF2866">
            <w:pPr>
              <w:pStyle w:val="TableParagraph"/>
              <w:ind w:left="69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PÇ2</w:t>
            </w:r>
          </w:p>
        </w:tc>
        <w:tc>
          <w:tcPr>
            <w:tcW w:w="824" w:type="dxa"/>
          </w:tcPr>
          <w:p w:rsidR="00527C07" w:rsidRPr="00471546" w:rsidRDefault="00527C07" w:rsidP="00BF2866">
            <w:pPr>
              <w:pStyle w:val="TableParagraph"/>
              <w:ind w:left="72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PÇ3</w:t>
            </w:r>
          </w:p>
        </w:tc>
        <w:tc>
          <w:tcPr>
            <w:tcW w:w="829" w:type="dxa"/>
          </w:tcPr>
          <w:p w:rsidR="00527C07" w:rsidRPr="00471546" w:rsidRDefault="00527C07" w:rsidP="00BF2866">
            <w:pPr>
              <w:pStyle w:val="TableParagraph"/>
              <w:ind w:left="72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PÇ4</w:t>
            </w:r>
          </w:p>
        </w:tc>
        <w:tc>
          <w:tcPr>
            <w:tcW w:w="824" w:type="dxa"/>
          </w:tcPr>
          <w:p w:rsidR="00527C07" w:rsidRPr="00471546" w:rsidRDefault="00527C07" w:rsidP="00BF2866">
            <w:pPr>
              <w:pStyle w:val="TableParagraph"/>
              <w:ind w:left="71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PÇ5</w:t>
            </w:r>
          </w:p>
        </w:tc>
        <w:tc>
          <w:tcPr>
            <w:tcW w:w="827" w:type="dxa"/>
          </w:tcPr>
          <w:p w:rsidR="00527C07" w:rsidRPr="00471546" w:rsidRDefault="00527C07" w:rsidP="00BF2866">
            <w:pPr>
              <w:pStyle w:val="TableParagraph"/>
              <w:ind w:left="72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PÇ6</w:t>
            </w:r>
          </w:p>
        </w:tc>
        <w:tc>
          <w:tcPr>
            <w:tcW w:w="685" w:type="dxa"/>
          </w:tcPr>
          <w:p w:rsidR="00527C07" w:rsidRPr="00471546" w:rsidRDefault="00527C07" w:rsidP="00BF2866">
            <w:pPr>
              <w:pStyle w:val="TableParagraph"/>
              <w:ind w:left="75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PÇ7</w:t>
            </w:r>
          </w:p>
        </w:tc>
        <w:tc>
          <w:tcPr>
            <w:tcW w:w="764" w:type="dxa"/>
          </w:tcPr>
          <w:p w:rsidR="00527C07" w:rsidRPr="00471546" w:rsidRDefault="00527C07" w:rsidP="00BF2866">
            <w:pPr>
              <w:pStyle w:val="TableParagraph"/>
              <w:ind w:left="75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PÇ8</w:t>
            </w:r>
          </w:p>
        </w:tc>
        <w:tc>
          <w:tcPr>
            <w:tcW w:w="984" w:type="dxa"/>
          </w:tcPr>
          <w:p w:rsidR="00527C07" w:rsidRPr="00471546" w:rsidRDefault="00527C07" w:rsidP="00BF2866">
            <w:pPr>
              <w:pStyle w:val="TableParagraph"/>
              <w:ind w:left="73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PÇ9</w:t>
            </w:r>
          </w:p>
        </w:tc>
        <w:tc>
          <w:tcPr>
            <w:tcW w:w="815" w:type="dxa"/>
          </w:tcPr>
          <w:p w:rsidR="00527C07" w:rsidRPr="00471546" w:rsidRDefault="00527C07" w:rsidP="00BF2866">
            <w:pPr>
              <w:pStyle w:val="TableParagraph"/>
              <w:ind w:left="76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PÇ10</w:t>
            </w:r>
          </w:p>
        </w:tc>
        <w:tc>
          <w:tcPr>
            <w:tcW w:w="936" w:type="dxa"/>
          </w:tcPr>
          <w:p w:rsidR="00527C07" w:rsidRPr="00471546" w:rsidRDefault="00527C07" w:rsidP="00BF2866">
            <w:pPr>
              <w:pStyle w:val="TableParagraph"/>
              <w:ind w:left="77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PÇ11</w:t>
            </w:r>
          </w:p>
        </w:tc>
      </w:tr>
      <w:tr w:rsidR="00785630" w:rsidRPr="00471546" w:rsidTr="00D66893">
        <w:trPr>
          <w:trHeight w:val="190"/>
        </w:trPr>
        <w:tc>
          <w:tcPr>
            <w:tcW w:w="1656" w:type="dxa"/>
          </w:tcPr>
          <w:p w:rsidR="00785630" w:rsidRPr="00471546" w:rsidRDefault="00785630" w:rsidP="00785630">
            <w:pPr>
              <w:pStyle w:val="TableParagraph"/>
              <w:ind w:left="71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bCs/>
                <w:sz w:val="18"/>
                <w:szCs w:val="18"/>
              </w:rPr>
              <w:t xml:space="preserve">ÖÇ1 </w:t>
            </w:r>
          </w:p>
        </w:tc>
        <w:tc>
          <w:tcPr>
            <w:tcW w:w="812" w:type="dxa"/>
          </w:tcPr>
          <w:p w:rsidR="00785630" w:rsidRDefault="00785630" w:rsidP="00785630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7" w:type="dxa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4" w:type="dxa"/>
          </w:tcPr>
          <w:p w:rsidR="00785630" w:rsidRPr="003F37DC" w:rsidRDefault="00A533DB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9" w:type="dxa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4" w:type="dxa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7" w:type="dxa"/>
            <w:vAlign w:val="center"/>
          </w:tcPr>
          <w:p w:rsidR="00785630" w:rsidRPr="003F37DC" w:rsidRDefault="0002091C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85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4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84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5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36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5</w:t>
            </w:r>
          </w:p>
        </w:tc>
      </w:tr>
      <w:tr w:rsidR="00785630" w:rsidRPr="00471546" w:rsidTr="00D66893">
        <w:trPr>
          <w:trHeight w:val="191"/>
        </w:trPr>
        <w:tc>
          <w:tcPr>
            <w:tcW w:w="1656" w:type="dxa"/>
          </w:tcPr>
          <w:p w:rsidR="00785630" w:rsidRPr="00471546" w:rsidRDefault="00785630" w:rsidP="00785630">
            <w:pPr>
              <w:pStyle w:val="TableParagraph"/>
              <w:ind w:left="71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bCs/>
                <w:sz w:val="18"/>
                <w:szCs w:val="18"/>
              </w:rPr>
              <w:t xml:space="preserve">ÖÇ2 </w:t>
            </w:r>
          </w:p>
        </w:tc>
        <w:tc>
          <w:tcPr>
            <w:tcW w:w="812" w:type="dxa"/>
          </w:tcPr>
          <w:p w:rsidR="00785630" w:rsidRDefault="00785630" w:rsidP="00785630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7" w:type="dxa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4" w:type="dxa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9" w:type="dxa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4" w:type="dxa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7" w:type="dxa"/>
            <w:vAlign w:val="center"/>
          </w:tcPr>
          <w:p w:rsidR="00785630" w:rsidRPr="003F37DC" w:rsidRDefault="0002091C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4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5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6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4</w:t>
            </w:r>
          </w:p>
        </w:tc>
      </w:tr>
      <w:tr w:rsidR="00785630" w:rsidRPr="00471546" w:rsidTr="00D66893">
        <w:trPr>
          <w:trHeight w:val="191"/>
        </w:trPr>
        <w:tc>
          <w:tcPr>
            <w:tcW w:w="1656" w:type="dxa"/>
          </w:tcPr>
          <w:p w:rsidR="00785630" w:rsidRPr="00471546" w:rsidRDefault="00785630" w:rsidP="00785630">
            <w:pPr>
              <w:pStyle w:val="TableParagraph"/>
              <w:ind w:left="71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bCs/>
                <w:sz w:val="18"/>
                <w:szCs w:val="18"/>
              </w:rPr>
              <w:t xml:space="preserve">ÖÇ3 </w:t>
            </w:r>
          </w:p>
        </w:tc>
        <w:tc>
          <w:tcPr>
            <w:tcW w:w="812" w:type="dxa"/>
          </w:tcPr>
          <w:p w:rsidR="00785630" w:rsidRDefault="00785630" w:rsidP="00785630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7" w:type="dxa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4" w:type="dxa"/>
          </w:tcPr>
          <w:p w:rsidR="00785630" w:rsidRPr="003F37DC" w:rsidRDefault="00A533DB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856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9" w:type="dxa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4" w:type="dxa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7" w:type="dxa"/>
            <w:vAlign w:val="center"/>
          </w:tcPr>
          <w:p w:rsidR="00785630" w:rsidRPr="003F37DC" w:rsidRDefault="0002091C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4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84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5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36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4</w:t>
            </w:r>
          </w:p>
        </w:tc>
      </w:tr>
      <w:tr w:rsidR="00785630" w:rsidRPr="00471546" w:rsidTr="00D66893">
        <w:trPr>
          <w:trHeight w:val="191"/>
        </w:trPr>
        <w:tc>
          <w:tcPr>
            <w:tcW w:w="1656" w:type="dxa"/>
          </w:tcPr>
          <w:p w:rsidR="00785630" w:rsidRPr="00471546" w:rsidRDefault="00785630" w:rsidP="00785630">
            <w:pPr>
              <w:pStyle w:val="TableParagraph"/>
              <w:ind w:left="71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bCs/>
                <w:sz w:val="18"/>
                <w:szCs w:val="18"/>
              </w:rPr>
              <w:t xml:space="preserve">ÖÇ4 </w:t>
            </w:r>
          </w:p>
        </w:tc>
        <w:tc>
          <w:tcPr>
            <w:tcW w:w="812" w:type="dxa"/>
          </w:tcPr>
          <w:p w:rsidR="00785630" w:rsidRDefault="00785630" w:rsidP="00785630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7" w:type="dxa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4" w:type="dxa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9" w:type="dxa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4" w:type="dxa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7" w:type="dxa"/>
            <w:vAlign w:val="center"/>
          </w:tcPr>
          <w:p w:rsidR="00785630" w:rsidRPr="003F37DC" w:rsidRDefault="0002091C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85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4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84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5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36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5</w:t>
            </w:r>
          </w:p>
        </w:tc>
      </w:tr>
      <w:tr w:rsidR="00BF2866" w:rsidRPr="00471546" w:rsidTr="00BF2866">
        <w:trPr>
          <w:trHeight w:val="340"/>
        </w:trPr>
        <w:tc>
          <w:tcPr>
            <w:tcW w:w="10783" w:type="dxa"/>
            <w:gridSpan w:val="12"/>
            <w:vAlign w:val="center"/>
          </w:tcPr>
          <w:p w:rsidR="00BF2866" w:rsidRPr="00471546" w:rsidRDefault="00BF2866" w:rsidP="00BF2866">
            <w:pPr>
              <w:pStyle w:val="TableParagraph"/>
              <w:ind w:left="1819" w:hanging="1819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ÖÇ: Öğrenme Çıktıları PÇ: Program Çıktıları</w:t>
            </w:r>
          </w:p>
        </w:tc>
      </w:tr>
      <w:tr w:rsidR="00BF2866" w:rsidRPr="00471546" w:rsidTr="00BF2866">
        <w:trPr>
          <w:trHeight w:val="300"/>
        </w:trPr>
        <w:tc>
          <w:tcPr>
            <w:tcW w:w="1656" w:type="dxa"/>
            <w:vAlign w:val="center"/>
          </w:tcPr>
          <w:p w:rsidR="00BF2866" w:rsidRPr="004B6322" w:rsidRDefault="00BF2866" w:rsidP="00BF2866">
            <w:pPr>
              <w:pStyle w:val="TableParagraph"/>
              <w:ind w:left="71"/>
              <w:jc w:val="center"/>
              <w:rPr>
                <w:b/>
                <w:sz w:val="20"/>
                <w:szCs w:val="16"/>
                <w:lang w:val="tr-TR"/>
              </w:rPr>
            </w:pPr>
            <w:r w:rsidRPr="004B6322">
              <w:rPr>
                <w:b/>
                <w:sz w:val="20"/>
                <w:szCs w:val="16"/>
                <w:lang w:val="tr-TR"/>
              </w:rPr>
              <w:t>KatkıDüzeyi</w:t>
            </w:r>
          </w:p>
        </w:tc>
        <w:tc>
          <w:tcPr>
            <w:tcW w:w="1639" w:type="dxa"/>
            <w:gridSpan w:val="2"/>
            <w:vAlign w:val="center"/>
          </w:tcPr>
          <w:p w:rsidR="00BF2866" w:rsidRPr="004B6322" w:rsidRDefault="00BF2866" w:rsidP="00BF2866">
            <w:pPr>
              <w:pStyle w:val="TableParagraph"/>
              <w:ind w:left="336"/>
              <w:jc w:val="center"/>
              <w:rPr>
                <w:b/>
                <w:sz w:val="20"/>
                <w:szCs w:val="16"/>
                <w:lang w:val="tr-TR"/>
              </w:rPr>
            </w:pPr>
            <w:r w:rsidRPr="004B6322">
              <w:rPr>
                <w:b/>
                <w:sz w:val="20"/>
                <w:szCs w:val="16"/>
                <w:lang w:val="tr-TR"/>
              </w:rPr>
              <w:t>1 Çok Düşük</w:t>
            </w:r>
          </w:p>
        </w:tc>
        <w:tc>
          <w:tcPr>
            <w:tcW w:w="1653" w:type="dxa"/>
            <w:gridSpan w:val="2"/>
            <w:vAlign w:val="center"/>
          </w:tcPr>
          <w:p w:rsidR="00BF2866" w:rsidRPr="004B6322" w:rsidRDefault="00BF2866" w:rsidP="00BF2866">
            <w:pPr>
              <w:pStyle w:val="TableParagraph"/>
              <w:ind w:left="250"/>
              <w:jc w:val="center"/>
              <w:rPr>
                <w:b/>
                <w:sz w:val="20"/>
                <w:szCs w:val="16"/>
                <w:lang w:val="tr-TR"/>
              </w:rPr>
            </w:pPr>
            <w:r w:rsidRPr="004B6322">
              <w:rPr>
                <w:b/>
                <w:sz w:val="20"/>
                <w:szCs w:val="16"/>
                <w:lang w:val="tr-TR"/>
              </w:rPr>
              <w:t>2 Düşük</w:t>
            </w:r>
          </w:p>
        </w:tc>
        <w:tc>
          <w:tcPr>
            <w:tcW w:w="1651" w:type="dxa"/>
            <w:gridSpan w:val="2"/>
            <w:vAlign w:val="center"/>
          </w:tcPr>
          <w:p w:rsidR="00BF2866" w:rsidRPr="004B6322" w:rsidRDefault="00BF2866" w:rsidP="00BF2866">
            <w:pPr>
              <w:pStyle w:val="TableParagraph"/>
              <w:ind w:left="316"/>
              <w:jc w:val="center"/>
              <w:rPr>
                <w:b/>
                <w:sz w:val="20"/>
                <w:szCs w:val="16"/>
                <w:lang w:val="tr-TR"/>
              </w:rPr>
            </w:pPr>
            <w:r w:rsidRPr="004B6322">
              <w:rPr>
                <w:b/>
                <w:sz w:val="20"/>
                <w:szCs w:val="16"/>
                <w:lang w:val="tr-TR"/>
              </w:rPr>
              <w:t>3 Orta</w:t>
            </w:r>
          </w:p>
        </w:tc>
        <w:tc>
          <w:tcPr>
            <w:tcW w:w="1449" w:type="dxa"/>
            <w:gridSpan w:val="2"/>
            <w:vAlign w:val="center"/>
          </w:tcPr>
          <w:p w:rsidR="00BF2866" w:rsidRPr="004B6322" w:rsidRDefault="00BF2866" w:rsidP="00BF2866">
            <w:pPr>
              <w:pStyle w:val="TableParagraph"/>
              <w:ind w:left="142"/>
              <w:jc w:val="center"/>
              <w:rPr>
                <w:b/>
                <w:sz w:val="20"/>
                <w:szCs w:val="16"/>
                <w:lang w:val="tr-TR"/>
              </w:rPr>
            </w:pPr>
            <w:r w:rsidRPr="004B6322">
              <w:rPr>
                <w:b/>
                <w:sz w:val="20"/>
                <w:szCs w:val="16"/>
                <w:lang w:val="tr-TR"/>
              </w:rPr>
              <w:t>4 Yüksek</w:t>
            </w:r>
          </w:p>
        </w:tc>
        <w:tc>
          <w:tcPr>
            <w:tcW w:w="2735" w:type="dxa"/>
            <w:gridSpan w:val="3"/>
            <w:vAlign w:val="center"/>
          </w:tcPr>
          <w:p w:rsidR="00BF2866" w:rsidRPr="004B6322" w:rsidRDefault="00BF2866" w:rsidP="00BF2866">
            <w:pPr>
              <w:pStyle w:val="TableParagraph"/>
              <w:ind w:left="397"/>
              <w:jc w:val="center"/>
              <w:rPr>
                <w:b/>
                <w:sz w:val="20"/>
                <w:szCs w:val="16"/>
                <w:lang w:val="tr-TR"/>
              </w:rPr>
            </w:pPr>
            <w:r w:rsidRPr="004B6322">
              <w:rPr>
                <w:b/>
                <w:sz w:val="20"/>
                <w:szCs w:val="16"/>
                <w:lang w:val="tr-TR"/>
              </w:rPr>
              <w:t>5 Çok Yüksek</w:t>
            </w:r>
          </w:p>
        </w:tc>
      </w:tr>
    </w:tbl>
    <w:p w:rsidR="002A7BF9" w:rsidRPr="00471546" w:rsidRDefault="00527C07" w:rsidP="00BF2866">
      <w:pPr>
        <w:pStyle w:val="GvdeMetni"/>
        <w:spacing w:before="91" w:after="120"/>
        <w:jc w:val="center"/>
      </w:pPr>
      <w:r w:rsidRPr="00471546">
        <w:t>Program Çıktıları ve İlgili Dersin İlişkisi</w:t>
      </w:r>
    </w:p>
    <w:tbl>
      <w:tblPr>
        <w:tblStyle w:val="TableNormal"/>
        <w:tblW w:w="107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812"/>
        <w:gridCol w:w="827"/>
        <w:gridCol w:w="824"/>
        <w:gridCol w:w="829"/>
        <w:gridCol w:w="824"/>
        <w:gridCol w:w="827"/>
        <w:gridCol w:w="685"/>
        <w:gridCol w:w="764"/>
        <w:gridCol w:w="984"/>
        <w:gridCol w:w="815"/>
        <w:gridCol w:w="936"/>
      </w:tblGrid>
      <w:tr w:rsidR="00BF2866" w:rsidRPr="00471546" w:rsidTr="00F924F2">
        <w:trPr>
          <w:trHeight w:val="191"/>
        </w:trPr>
        <w:tc>
          <w:tcPr>
            <w:tcW w:w="1656" w:type="dxa"/>
          </w:tcPr>
          <w:p w:rsidR="00BF2866" w:rsidRPr="00471546" w:rsidRDefault="00BF2866" w:rsidP="00F924F2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12" w:type="dxa"/>
          </w:tcPr>
          <w:p w:rsidR="00BF2866" w:rsidRPr="00471546" w:rsidRDefault="00BF2866" w:rsidP="00F924F2">
            <w:pPr>
              <w:pStyle w:val="TableParagraph"/>
              <w:ind w:left="71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PÇ1</w:t>
            </w:r>
          </w:p>
        </w:tc>
        <w:tc>
          <w:tcPr>
            <w:tcW w:w="827" w:type="dxa"/>
          </w:tcPr>
          <w:p w:rsidR="00BF2866" w:rsidRPr="00471546" w:rsidRDefault="00BF2866" w:rsidP="00F924F2">
            <w:pPr>
              <w:pStyle w:val="TableParagraph"/>
              <w:ind w:left="69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PÇ2</w:t>
            </w:r>
          </w:p>
        </w:tc>
        <w:tc>
          <w:tcPr>
            <w:tcW w:w="824" w:type="dxa"/>
          </w:tcPr>
          <w:p w:rsidR="00BF2866" w:rsidRPr="00471546" w:rsidRDefault="00BF2866" w:rsidP="00F924F2">
            <w:pPr>
              <w:pStyle w:val="TableParagraph"/>
              <w:ind w:left="72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PÇ3</w:t>
            </w:r>
          </w:p>
        </w:tc>
        <w:tc>
          <w:tcPr>
            <w:tcW w:w="829" w:type="dxa"/>
          </w:tcPr>
          <w:p w:rsidR="00BF2866" w:rsidRPr="00471546" w:rsidRDefault="00BF2866" w:rsidP="00F924F2">
            <w:pPr>
              <w:pStyle w:val="TableParagraph"/>
              <w:ind w:left="72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PÇ4</w:t>
            </w:r>
          </w:p>
        </w:tc>
        <w:tc>
          <w:tcPr>
            <w:tcW w:w="824" w:type="dxa"/>
          </w:tcPr>
          <w:p w:rsidR="00BF2866" w:rsidRPr="00471546" w:rsidRDefault="00BF2866" w:rsidP="00F924F2">
            <w:pPr>
              <w:pStyle w:val="TableParagraph"/>
              <w:ind w:left="71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PÇ5</w:t>
            </w:r>
          </w:p>
        </w:tc>
        <w:tc>
          <w:tcPr>
            <w:tcW w:w="827" w:type="dxa"/>
          </w:tcPr>
          <w:p w:rsidR="00BF2866" w:rsidRPr="00471546" w:rsidRDefault="00BF2866" w:rsidP="00F924F2">
            <w:pPr>
              <w:pStyle w:val="TableParagraph"/>
              <w:ind w:left="72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PÇ6</w:t>
            </w:r>
          </w:p>
        </w:tc>
        <w:tc>
          <w:tcPr>
            <w:tcW w:w="685" w:type="dxa"/>
          </w:tcPr>
          <w:p w:rsidR="00BF2866" w:rsidRPr="00471546" w:rsidRDefault="00BF2866" w:rsidP="00F924F2">
            <w:pPr>
              <w:pStyle w:val="TableParagraph"/>
              <w:ind w:left="75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PÇ7</w:t>
            </w:r>
          </w:p>
        </w:tc>
        <w:tc>
          <w:tcPr>
            <w:tcW w:w="764" w:type="dxa"/>
          </w:tcPr>
          <w:p w:rsidR="00BF2866" w:rsidRPr="00471546" w:rsidRDefault="00BF2866" w:rsidP="00F924F2">
            <w:pPr>
              <w:pStyle w:val="TableParagraph"/>
              <w:ind w:left="75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PÇ8</w:t>
            </w:r>
          </w:p>
        </w:tc>
        <w:tc>
          <w:tcPr>
            <w:tcW w:w="984" w:type="dxa"/>
          </w:tcPr>
          <w:p w:rsidR="00BF2866" w:rsidRPr="00471546" w:rsidRDefault="00BF2866" w:rsidP="00F924F2">
            <w:pPr>
              <w:pStyle w:val="TableParagraph"/>
              <w:ind w:left="73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PÇ9</w:t>
            </w:r>
          </w:p>
        </w:tc>
        <w:tc>
          <w:tcPr>
            <w:tcW w:w="815" w:type="dxa"/>
          </w:tcPr>
          <w:p w:rsidR="00BF2866" w:rsidRPr="00471546" w:rsidRDefault="00BF2866" w:rsidP="00F924F2">
            <w:pPr>
              <w:pStyle w:val="TableParagraph"/>
              <w:ind w:left="76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PÇ10</w:t>
            </w:r>
          </w:p>
        </w:tc>
        <w:tc>
          <w:tcPr>
            <w:tcW w:w="936" w:type="dxa"/>
          </w:tcPr>
          <w:p w:rsidR="00BF2866" w:rsidRPr="00471546" w:rsidRDefault="00BF2866" w:rsidP="00F924F2">
            <w:pPr>
              <w:pStyle w:val="TableParagraph"/>
              <w:ind w:left="77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PÇ11</w:t>
            </w:r>
          </w:p>
        </w:tc>
      </w:tr>
      <w:tr w:rsidR="00B33C17" w:rsidRPr="00471546" w:rsidTr="004B0CA0">
        <w:trPr>
          <w:trHeight w:val="191"/>
        </w:trPr>
        <w:tc>
          <w:tcPr>
            <w:tcW w:w="1656" w:type="dxa"/>
            <w:vAlign w:val="center"/>
          </w:tcPr>
          <w:p w:rsidR="00B33C17" w:rsidRPr="008461EF" w:rsidRDefault="0002091C" w:rsidP="00B33C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Matematik</w:t>
            </w:r>
            <w:r w:rsidR="00B33C17" w:rsidRPr="008461EF">
              <w:rPr>
                <w:bCs/>
                <w:color w:val="000000"/>
                <w:sz w:val="18"/>
                <w:szCs w:val="18"/>
              </w:rPr>
              <w:t xml:space="preserve"> I</w:t>
            </w:r>
            <w:r w:rsidR="00A0113E">
              <w:rPr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812" w:type="dxa"/>
            <w:vAlign w:val="center"/>
          </w:tcPr>
          <w:p w:rsidR="00B33C17" w:rsidRPr="00AC6120" w:rsidRDefault="00B33C17" w:rsidP="00B33C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27" w:type="dxa"/>
            <w:vAlign w:val="center"/>
          </w:tcPr>
          <w:p w:rsidR="00B33C17" w:rsidRPr="00AC6120" w:rsidRDefault="00B33C17" w:rsidP="00B33C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4" w:type="dxa"/>
            <w:vAlign w:val="center"/>
          </w:tcPr>
          <w:p w:rsidR="00B33C17" w:rsidRPr="00AC6120" w:rsidRDefault="00B33C17" w:rsidP="00B33C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9" w:type="dxa"/>
            <w:vAlign w:val="center"/>
          </w:tcPr>
          <w:p w:rsidR="00B33C17" w:rsidRPr="00AC6120" w:rsidRDefault="00B33C17" w:rsidP="00B33C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4" w:type="dxa"/>
            <w:vAlign w:val="center"/>
          </w:tcPr>
          <w:p w:rsidR="00B33C17" w:rsidRPr="00AC6120" w:rsidRDefault="00B33C17" w:rsidP="00B33C17">
            <w:pPr>
              <w:jc w:val="center"/>
              <w:rPr>
                <w:color w:val="000000"/>
                <w:sz w:val="18"/>
                <w:szCs w:val="18"/>
              </w:rPr>
            </w:pPr>
            <w:r w:rsidRPr="00AC6120">
              <w:rPr>
                <w:color w:val="000000"/>
                <w:sz w:val="18"/>
                <w:szCs w:val="18"/>
              </w:rPr>
              <w:t> </w:t>
            </w:r>
            <w:r w:rsidR="009F44B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27" w:type="dxa"/>
            <w:vAlign w:val="center"/>
          </w:tcPr>
          <w:p w:rsidR="00B33C17" w:rsidRPr="00AC6120" w:rsidRDefault="00B33C17" w:rsidP="00B33C17">
            <w:pPr>
              <w:jc w:val="center"/>
              <w:rPr>
                <w:color w:val="000000"/>
                <w:sz w:val="18"/>
                <w:szCs w:val="18"/>
              </w:rPr>
            </w:pPr>
            <w:r w:rsidRPr="00AC6120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85" w:type="dxa"/>
            <w:vAlign w:val="center"/>
          </w:tcPr>
          <w:p w:rsidR="00B33C17" w:rsidRPr="00AC6120" w:rsidRDefault="00B33C17" w:rsidP="00B33C17">
            <w:pPr>
              <w:jc w:val="center"/>
              <w:rPr>
                <w:color w:val="000000"/>
                <w:sz w:val="18"/>
                <w:szCs w:val="18"/>
              </w:rPr>
            </w:pPr>
            <w:r w:rsidRPr="00AC6120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4" w:type="dxa"/>
            <w:vAlign w:val="center"/>
          </w:tcPr>
          <w:p w:rsidR="00B33C17" w:rsidRPr="00AC6120" w:rsidRDefault="0002091C" w:rsidP="00B33C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B33C17" w:rsidRPr="00AC61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vAlign w:val="center"/>
          </w:tcPr>
          <w:p w:rsidR="00B33C17" w:rsidRPr="00AC6120" w:rsidRDefault="0002091C" w:rsidP="00B33C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B33C17" w:rsidRPr="00AC61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vAlign w:val="center"/>
          </w:tcPr>
          <w:p w:rsidR="00B33C17" w:rsidRPr="00AC6120" w:rsidRDefault="00B33C17" w:rsidP="00B33C17">
            <w:pPr>
              <w:jc w:val="center"/>
              <w:rPr>
                <w:color w:val="000000"/>
                <w:sz w:val="18"/>
                <w:szCs w:val="18"/>
              </w:rPr>
            </w:pPr>
            <w:r w:rsidRPr="00AC6120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36" w:type="dxa"/>
            <w:vAlign w:val="center"/>
          </w:tcPr>
          <w:p w:rsidR="00B33C17" w:rsidRPr="00AC6120" w:rsidRDefault="00B33C17" w:rsidP="00B33C17">
            <w:pPr>
              <w:jc w:val="center"/>
              <w:rPr>
                <w:color w:val="000000"/>
                <w:sz w:val="18"/>
                <w:szCs w:val="18"/>
              </w:rPr>
            </w:pPr>
            <w:r w:rsidRPr="00AC6120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4</w:t>
            </w:r>
          </w:p>
        </w:tc>
      </w:tr>
    </w:tbl>
    <w:p w:rsidR="00BF2866" w:rsidRPr="00471546" w:rsidRDefault="00BF2866" w:rsidP="00612C1B">
      <w:pPr>
        <w:spacing w:line="240" w:lineRule="auto"/>
        <w:rPr>
          <w:rFonts w:ascii="Times New Roman" w:hAnsi="Times New Roman" w:cs="Times New Roman"/>
        </w:rPr>
      </w:pPr>
    </w:p>
    <w:sectPr w:rsidR="00BF2866" w:rsidRPr="00471546" w:rsidSect="002A7B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E7" w:rsidRDefault="004D4DE7" w:rsidP="00362594">
      <w:pPr>
        <w:spacing w:line="240" w:lineRule="auto"/>
      </w:pPr>
      <w:r>
        <w:separator/>
      </w:r>
    </w:p>
  </w:endnote>
  <w:endnote w:type="continuationSeparator" w:id="0">
    <w:p w:rsidR="004D4DE7" w:rsidRDefault="004D4DE7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E7" w:rsidRDefault="004D4DE7" w:rsidP="00362594">
      <w:pPr>
        <w:spacing w:line="240" w:lineRule="auto"/>
      </w:pPr>
      <w:r>
        <w:separator/>
      </w:r>
    </w:p>
  </w:footnote>
  <w:footnote w:type="continuationSeparator" w:id="0">
    <w:p w:rsidR="004D4DE7" w:rsidRDefault="004D4DE7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93719"/>
    <w:multiLevelType w:val="hybridMultilevel"/>
    <w:tmpl w:val="DED051EA"/>
    <w:lvl w:ilvl="0" w:tplc="0C2EA874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tr-TR" w:bidi="tr-TR"/>
      </w:rPr>
    </w:lvl>
    <w:lvl w:ilvl="1" w:tplc="07E099FE">
      <w:numFmt w:val="bullet"/>
      <w:lvlText w:val="•"/>
      <w:lvlJc w:val="left"/>
      <w:pPr>
        <w:ind w:left="1415" w:hanging="360"/>
      </w:pPr>
      <w:rPr>
        <w:rFonts w:hint="default"/>
        <w:lang w:val="tr-TR" w:eastAsia="tr-TR" w:bidi="tr-TR"/>
      </w:rPr>
    </w:lvl>
    <w:lvl w:ilvl="2" w:tplc="48C8917C">
      <w:numFmt w:val="bullet"/>
      <w:lvlText w:val="•"/>
      <w:lvlJc w:val="left"/>
      <w:pPr>
        <w:ind w:left="2011" w:hanging="360"/>
      </w:pPr>
      <w:rPr>
        <w:rFonts w:hint="default"/>
        <w:lang w:val="tr-TR" w:eastAsia="tr-TR" w:bidi="tr-TR"/>
      </w:rPr>
    </w:lvl>
    <w:lvl w:ilvl="3" w:tplc="C148598C">
      <w:numFmt w:val="bullet"/>
      <w:lvlText w:val="•"/>
      <w:lvlJc w:val="left"/>
      <w:pPr>
        <w:ind w:left="2606" w:hanging="360"/>
      </w:pPr>
      <w:rPr>
        <w:rFonts w:hint="default"/>
        <w:lang w:val="tr-TR" w:eastAsia="tr-TR" w:bidi="tr-TR"/>
      </w:rPr>
    </w:lvl>
    <w:lvl w:ilvl="4" w:tplc="A9967028">
      <w:numFmt w:val="bullet"/>
      <w:lvlText w:val="•"/>
      <w:lvlJc w:val="left"/>
      <w:pPr>
        <w:ind w:left="3202" w:hanging="360"/>
      </w:pPr>
      <w:rPr>
        <w:rFonts w:hint="default"/>
        <w:lang w:val="tr-TR" w:eastAsia="tr-TR" w:bidi="tr-TR"/>
      </w:rPr>
    </w:lvl>
    <w:lvl w:ilvl="5" w:tplc="342E3554">
      <w:numFmt w:val="bullet"/>
      <w:lvlText w:val="•"/>
      <w:lvlJc w:val="left"/>
      <w:pPr>
        <w:ind w:left="3797" w:hanging="360"/>
      </w:pPr>
      <w:rPr>
        <w:rFonts w:hint="default"/>
        <w:lang w:val="tr-TR" w:eastAsia="tr-TR" w:bidi="tr-TR"/>
      </w:rPr>
    </w:lvl>
    <w:lvl w:ilvl="6" w:tplc="5E544CE6">
      <w:numFmt w:val="bullet"/>
      <w:lvlText w:val="•"/>
      <w:lvlJc w:val="left"/>
      <w:pPr>
        <w:ind w:left="4393" w:hanging="360"/>
      </w:pPr>
      <w:rPr>
        <w:rFonts w:hint="default"/>
        <w:lang w:val="tr-TR" w:eastAsia="tr-TR" w:bidi="tr-TR"/>
      </w:rPr>
    </w:lvl>
    <w:lvl w:ilvl="7" w:tplc="88E4FFA8">
      <w:numFmt w:val="bullet"/>
      <w:lvlText w:val="•"/>
      <w:lvlJc w:val="left"/>
      <w:pPr>
        <w:ind w:left="4988" w:hanging="360"/>
      </w:pPr>
      <w:rPr>
        <w:rFonts w:hint="default"/>
        <w:lang w:val="tr-TR" w:eastAsia="tr-TR" w:bidi="tr-TR"/>
      </w:rPr>
    </w:lvl>
    <w:lvl w:ilvl="8" w:tplc="737E4C9E">
      <w:numFmt w:val="bullet"/>
      <w:lvlText w:val="•"/>
      <w:lvlJc w:val="left"/>
      <w:pPr>
        <w:ind w:left="5584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C0"/>
    <w:rsid w:val="0002091C"/>
    <w:rsid w:val="00037EA1"/>
    <w:rsid w:val="00057015"/>
    <w:rsid w:val="00062836"/>
    <w:rsid w:val="000728C6"/>
    <w:rsid w:val="000B52F8"/>
    <w:rsid w:val="000D0062"/>
    <w:rsid w:val="000F700A"/>
    <w:rsid w:val="0010234C"/>
    <w:rsid w:val="00122830"/>
    <w:rsid w:val="00154961"/>
    <w:rsid w:val="0015706C"/>
    <w:rsid w:val="001606F4"/>
    <w:rsid w:val="0016168A"/>
    <w:rsid w:val="001B51A8"/>
    <w:rsid w:val="001E4683"/>
    <w:rsid w:val="00211DA1"/>
    <w:rsid w:val="00217B31"/>
    <w:rsid w:val="0022663A"/>
    <w:rsid w:val="00234B4A"/>
    <w:rsid w:val="00273248"/>
    <w:rsid w:val="00294330"/>
    <w:rsid w:val="002A697E"/>
    <w:rsid w:val="002A7BF9"/>
    <w:rsid w:val="002B01F6"/>
    <w:rsid w:val="002B2F4D"/>
    <w:rsid w:val="002D5D31"/>
    <w:rsid w:val="002E0C29"/>
    <w:rsid w:val="00300199"/>
    <w:rsid w:val="00340171"/>
    <w:rsid w:val="00362594"/>
    <w:rsid w:val="00370B63"/>
    <w:rsid w:val="003723B2"/>
    <w:rsid w:val="00375DF6"/>
    <w:rsid w:val="00395279"/>
    <w:rsid w:val="003B53ED"/>
    <w:rsid w:val="00422978"/>
    <w:rsid w:val="00441A0D"/>
    <w:rsid w:val="00471546"/>
    <w:rsid w:val="004A3C3B"/>
    <w:rsid w:val="004B11AA"/>
    <w:rsid w:val="004B5AED"/>
    <w:rsid w:val="004B6322"/>
    <w:rsid w:val="004D4DE7"/>
    <w:rsid w:val="004E131A"/>
    <w:rsid w:val="00523C2F"/>
    <w:rsid w:val="00527C07"/>
    <w:rsid w:val="00543D6A"/>
    <w:rsid w:val="0056235D"/>
    <w:rsid w:val="00580B5B"/>
    <w:rsid w:val="00586DFB"/>
    <w:rsid w:val="005B4600"/>
    <w:rsid w:val="005B76C1"/>
    <w:rsid w:val="005C4210"/>
    <w:rsid w:val="005D03E1"/>
    <w:rsid w:val="006007CD"/>
    <w:rsid w:val="00611A30"/>
    <w:rsid w:val="00612C1B"/>
    <w:rsid w:val="00621D30"/>
    <w:rsid w:val="00624718"/>
    <w:rsid w:val="006278FA"/>
    <w:rsid w:val="0068667C"/>
    <w:rsid w:val="006B3E71"/>
    <w:rsid w:val="006C09CE"/>
    <w:rsid w:val="006F34A8"/>
    <w:rsid w:val="00726179"/>
    <w:rsid w:val="00752507"/>
    <w:rsid w:val="00785630"/>
    <w:rsid w:val="007B4795"/>
    <w:rsid w:val="007C0B12"/>
    <w:rsid w:val="007E0053"/>
    <w:rsid w:val="008309CC"/>
    <w:rsid w:val="00842ADB"/>
    <w:rsid w:val="008470A4"/>
    <w:rsid w:val="008476F9"/>
    <w:rsid w:val="00860FED"/>
    <w:rsid w:val="00861EF6"/>
    <w:rsid w:val="008635F4"/>
    <w:rsid w:val="00864D58"/>
    <w:rsid w:val="008650BC"/>
    <w:rsid w:val="008A7693"/>
    <w:rsid w:val="008D310D"/>
    <w:rsid w:val="008D5833"/>
    <w:rsid w:val="008E39BF"/>
    <w:rsid w:val="008F3C40"/>
    <w:rsid w:val="00914F59"/>
    <w:rsid w:val="00923C14"/>
    <w:rsid w:val="0093234E"/>
    <w:rsid w:val="00934EC0"/>
    <w:rsid w:val="0098201A"/>
    <w:rsid w:val="009B480E"/>
    <w:rsid w:val="009E3E21"/>
    <w:rsid w:val="009F44B3"/>
    <w:rsid w:val="00A0113E"/>
    <w:rsid w:val="00A04996"/>
    <w:rsid w:val="00A139A5"/>
    <w:rsid w:val="00A32D59"/>
    <w:rsid w:val="00A35BA3"/>
    <w:rsid w:val="00A533DB"/>
    <w:rsid w:val="00AA6881"/>
    <w:rsid w:val="00AD687A"/>
    <w:rsid w:val="00B01066"/>
    <w:rsid w:val="00B33C17"/>
    <w:rsid w:val="00B469F0"/>
    <w:rsid w:val="00B702B6"/>
    <w:rsid w:val="00B75DE1"/>
    <w:rsid w:val="00B80B19"/>
    <w:rsid w:val="00B81BC2"/>
    <w:rsid w:val="00B93AE4"/>
    <w:rsid w:val="00BA570B"/>
    <w:rsid w:val="00BF2866"/>
    <w:rsid w:val="00C0139F"/>
    <w:rsid w:val="00C1423C"/>
    <w:rsid w:val="00C16B34"/>
    <w:rsid w:val="00C22FF1"/>
    <w:rsid w:val="00C42D29"/>
    <w:rsid w:val="00C45D81"/>
    <w:rsid w:val="00C57DDF"/>
    <w:rsid w:val="00C77900"/>
    <w:rsid w:val="00C84145"/>
    <w:rsid w:val="00CA037E"/>
    <w:rsid w:val="00CA7669"/>
    <w:rsid w:val="00CB1E4B"/>
    <w:rsid w:val="00CC7ADB"/>
    <w:rsid w:val="00CD42F5"/>
    <w:rsid w:val="00D0787D"/>
    <w:rsid w:val="00D35A91"/>
    <w:rsid w:val="00D610A1"/>
    <w:rsid w:val="00D75346"/>
    <w:rsid w:val="00D836F3"/>
    <w:rsid w:val="00D853AA"/>
    <w:rsid w:val="00D86F57"/>
    <w:rsid w:val="00DE04D7"/>
    <w:rsid w:val="00DF316E"/>
    <w:rsid w:val="00E23996"/>
    <w:rsid w:val="00E6188A"/>
    <w:rsid w:val="00E736C2"/>
    <w:rsid w:val="00E838E4"/>
    <w:rsid w:val="00EA49AD"/>
    <w:rsid w:val="00EF10EB"/>
    <w:rsid w:val="00F06EF6"/>
    <w:rsid w:val="00F723DC"/>
    <w:rsid w:val="00FA74FD"/>
    <w:rsid w:val="00FB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27B9"/>
  <w15:docId w15:val="{42193198-1AF0-4490-93E7-73656D7E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A7BF9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A7BF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7BF9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2A7BF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2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ay.oguz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6E8A4-0641-406F-A19B-E45399D2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DEKANLIK</dc:creator>
  <cp:lastModifiedBy>Bilgisayar</cp:lastModifiedBy>
  <cp:revision>14</cp:revision>
  <dcterms:created xsi:type="dcterms:W3CDTF">2021-02-04T19:26:00Z</dcterms:created>
  <dcterms:modified xsi:type="dcterms:W3CDTF">2022-01-28T12:45:00Z</dcterms:modified>
</cp:coreProperties>
</file>