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E8" w:rsidRPr="00230794" w:rsidRDefault="00BE3EE8" w:rsidP="00EF0EAB">
      <w:pPr>
        <w:pStyle w:val="GvdeMetni"/>
        <w:tabs>
          <w:tab w:val="left" w:pos="2127"/>
        </w:tabs>
        <w:spacing w:before="10"/>
        <w:rPr>
          <w:sz w:val="22"/>
          <w:szCs w:val="22"/>
        </w:rPr>
      </w:pPr>
      <w:bookmarkStart w:id="0" w:name="_GoBack"/>
      <w:bookmarkEnd w:id="0"/>
    </w:p>
    <w:p w:rsidR="00BE3EE8" w:rsidRPr="00230794" w:rsidRDefault="00BE3EE8" w:rsidP="00EF0EAB">
      <w:pPr>
        <w:tabs>
          <w:tab w:val="left" w:pos="2127"/>
        </w:tabs>
        <w:spacing w:after="38"/>
        <w:ind w:left="822" w:right="563"/>
        <w:jc w:val="center"/>
        <w:rPr>
          <w:b/>
        </w:rPr>
      </w:pPr>
      <w:r w:rsidRPr="00230794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BE3EE8" w:rsidRPr="00C72606" w:rsidRDefault="00D04DD7" w:rsidP="00D04DD7">
            <w:pPr>
              <w:pStyle w:val="TableParagraph"/>
              <w:tabs>
                <w:tab w:val="left" w:pos="2127"/>
              </w:tabs>
              <w:spacing w:line="23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Olasılık ve İstatistik-II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BE3EE8" w:rsidRPr="00C72606" w:rsidRDefault="00D04DD7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Öğr. Üyesi Döne KARAHAN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BE3EE8" w:rsidRPr="00C72606" w:rsidRDefault="00870E44" w:rsidP="0018128C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sayfasında ilan edilecektir.</w:t>
            </w:r>
          </w:p>
        </w:tc>
      </w:tr>
      <w:tr w:rsidR="00BE3EE8" w:rsidRPr="00230794" w:rsidTr="00AE388A">
        <w:trPr>
          <w:trHeight w:val="505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50" w:lineRule="atLeast"/>
              <w:ind w:left="120" w:right="378"/>
              <w:jc w:val="left"/>
              <w:rPr>
                <w:b/>
              </w:rPr>
            </w:pPr>
            <w:r w:rsidRPr="00230794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BE3EE8" w:rsidRPr="00C72606" w:rsidRDefault="00D04DD7" w:rsidP="00EF0EAB">
            <w:pPr>
              <w:pStyle w:val="TableParagraph"/>
              <w:tabs>
                <w:tab w:val="left" w:pos="2127"/>
              </w:tabs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 15:00-16</w:t>
            </w:r>
            <w:r w:rsidR="0018128C" w:rsidRPr="00C72606">
              <w:rPr>
                <w:sz w:val="24"/>
                <w:szCs w:val="24"/>
              </w:rPr>
              <w:t>:00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  <w:tab w:val="left" w:pos="2534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t>dkarahan</w:t>
            </w:r>
            <w:hyperlink r:id="rId8" w:history="1">
              <w:r w:rsidR="00F54180" w:rsidRPr="00ED3703">
                <w:rPr>
                  <w:rStyle w:val="Kpr"/>
                  <w:sz w:val="24"/>
                  <w:szCs w:val="24"/>
                  <w:u w:color="0000FF"/>
                </w:rPr>
                <w:t>@harran.edu.tr</w:t>
              </w:r>
            </w:hyperlink>
            <w:r w:rsidR="00F54180">
              <w:rPr>
                <w:color w:val="0000FF"/>
                <w:sz w:val="24"/>
                <w:szCs w:val="24"/>
                <w:u w:val="single" w:color="0000FF"/>
              </w:rPr>
              <w:t xml:space="preserve">  </w:t>
            </w:r>
            <w:r w:rsidR="00BE3EE8" w:rsidRPr="00C72606">
              <w:rPr>
                <w:color w:val="0000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414.3183000-1346</w:t>
            </w:r>
          </w:p>
        </w:tc>
      </w:tr>
      <w:tr w:rsidR="00BE3EE8" w:rsidRPr="00230794" w:rsidTr="00AE388A">
        <w:trPr>
          <w:trHeight w:val="1356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Öğretim Yöntemi ve Ders</w:t>
            </w:r>
          </w:p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ind w:left="169" w:right="159"/>
              <w:jc w:val="left"/>
              <w:rPr>
                <w:b/>
              </w:rPr>
            </w:pPr>
            <w:r w:rsidRPr="00230794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Uzaktan eğitim ile</w:t>
            </w:r>
            <w:r w:rsidR="0018128C" w:rsidRPr="00C72606">
              <w:rPr>
                <w:sz w:val="24"/>
                <w:szCs w:val="24"/>
              </w:rPr>
              <w:t xml:space="preserve"> k</w:t>
            </w:r>
            <w:r w:rsidR="00BE3EE8" w:rsidRPr="00C72606">
              <w:rPr>
                <w:sz w:val="24"/>
                <w:szCs w:val="24"/>
              </w:rPr>
              <w:t>onu anlatım, soru-yanıt, örnek çözümler, doküman incelemesi.</w:t>
            </w:r>
          </w:p>
          <w:p w:rsidR="00BE3EE8" w:rsidRPr="00C72606" w:rsidRDefault="00BE3EE8" w:rsidP="00EF0EAB">
            <w:pPr>
              <w:pStyle w:val="TableParagraph"/>
              <w:tabs>
                <w:tab w:val="left" w:pos="2127"/>
              </w:tabs>
              <w:spacing w:before="92" w:line="250" w:lineRule="atLeast"/>
              <w:ind w:left="108"/>
              <w:jc w:val="both"/>
              <w:rPr>
                <w:sz w:val="24"/>
                <w:szCs w:val="24"/>
              </w:rPr>
            </w:pPr>
            <w:r w:rsidRPr="00C72606">
              <w:rPr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04DD7" w:rsidRPr="00230794" w:rsidTr="00AE388A">
        <w:trPr>
          <w:trHeight w:val="774"/>
        </w:trPr>
        <w:tc>
          <w:tcPr>
            <w:tcW w:w="2910" w:type="dxa"/>
          </w:tcPr>
          <w:p w:rsidR="00D04DD7" w:rsidRPr="00230794" w:rsidRDefault="00D04DD7" w:rsidP="00D04DD7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D04DD7" w:rsidRDefault="00D04DD7" w:rsidP="00D04DD7">
            <w:pPr>
              <w:ind w:left="98" w:right="663"/>
            </w:pPr>
            <w:r>
              <w:rPr>
                <w:color w:val="000000"/>
              </w:rPr>
              <w:t>Bu</w:t>
            </w:r>
            <w:r>
              <w:rPr>
                <w:spacing w:val="-1"/>
              </w:rPr>
              <w:t xml:space="preserve"> </w:t>
            </w:r>
            <w:r>
              <w:rPr>
                <w:color w:val="000000"/>
              </w:rPr>
              <w:t>dersin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amacı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olasılık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hakkında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bir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bakışı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açısı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</w:rPr>
              <w:t>kazandırmaktır.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</w:rPr>
              <w:t>Bu</w:t>
            </w:r>
            <w:r>
              <w:t xml:space="preserve"> </w:t>
            </w:r>
            <w:r>
              <w:rPr>
                <w:color w:val="000000"/>
              </w:rPr>
              <w:t>dönemde</w:t>
            </w:r>
            <w:r>
              <w:t xml:space="preserve"> </w:t>
            </w:r>
            <w:r>
              <w:rPr>
                <w:color w:val="000000"/>
              </w:rPr>
              <w:t>yoğunluk,</w:t>
            </w:r>
            <w:r>
              <w:t xml:space="preserve"> </w:t>
            </w:r>
            <w:r>
              <w:rPr>
                <w:color w:val="000000"/>
              </w:rPr>
              <w:t>istatistik</w:t>
            </w:r>
            <w:r>
              <w:t xml:space="preserve"> </w:t>
            </w:r>
            <w:r>
              <w:rPr>
                <w:color w:val="000000"/>
              </w:rPr>
              <w:t>üzerine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olacaktır.</w:t>
            </w:r>
          </w:p>
        </w:tc>
      </w:tr>
      <w:tr w:rsidR="00BE3EE8" w:rsidRPr="00230794" w:rsidTr="00BE3EE8">
        <w:trPr>
          <w:trHeight w:val="1560"/>
        </w:trPr>
        <w:tc>
          <w:tcPr>
            <w:tcW w:w="2910" w:type="dxa"/>
          </w:tcPr>
          <w:p w:rsidR="00BE3EE8" w:rsidRPr="00C72606" w:rsidRDefault="00BE3EE8" w:rsidP="007820EB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C72606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:rsidR="00D04DD7" w:rsidRDefault="00F54180" w:rsidP="00D04DD7">
            <w:pPr>
              <w:ind w:left="98"/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D04DD7">
              <w:rPr>
                <w:color w:val="000000"/>
              </w:rPr>
              <w:t>Bu</w:t>
            </w:r>
            <w:r w:rsidR="00D04DD7">
              <w:t xml:space="preserve"> </w:t>
            </w:r>
            <w:r w:rsidR="00D04DD7">
              <w:rPr>
                <w:color w:val="000000"/>
              </w:rPr>
              <w:t>dersin</w:t>
            </w:r>
            <w:r w:rsidR="00D04DD7">
              <w:t xml:space="preserve"> </w:t>
            </w:r>
            <w:r w:rsidR="00D04DD7">
              <w:rPr>
                <w:color w:val="000000"/>
              </w:rPr>
              <w:t>sonunda</w:t>
            </w:r>
            <w:r w:rsidR="00D04DD7">
              <w:rPr>
                <w:spacing w:val="-12"/>
              </w:rPr>
              <w:t xml:space="preserve"> </w:t>
            </w:r>
            <w:r w:rsidR="00D04DD7">
              <w:rPr>
                <w:color w:val="000000"/>
              </w:rPr>
              <w:t>öğrenci;</w:t>
            </w:r>
          </w:p>
          <w:p w:rsidR="00D04DD7" w:rsidRDefault="00D04DD7" w:rsidP="00D04DD7">
            <w:pPr>
              <w:spacing w:line="271" w:lineRule="exact"/>
            </w:pPr>
          </w:p>
          <w:p w:rsidR="00D04DD7" w:rsidRDefault="00D04DD7" w:rsidP="00D04DD7">
            <w:pPr>
              <w:ind w:left="458"/>
            </w:pPr>
            <w:r>
              <w:rPr>
                <w:color w:val="000000"/>
              </w:rPr>
              <w:t>1.</w:t>
            </w:r>
            <w:r>
              <w:t xml:space="preserve">   </w:t>
            </w:r>
            <w:r>
              <w:rPr>
                <w:color w:val="000000"/>
              </w:rPr>
              <w:t>Matematiksel</w:t>
            </w:r>
            <w:r>
              <w:t xml:space="preserve"> </w:t>
            </w:r>
            <w:r>
              <w:rPr>
                <w:color w:val="000000"/>
              </w:rPr>
              <w:t>hesaplamalar</w:t>
            </w:r>
            <w:r>
              <w:t xml:space="preserve"> </w:t>
            </w:r>
            <w:r>
              <w:rPr>
                <w:color w:val="000000"/>
              </w:rPr>
              <w:t>için</w:t>
            </w:r>
            <w:r>
              <w:t xml:space="preserve"> </w:t>
            </w:r>
            <w:r>
              <w:rPr>
                <w:color w:val="000000"/>
              </w:rPr>
              <w:t>temel</w:t>
            </w:r>
            <w:r>
              <w:t xml:space="preserve"> </w:t>
            </w:r>
            <w:r>
              <w:rPr>
                <w:color w:val="000000"/>
              </w:rPr>
              <w:t>bilgisayar</w:t>
            </w:r>
            <w:r>
              <w:rPr>
                <w:spacing w:val="16"/>
              </w:rPr>
              <w:t xml:space="preserve"> </w:t>
            </w:r>
            <w:r>
              <w:rPr>
                <w:color w:val="000000"/>
              </w:rPr>
              <w:t>programları</w:t>
            </w:r>
          </w:p>
          <w:p w:rsidR="00D04DD7" w:rsidRDefault="00D04DD7" w:rsidP="00D04DD7">
            <w:pPr>
              <w:ind w:left="818"/>
            </w:pPr>
            <w:r>
              <w:rPr>
                <w:color w:val="000000"/>
                <w:spacing w:val="-1"/>
              </w:rPr>
              <w:t>yazabil</w:t>
            </w:r>
            <w:r>
              <w:rPr>
                <w:color w:val="000000"/>
              </w:rPr>
              <w:t>ir</w:t>
            </w:r>
            <w:r>
              <w:rPr>
                <w:color w:val="000000"/>
                <w:spacing w:val="-2"/>
              </w:rPr>
              <w:t>.</w:t>
            </w:r>
          </w:p>
          <w:p w:rsidR="00D04DD7" w:rsidRDefault="00D04DD7" w:rsidP="00D04DD7">
            <w:pPr>
              <w:spacing w:before="1"/>
              <w:ind w:left="458"/>
            </w:pPr>
            <w:r>
              <w:rPr>
                <w:color w:val="000000"/>
              </w:rPr>
              <w:t>2.</w:t>
            </w:r>
            <w:r>
              <w:rPr>
                <w:spacing w:val="2"/>
              </w:rPr>
              <w:t xml:space="preserve">   </w:t>
            </w:r>
            <w:r>
              <w:rPr>
                <w:color w:val="000000"/>
              </w:rPr>
              <w:t>Matematiğin</w:t>
            </w:r>
            <w:r>
              <w:rPr>
                <w:spacing w:val="4"/>
              </w:rPr>
              <w:t xml:space="preserve"> </w:t>
            </w:r>
            <w:r>
              <w:rPr>
                <w:color w:val="000000"/>
              </w:rPr>
              <w:t>uygulama</w:t>
            </w:r>
            <w:r>
              <w:rPr>
                <w:spacing w:val="3"/>
              </w:rPr>
              <w:t xml:space="preserve"> </w:t>
            </w:r>
            <w:r>
              <w:rPr>
                <w:color w:val="000000"/>
              </w:rPr>
              <w:t>alanları</w:t>
            </w:r>
            <w:r>
              <w:rPr>
                <w:spacing w:val="3"/>
              </w:rP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</w:rPr>
              <w:t>matematiksel</w:t>
            </w:r>
            <w:r>
              <w:rPr>
                <w:spacing w:val="3"/>
              </w:rPr>
              <w:t xml:space="preserve"> </w:t>
            </w:r>
            <w:r>
              <w:rPr>
                <w:color w:val="000000"/>
              </w:rPr>
              <w:t>modelleme</w:t>
            </w:r>
          </w:p>
          <w:p w:rsidR="00D04DD7" w:rsidRDefault="00D04DD7" w:rsidP="00D04DD7">
            <w:pPr>
              <w:spacing w:line="238" w:lineRule="auto"/>
              <w:ind w:left="818"/>
            </w:pPr>
            <w:r>
              <w:rPr>
                <w:color w:val="000000"/>
                <w:spacing w:val="-1"/>
              </w:rPr>
              <w:t>deneyimi</w:t>
            </w:r>
            <w:r>
              <w:t xml:space="preserve"> </w:t>
            </w:r>
            <w:r>
              <w:rPr>
                <w:color w:val="000000"/>
              </w:rPr>
              <w:t>edinir</w:t>
            </w:r>
            <w:r>
              <w:rPr>
                <w:color w:val="000000"/>
                <w:spacing w:val="-1"/>
              </w:rPr>
              <w:t>.</w:t>
            </w:r>
          </w:p>
          <w:p w:rsidR="00D04DD7" w:rsidRDefault="00D04DD7" w:rsidP="00D04DD7">
            <w:pPr>
              <w:ind w:left="458"/>
            </w:pPr>
            <w:r>
              <w:rPr>
                <w:color w:val="000000"/>
              </w:rPr>
              <w:t>3.</w:t>
            </w:r>
            <w:r>
              <w:t xml:space="preserve">   </w:t>
            </w:r>
            <w:r>
              <w:rPr>
                <w:color w:val="000000"/>
              </w:rPr>
              <w:t>Matematiksel</w:t>
            </w:r>
            <w:r>
              <w:t xml:space="preserve"> </w:t>
            </w:r>
            <w:r>
              <w:rPr>
                <w:color w:val="000000"/>
              </w:rPr>
              <w:t>ispatın</w:t>
            </w:r>
            <w:r>
              <w:t xml:space="preserve"> </w:t>
            </w:r>
            <w:r>
              <w:rPr>
                <w:color w:val="000000"/>
              </w:rPr>
              <w:t>doğasını</w:t>
            </w:r>
            <w:r>
              <w:t xml:space="preserve"> </w:t>
            </w:r>
            <w:r>
              <w:rPr>
                <w:color w:val="000000"/>
              </w:rPr>
              <w:t>anladığını</w:t>
            </w:r>
            <w:r>
              <w:t xml:space="preserve"> </w:t>
            </w:r>
            <w:r>
              <w:rPr>
                <w:color w:val="000000"/>
              </w:rPr>
              <w:t>gösterme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t xml:space="preserve"> </w:t>
            </w:r>
            <w:r>
              <w:rPr>
                <w:color w:val="000000"/>
              </w:rPr>
              <w:t>açık</w:t>
            </w:r>
            <w:r>
              <w:t xml:space="preserve"> </w:t>
            </w:r>
            <w:r>
              <w:rPr>
                <w:color w:val="000000"/>
              </w:rPr>
              <w:t>ve</w:t>
            </w:r>
            <w:r>
              <w:rPr>
                <w:spacing w:val="15"/>
              </w:rPr>
              <w:t xml:space="preserve"> </w:t>
            </w:r>
            <w:r>
              <w:rPr>
                <w:color w:val="000000"/>
              </w:rPr>
              <w:t>tam</w:t>
            </w:r>
          </w:p>
          <w:p w:rsidR="00D04DD7" w:rsidRDefault="00D04DD7" w:rsidP="00D04DD7">
            <w:pPr>
              <w:spacing w:before="1"/>
              <w:ind w:left="818"/>
            </w:pPr>
            <w:r>
              <w:rPr>
                <w:color w:val="000000"/>
              </w:rPr>
              <w:t>ispat</w:t>
            </w:r>
            <w:r>
              <w:t xml:space="preserve"> </w:t>
            </w:r>
            <w:r>
              <w:rPr>
                <w:color w:val="000000"/>
              </w:rPr>
              <w:t>yapabilme</w:t>
            </w:r>
            <w:r>
              <w:t xml:space="preserve"> </w:t>
            </w:r>
            <w:r>
              <w:rPr>
                <w:color w:val="000000"/>
              </w:rPr>
              <w:t>becerisi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</w:rPr>
              <w:t>kazanır.</w:t>
            </w:r>
          </w:p>
          <w:p w:rsidR="00BE3EE8" w:rsidRPr="00D04DD7" w:rsidRDefault="00D04DD7" w:rsidP="00D04DD7">
            <w:pPr>
              <w:ind w:left="458"/>
            </w:pPr>
            <w:r>
              <w:rPr>
                <w:color w:val="000000"/>
              </w:rPr>
              <w:t>4.</w:t>
            </w:r>
            <w:r>
              <w:rPr>
                <w:spacing w:val="2"/>
              </w:rPr>
              <w:t xml:space="preserve">   </w:t>
            </w:r>
            <w:r>
              <w:rPr>
                <w:color w:val="000000"/>
              </w:rPr>
              <w:t>Temel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</w:rPr>
              <w:t>seviyedeki</w:t>
            </w:r>
            <w:r>
              <w:rPr>
                <w:spacing w:val="3"/>
              </w:rPr>
              <w:t xml:space="preserve"> </w:t>
            </w:r>
            <w:r>
              <w:rPr>
                <w:color w:val="000000"/>
              </w:rPr>
              <w:t>problemleri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</w:rPr>
              <w:t>standart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</w:rPr>
              <w:t>matematiksel</w:t>
            </w:r>
            <w:r>
              <w:rPr>
                <w:spacing w:val="2"/>
              </w:rPr>
              <w:t xml:space="preserve"> </w:t>
            </w:r>
            <w:r>
              <w:rPr>
                <w:color w:val="000000"/>
              </w:rPr>
              <w:t>teknikleri kullanarak</w:t>
            </w:r>
            <w:r>
              <w:rPr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çözebilir</w:t>
            </w:r>
            <w:r>
              <w:rPr>
                <w:color w:val="000000"/>
              </w:rPr>
              <w:t>.</w:t>
            </w:r>
          </w:p>
        </w:tc>
      </w:tr>
      <w:tr w:rsidR="0018128C" w:rsidRPr="00230794" w:rsidTr="00230794">
        <w:trPr>
          <w:trHeight w:val="5225"/>
        </w:trPr>
        <w:tc>
          <w:tcPr>
            <w:tcW w:w="2910" w:type="dxa"/>
          </w:tcPr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r w:rsidRPr="00C72606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İstatistik tanımı, veri seti, eleman, gözlem, yığın ve örnek. Basit ve rastgele değişken, değişken türleri, ölçme düzeyleri,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Frekans tablosu, oransal ve birikimli frekanslar. Çubuk ve daire grafikleri. Sınıf aralığı, sınıf orta değeri, sınıf genişliği,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Histogram, diyagram. Gruplanmamış ve gruplanmış verilerde aritmetik ortalama, ortanca, tepe değer. Problem çözümleri,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Geometrik ve harmonik ortalama. Dağılım ölçüleri, açıklık, çeyrek ayrılış, kartil, ortalama sapma. Varyans ve standart sapma. ,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Değişim katsayısı, Örnekleme ve örnek seçimi, toplam hata. Problem çözümleri.</w:t>
            </w:r>
          </w:p>
          <w:p w:rsid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Örnekleme dağılımı, ortalamanın örnekleme dağılımı.</w:t>
            </w:r>
          </w:p>
          <w:p w:rsid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>Hafta</w:t>
            </w:r>
            <w:r w:rsidRPr="00D04DD7">
              <w:t xml:space="preserve"> Normal dağılmamış bir yığından örnek çekme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>
              <w:t>Genel tekrar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Oranın örnekleme dağılımı. P nin örnekleme dağılımın şekli. Bağımsız (büyük ve küçük örnekler için) iki yığın ortalamaları farkının aralık tahmini. ,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Bağımlı (büyük ve küçük örnekler için) iki yığın ortalamaları farkının aralık tahmini. Problem çözümleri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Yığın oran için ve iki oran farkı için aralık tahmini. Varyans ve standart sapmanın aralık tahminleri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İstatistiksel hipotez(testi), hata tipleri, anlamlılık düzeyi, (büyük ve küçük örnekler için) yığın ortalamaları ile ilgili hipotez testler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 w:rsidRPr="00D04DD7">
              <w:t>Bağımsız (büyük ve küçük örnekler için) yığın ortalamaları farkı ile ilgili hipotez testleri. Problem çözümleri. ,</w:t>
            </w:r>
          </w:p>
          <w:p w:rsidR="003D6635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Hafta </w:t>
            </w:r>
            <w:r w:rsidRPr="00D04DD7">
              <w:t>Bağımlı (büyük ve küçük örnekler için) yığın ortalamaları farkı ile ilgili hipotez testleri. Yığın oranı ile ilgili ve iki yığın oranı farkıyla ilgili hipotezler</w:t>
            </w:r>
            <w:r w:rsidR="00870E44" w:rsidRPr="00D04DD7">
              <w:rPr>
                <w:color w:val="000000"/>
                <w:shd w:val="clear" w:color="auto" w:fill="FFFFFF"/>
              </w:rPr>
              <w:t>)</w:t>
            </w:r>
          </w:p>
          <w:p w:rsidR="00D04DD7" w:rsidRPr="00D04DD7" w:rsidRDefault="00D04DD7" w:rsidP="00D04DD7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 </w:t>
            </w:r>
            <w:r>
              <w:rPr>
                <w:color w:val="000000"/>
                <w:sz w:val="22"/>
                <w:szCs w:val="22"/>
              </w:rPr>
              <w:t>Yığın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varyansı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iki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yığın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varyansı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hipotez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testleri.</w:t>
            </w:r>
          </w:p>
        </w:tc>
      </w:tr>
      <w:tr w:rsidR="00BA4C37" w:rsidRPr="00230794" w:rsidTr="00AE388A">
        <w:trPr>
          <w:trHeight w:val="2368"/>
        </w:trPr>
        <w:tc>
          <w:tcPr>
            <w:tcW w:w="2910" w:type="dxa"/>
          </w:tcPr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spacing w:before="184"/>
              <w:ind w:left="169" w:right="160"/>
              <w:rPr>
                <w:b/>
              </w:rPr>
            </w:pPr>
            <w:r w:rsidRPr="00230794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BA4C37" w:rsidRPr="00C72606" w:rsidRDefault="00BA4C37" w:rsidP="00C72606">
            <w:pPr>
              <w:adjustRightInd w:val="0"/>
            </w:pPr>
            <w:r w:rsidRPr="00C72606">
              <w:t>Bu ders kapsamında 1 (bir) Ara Sınav</w:t>
            </w:r>
            <w:r w:rsidR="00870E44">
              <w:t xml:space="preserve"> </w:t>
            </w:r>
            <w:r w:rsidRPr="00C72606">
              <w:t xml:space="preserve"> yapılacaktır. Her bir değerlendirme</w:t>
            </w:r>
            <w:r w:rsidR="00C72606">
              <w:t xml:space="preserve"> </w:t>
            </w:r>
            <w:r w:rsidRPr="00C72606">
              <w:t>kriterinin başarı puanına etkisi yüzdelik olarak aşağıda verilmiştir.</w:t>
            </w:r>
          </w:p>
          <w:p w:rsidR="00BA4C37" w:rsidRPr="00C72606" w:rsidRDefault="00BA4C37" w:rsidP="00C16DE7">
            <w:pPr>
              <w:rPr>
                <w:b/>
              </w:rPr>
            </w:pPr>
            <w:r w:rsidRPr="00C72606">
              <w:rPr>
                <w:b/>
              </w:rPr>
              <w:t xml:space="preserve">Ara sınav              </w:t>
            </w:r>
            <w:r w:rsidR="007820EB" w:rsidRPr="00C72606">
              <w:rPr>
                <w:b/>
              </w:rPr>
              <w:t xml:space="preserve">         </w:t>
            </w:r>
            <w:r w:rsidRPr="00C72606">
              <w:rPr>
                <w:b/>
              </w:rPr>
              <w:t xml:space="preserve"> </w:t>
            </w:r>
            <w:r w:rsidR="007820EB" w:rsidRPr="00C72606">
              <w:rPr>
                <w:b/>
              </w:rPr>
              <w:t xml:space="preserve">    </w:t>
            </w:r>
            <w:r w:rsidR="00870E44">
              <w:rPr>
                <w:b/>
              </w:rPr>
              <w:t>: % 40</w:t>
            </w:r>
          </w:p>
          <w:p w:rsidR="00BA4C37" w:rsidRPr="00870E44" w:rsidRDefault="00BA4C37" w:rsidP="00870E44">
            <w:pPr>
              <w:rPr>
                <w:b/>
              </w:rPr>
            </w:pPr>
            <w:r w:rsidRPr="00C72606">
              <w:rPr>
                <w:b/>
              </w:rPr>
              <w:t xml:space="preserve">Final                                </w:t>
            </w:r>
            <w:r w:rsidR="007820EB" w:rsidRPr="00C72606">
              <w:rPr>
                <w:b/>
              </w:rPr>
              <w:t xml:space="preserve">    </w:t>
            </w:r>
            <w:r w:rsidR="00870E44">
              <w:rPr>
                <w:b/>
              </w:rPr>
              <w:t>: % 6</w:t>
            </w:r>
            <w:r w:rsidRPr="00C72606">
              <w:rPr>
                <w:b/>
              </w:rPr>
              <w:t>0</w:t>
            </w:r>
          </w:p>
        </w:tc>
      </w:tr>
    </w:tbl>
    <w:p w:rsidR="00C16DE7" w:rsidRPr="00C16DE7" w:rsidRDefault="00C16DE7" w:rsidP="00C16DE7">
      <w:pPr>
        <w:jc w:val="center"/>
      </w:pPr>
    </w:p>
    <w:p w:rsidR="00C16DE7" w:rsidRDefault="00C16DE7" w:rsidP="00C16DE7">
      <w:pPr>
        <w:jc w:val="center"/>
      </w:pPr>
    </w:p>
    <w:p w:rsidR="00C16DE7" w:rsidRPr="00230794" w:rsidRDefault="00C16DE7" w:rsidP="00C16DE7">
      <w:pPr>
        <w:pStyle w:val="GvdeMetni"/>
        <w:tabs>
          <w:tab w:val="left" w:pos="2127"/>
        </w:tabs>
        <w:spacing w:before="10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C16DE7" w:rsidRPr="00230794" w:rsidTr="00E1704E">
        <w:trPr>
          <w:trHeight w:val="252"/>
          <w:jc w:val="center"/>
        </w:trPr>
        <w:tc>
          <w:tcPr>
            <w:tcW w:w="2910" w:type="dxa"/>
          </w:tcPr>
          <w:p w:rsidR="00C16DE7" w:rsidRPr="00230794" w:rsidRDefault="00C16DE7" w:rsidP="00C16DE7">
            <w:pPr>
              <w:pStyle w:val="TableParagraph"/>
              <w:tabs>
                <w:tab w:val="left" w:pos="2127"/>
              </w:tabs>
              <w:ind w:left="0"/>
            </w:pPr>
          </w:p>
        </w:tc>
        <w:tc>
          <w:tcPr>
            <w:tcW w:w="6150" w:type="dxa"/>
          </w:tcPr>
          <w:p w:rsidR="00C16DE7" w:rsidRPr="00230794" w:rsidRDefault="00C16DE7" w:rsidP="00C16DE7">
            <w:pPr>
              <w:pStyle w:val="TableParagraph"/>
              <w:tabs>
                <w:tab w:val="left" w:pos="2127"/>
              </w:tabs>
              <w:ind w:left="0"/>
            </w:pPr>
          </w:p>
        </w:tc>
      </w:tr>
      <w:tr w:rsidR="00D04DD7" w:rsidRPr="00230794" w:rsidTr="00E1704E">
        <w:trPr>
          <w:trHeight w:val="2613"/>
          <w:jc w:val="center"/>
        </w:trPr>
        <w:tc>
          <w:tcPr>
            <w:tcW w:w="2910" w:type="dxa"/>
          </w:tcPr>
          <w:p w:rsidR="00D04DD7" w:rsidRPr="00230794" w:rsidRDefault="00D04DD7" w:rsidP="00D04DD7">
            <w:pPr>
              <w:pStyle w:val="TableParagraph"/>
              <w:tabs>
                <w:tab w:val="left" w:pos="2127"/>
              </w:tabs>
              <w:ind w:left="947"/>
              <w:jc w:val="both"/>
              <w:rPr>
                <w:b/>
              </w:rPr>
            </w:pPr>
            <w:r w:rsidRPr="00230794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D04DD7" w:rsidRDefault="00D04DD7" w:rsidP="00D04DD7">
            <w:pPr>
              <w:ind w:left="103" w:right="2794"/>
            </w:pPr>
            <w:r>
              <w:rPr>
                <w:color w:val="000000"/>
              </w:rPr>
              <w:t>Akdeniz,</w:t>
            </w:r>
            <w:r>
              <w:t xml:space="preserve"> </w:t>
            </w:r>
            <w:r>
              <w:rPr>
                <w:color w:val="000000"/>
              </w:rPr>
              <w:t>F.</w:t>
            </w:r>
            <w:r>
              <w:t xml:space="preserve"> </w:t>
            </w:r>
            <w:r>
              <w:rPr>
                <w:color w:val="000000"/>
              </w:rPr>
              <w:t>(1984).</w:t>
            </w:r>
            <w:r>
              <w:t xml:space="preserve"> </w:t>
            </w:r>
            <w:r>
              <w:rPr>
                <w:i/>
                <w:color w:val="000000"/>
              </w:rPr>
              <w:t>Olasılık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ve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İstatistik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Ankara</w:t>
            </w:r>
            <w:r>
              <w:t xml:space="preserve"> </w:t>
            </w:r>
            <w:r>
              <w:rPr>
                <w:color w:val="000000"/>
              </w:rPr>
              <w:t>Üniversitesi</w:t>
            </w:r>
            <w:r>
              <w:rPr>
                <w:spacing w:val="-17"/>
              </w:rPr>
              <w:t xml:space="preserve"> </w:t>
            </w:r>
            <w:r>
              <w:rPr>
                <w:color w:val="000000"/>
              </w:rPr>
              <w:t>Yayınları.</w:t>
            </w:r>
            <w:r>
              <w:t xml:space="preserve"> </w:t>
            </w:r>
            <w:r>
              <w:rPr>
                <w:color w:val="000000"/>
              </w:rPr>
              <w:t>Erbaş,</w:t>
            </w:r>
            <w:r>
              <w:t xml:space="preserve"> </w:t>
            </w:r>
            <w:r>
              <w:rPr>
                <w:color w:val="000000"/>
              </w:rPr>
              <w:t>S.</w:t>
            </w:r>
            <w:r>
              <w:t xml:space="preserve"> </w:t>
            </w:r>
            <w:r>
              <w:rPr>
                <w:color w:val="000000"/>
              </w:rPr>
              <w:t>(2013).</w:t>
            </w:r>
            <w:r>
              <w:t xml:space="preserve"> </w:t>
            </w:r>
            <w:r>
              <w:rPr>
                <w:i/>
                <w:color w:val="000000"/>
              </w:rPr>
              <w:t>Olasılık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ve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İstatistik.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Gazi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</w:rPr>
              <w:t>Kitabevi.</w:t>
            </w:r>
          </w:p>
        </w:tc>
      </w:tr>
    </w:tbl>
    <w:p w:rsidR="00C16DE7" w:rsidRDefault="00C16DE7" w:rsidP="00C16DE7">
      <w:pPr>
        <w:ind w:firstLine="708"/>
      </w:pPr>
    </w:p>
    <w:p w:rsidR="00D04DD7" w:rsidRDefault="00D04DD7" w:rsidP="00C16DE7">
      <w:pPr>
        <w:ind w:firstLine="708"/>
      </w:pPr>
    </w:p>
    <w:p w:rsidR="00D04DD7" w:rsidRDefault="00D04DD7" w:rsidP="00C16DE7">
      <w:pPr>
        <w:ind w:firstLine="708"/>
      </w:pPr>
    </w:p>
    <w:p w:rsidR="00D04DD7" w:rsidRDefault="00D04DD7" w:rsidP="00C16DE7">
      <w:pPr>
        <w:ind w:firstLine="708"/>
      </w:pPr>
    </w:p>
    <w:p w:rsidR="00D04DD7" w:rsidRDefault="00D04DD7" w:rsidP="00C16DE7">
      <w:pPr>
        <w:ind w:firstLine="708"/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419"/>
        <w:gridCol w:w="141"/>
        <w:gridCol w:w="1419"/>
        <w:gridCol w:w="1277"/>
        <w:gridCol w:w="1416"/>
        <w:gridCol w:w="1276"/>
        <w:gridCol w:w="1574"/>
      </w:tblGrid>
      <w:tr w:rsidR="00D04DD7" w:rsidTr="00B878A1">
        <w:trPr>
          <w:trHeight w:hRule="exact" w:val="63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/>
        </w:tc>
        <w:tc>
          <w:tcPr>
            <w:tcW w:w="85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line="231" w:lineRule="auto"/>
              <w:ind w:left="2213"/>
            </w:pPr>
            <w:r>
              <w:rPr>
                <w:b/>
                <w:color w:val="000000"/>
                <w:spacing w:val="-4"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>ÖĞRENME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ÇIKTILARI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ĠLE</w:t>
            </w:r>
          </w:p>
          <w:p w:rsidR="00D04DD7" w:rsidRDefault="00D04DD7" w:rsidP="00B878A1">
            <w:pPr>
              <w:spacing w:line="244" w:lineRule="auto"/>
              <w:ind w:left="1714"/>
            </w:pPr>
            <w:r>
              <w:rPr>
                <w:b/>
                <w:color w:val="000000"/>
                <w:spacing w:val="-11"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ÖĞRENĠM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color w:val="000000"/>
                <w:spacing w:val="-11"/>
              </w:rPr>
              <w:t>ÇIKTI</w:t>
            </w:r>
            <w:r>
              <w:rPr>
                <w:b/>
                <w:color w:val="000000"/>
                <w:spacing w:val="-10"/>
              </w:rPr>
              <w:t>LARI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000000"/>
                <w:spacing w:val="-12"/>
              </w:rPr>
              <w:t>ĠLĠġKĠSĠ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color w:val="000000"/>
                <w:spacing w:val="-12"/>
              </w:rPr>
              <w:t>TABLOSU</w:t>
            </w:r>
          </w:p>
        </w:tc>
      </w:tr>
      <w:tr w:rsidR="00D04DD7" w:rsidTr="00B878A1">
        <w:trPr>
          <w:trHeight w:hRule="exact" w:val="429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499"/>
            </w:pPr>
            <w:r>
              <w:rPr>
                <w:b/>
                <w:color w:val="000000"/>
                <w:spacing w:val="-4"/>
              </w:rPr>
              <w:t>PÇ1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71"/>
            </w:pPr>
            <w:r>
              <w:rPr>
                <w:b/>
                <w:color w:val="000000"/>
                <w:spacing w:val="-4"/>
              </w:rPr>
              <w:t>PÇ2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427"/>
            </w:pPr>
            <w:r>
              <w:rPr>
                <w:b/>
                <w:color w:val="000000"/>
                <w:spacing w:val="-4"/>
              </w:rPr>
              <w:t>PÇ3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496"/>
            </w:pPr>
            <w:r>
              <w:rPr>
                <w:b/>
                <w:color w:val="000000"/>
                <w:spacing w:val="-4"/>
              </w:rPr>
              <w:t>PÇ4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427"/>
            </w:pPr>
            <w:r>
              <w:rPr>
                <w:b/>
                <w:color w:val="000000"/>
                <w:spacing w:val="-4"/>
              </w:rPr>
              <w:t>PÇ5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68"/>
            </w:pPr>
            <w:r>
              <w:rPr>
                <w:b/>
                <w:color w:val="000000"/>
                <w:spacing w:val="-4"/>
              </w:rPr>
              <w:t>PÇ6</w:t>
            </w:r>
          </w:p>
        </w:tc>
      </w:tr>
      <w:tr w:rsidR="00D04DD7" w:rsidTr="00B878A1">
        <w:trPr>
          <w:trHeight w:hRule="exact" w:val="28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line="244" w:lineRule="auto"/>
              <w:ind w:left="103"/>
            </w:pPr>
            <w:r>
              <w:rPr>
                <w:b/>
                <w:color w:val="000000"/>
                <w:spacing w:val="-4"/>
              </w:rPr>
              <w:t>ÖÇ</w:t>
            </w:r>
            <w:r>
              <w:rPr>
                <w:b/>
                <w:color w:val="000000"/>
                <w:spacing w:val="-3"/>
              </w:rPr>
              <w:t>1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45"/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717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74"/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43"/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73"/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715"/>
            </w:pPr>
            <w:r>
              <w:rPr>
                <w:color w:val="000000"/>
                <w:spacing w:val="-12"/>
              </w:rPr>
              <w:t>3</w:t>
            </w:r>
          </w:p>
        </w:tc>
      </w:tr>
      <w:tr w:rsidR="00D04DD7" w:rsidTr="00B878A1">
        <w:trPr>
          <w:trHeight w:hRule="exact" w:val="28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line="244" w:lineRule="auto"/>
              <w:ind w:left="103"/>
            </w:pPr>
            <w:r>
              <w:rPr>
                <w:b/>
                <w:color w:val="000000"/>
                <w:spacing w:val="-4"/>
              </w:rPr>
              <w:t>ÖÇ</w:t>
            </w:r>
            <w:r>
              <w:rPr>
                <w:b/>
                <w:color w:val="000000"/>
                <w:spacing w:val="-3"/>
              </w:rPr>
              <w:t>2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45"/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717"/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74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43"/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73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715"/>
            </w:pPr>
            <w:r>
              <w:rPr>
                <w:color w:val="000000"/>
                <w:spacing w:val="-12"/>
              </w:rPr>
              <w:t>2</w:t>
            </w:r>
          </w:p>
        </w:tc>
      </w:tr>
      <w:tr w:rsidR="00D04DD7" w:rsidTr="00B878A1">
        <w:trPr>
          <w:trHeight w:hRule="exact"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line="244" w:lineRule="auto"/>
              <w:ind w:left="103"/>
            </w:pPr>
            <w:r>
              <w:rPr>
                <w:b/>
                <w:color w:val="000000"/>
                <w:spacing w:val="-4"/>
              </w:rPr>
              <w:t>ÖÇ</w:t>
            </w:r>
            <w:r>
              <w:rPr>
                <w:b/>
                <w:color w:val="000000"/>
                <w:spacing w:val="-3"/>
              </w:rPr>
              <w:t>3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45"/>
            </w:pPr>
            <w:r>
              <w:rPr>
                <w:color w:val="000000"/>
                <w:spacing w:val="-1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717"/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74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43"/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73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715"/>
            </w:pPr>
            <w:r>
              <w:rPr>
                <w:color w:val="000000"/>
                <w:spacing w:val="-12"/>
              </w:rPr>
              <w:t>5</w:t>
            </w:r>
          </w:p>
        </w:tc>
      </w:tr>
      <w:tr w:rsidR="00D04DD7" w:rsidTr="00B878A1">
        <w:trPr>
          <w:trHeight w:hRule="exact" w:val="360"/>
        </w:trPr>
        <w:tc>
          <w:tcPr>
            <w:tcW w:w="93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line="244" w:lineRule="auto"/>
              <w:ind w:left="2458"/>
            </w:pPr>
            <w:r>
              <w:rPr>
                <w:b/>
                <w:color w:val="000000"/>
              </w:rPr>
              <w:t>ÖK: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Öğrenme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Çıktıları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PÇ: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Program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color w:val="000000"/>
              </w:rPr>
              <w:t>Çıktıları</w:t>
            </w:r>
          </w:p>
        </w:tc>
      </w:tr>
      <w:tr w:rsidR="00D04DD7" w:rsidTr="00B878A1">
        <w:trPr>
          <w:trHeight w:hRule="exact" w:val="77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103" w:right="67"/>
            </w:pPr>
            <w:r>
              <w:rPr>
                <w:b/>
                <w:color w:val="000000"/>
                <w:spacing w:val="-3"/>
              </w:rPr>
              <w:t>Kat</w:t>
            </w:r>
            <w:r>
              <w:rPr>
                <w:b/>
                <w:color w:val="000000"/>
                <w:spacing w:val="-2"/>
              </w:rPr>
              <w:t>kı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pacing w:val="-5"/>
              </w:rPr>
              <w:t>Dü</w:t>
            </w:r>
            <w:r>
              <w:rPr>
                <w:b/>
                <w:color w:val="000000"/>
                <w:spacing w:val="-4"/>
              </w:rPr>
              <w:t>zey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pacing w:val="-12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208"/>
            </w:pPr>
            <w:r>
              <w:rPr>
                <w:b/>
                <w:color w:val="000000"/>
                <w:spacing w:val="-8"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000000"/>
                <w:spacing w:val="-10"/>
              </w:rPr>
              <w:t>Çok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color w:val="000000"/>
                <w:spacing w:val="-10"/>
              </w:rPr>
              <w:t>DüĢük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206"/>
            </w:pPr>
            <w:r>
              <w:rPr>
                <w:b/>
                <w:color w:val="000000"/>
                <w:spacing w:val="-13"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color w:val="000000"/>
                <w:spacing w:val="-17"/>
              </w:rPr>
              <w:t>DüĢük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line="244" w:lineRule="auto"/>
              <w:ind w:left="206"/>
            </w:pPr>
            <w:r>
              <w:rPr>
                <w:b/>
                <w:color w:val="000000"/>
                <w:spacing w:val="-2"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Orta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206"/>
            </w:pPr>
            <w:r>
              <w:rPr>
                <w:b/>
                <w:color w:val="000000"/>
                <w:spacing w:val="-1"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Yüksek</w:t>
            </w:r>
          </w:p>
        </w:tc>
        <w:tc>
          <w:tcPr>
            <w:tcW w:w="2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206"/>
            </w:pPr>
            <w:r>
              <w:rPr>
                <w:b/>
                <w:color w:val="000000"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Çok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color w:val="000000"/>
              </w:rPr>
              <w:t>Yüksek</w:t>
            </w:r>
          </w:p>
        </w:tc>
      </w:tr>
    </w:tbl>
    <w:p w:rsidR="00D04DD7" w:rsidRDefault="00D04DD7" w:rsidP="00D04DD7">
      <w:pPr>
        <w:sectPr w:rsidR="00D04DD7" w:rsidSect="00D04DD7">
          <w:pgSz w:w="11906" w:h="16838"/>
          <w:pgMar w:top="0" w:right="0" w:bottom="0" w:left="0" w:header="0" w:footer="0" w:gutter="0"/>
          <w:cols w:space="720"/>
        </w:sectPr>
      </w:pPr>
    </w:p>
    <w:p w:rsidR="00D04DD7" w:rsidRDefault="00D04DD7" w:rsidP="00D04DD7">
      <w:pPr>
        <w:spacing w:line="200" w:lineRule="exact"/>
      </w:pPr>
    </w:p>
    <w:p w:rsidR="00D04DD7" w:rsidRDefault="00D04DD7" w:rsidP="00D04DD7">
      <w:pPr>
        <w:sectPr w:rsidR="00D04DD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04DD7" w:rsidRDefault="00D04DD7" w:rsidP="00D04DD7">
      <w:pPr>
        <w:spacing w:line="200" w:lineRule="exact"/>
      </w:pPr>
    </w:p>
    <w:p w:rsidR="00D04DD7" w:rsidRDefault="00D04DD7" w:rsidP="00D04DD7">
      <w:pPr>
        <w:sectPr w:rsidR="00D04DD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04DD7" w:rsidRDefault="00D04DD7" w:rsidP="00D04DD7">
      <w:pPr>
        <w:spacing w:line="200" w:lineRule="exact"/>
      </w:pPr>
    </w:p>
    <w:p w:rsidR="00D04DD7" w:rsidRDefault="00D04DD7" w:rsidP="00D04DD7"/>
    <w:p w:rsidR="00D04DD7" w:rsidRDefault="00D04DD7" w:rsidP="00D04DD7">
      <w:pPr>
        <w:sectPr w:rsidR="00D04DD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04DD7" w:rsidRDefault="00D04DD7" w:rsidP="00D04DD7">
      <w:pPr>
        <w:spacing w:line="230" w:lineRule="exact"/>
      </w:pPr>
    </w:p>
    <w:p w:rsidR="00D04DD7" w:rsidRDefault="00D04DD7" w:rsidP="00D04DD7">
      <w:pPr>
        <w:sectPr w:rsidR="00D04DD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04DD7" w:rsidRDefault="00D04DD7" w:rsidP="00D04DD7">
      <w:pPr>
        <w:ind w:left="4045"/>
        <w:rPr>
          <w:b/>
          <w:color w:val="000008"/>
          <w:spacing w:val="-7"/>
        </w:rPr>
      </w:pPr>
      <w:r>
        <w:rPr>
          <w:b/>
          <w:color w:val="000008"/>
          <w:spacing w:val="-8"/>
        </w:rPr>
        <w:t>Program</w:t>
      </w:r>
      <w:r>
        <w:rPr>
          <w:b/>
          <w:spacing w:val="-2"/>
        </w:rPr>
        <w:t xml:space="preserve"> </w:t>
      </w:r>
      <w:r>
        <w:rPr>
          <w:b/>
          <w:color w:val="000008"/>
          <w:spacing w:val="-6"/>
        </w:rPr>
        <w:t>Çıktıları</w:t>
      </w:r>
      <w:r>
        <w:rPr>
          <w:b/>
          <w:spacing w:val="-3"/>
        </w:rPr>
        <w:t xml:space="preserve"> </w:t>
      </w:r>
      <w:r>
        <w:rPr>
          <w:b/>
          <w:color w:val="000008"/>
          <w:spacing w:val="-5"/>
        </w:rPr>
        <w:t>ve</w:t>
      </w:r>
      <w:r>
        <w:rPr>
          <w:b/>
          <w:spacing w:val="-3"/>
        </w:rPr>
        <w:t xml:space="preserve"> </w:t>
      </w:r>
      <w:r>
        <w:rPr>
          <w:b/>
          <w:color w:val="000008"/>
          <w:spacing w:val="-6"/>
        </w:rPr>
        <w:t>İlgili</w:t>
      </w:r>
      <w:r>
        <w:rPr>
          <w:b/>
          <w:spacing w:val="-3"/>
        </w:rPr>
        <w:t xml:space="preserve"> </w:t>
      </w:r>
      <w:r>
        <w:rPr>
          <w:b/>
          <w:color w:val="000008"/>
          <w:spacing w:val="-6"/>
        </w:rPr>
        <w:t>Dersin</w:t>
      </w:r>
      <w:r>
        <w:rPr>
          <w:b/>
          <w:spacing w:val="-4"/>
        </w:rPr>
        <w:t xml:space="preserve"> İ</w:t>
      </w:r>
      <w:r>
        <w:rPr>
          <w:b/>
          <w:color w:val="000008"/>
          <w:spacing w:val="-7"/>
        </w:rPr>
        <w:t>likisi</w:t>
      </w:r>
    </w:p>
    <w:p w:rsidR="00D04DD7" w:rsidRDefault="00D04DD7" w:rsidP="00D04DD7">
      <w:pPr>
        <w:ind w:left="4045"/>
        <w:rPr>
          <w:b/>
          <w:color w:val="000008"/>
          <w:spacing w:val="-7"/>
        </w:rPr>
      </w:pPr>
    </w:p>
    <w:tbl>
      <w:tblPr>
        <w:tblW w:w="0" w:type="auto"/>
        <w:tblInd w:w="1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215"/>
        <w:gridCol w:w="1344"/>
        <w:gridCol w:w="1346"/>
        <w:gridCol w:w="1344"/>
        <w:gridCol w:w="1344"/>
        <w:gridCol w:w="1207"/>
      </w:tblGrid>
      <w:tr w:rsidR="00D04DD7" w:rsidTr="00B878A1">
        <w:trPr>
          <w:trHeight w:hRule="exact" w:val="340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line="244" w:lineRule="auto"/>
              <w:ind w:left="220"/>
            </w:pPr>
            <w:r>
              <w:rPr>
                <w:b/>
                <w:color w:val="000000"/>
                <w:spacing w:val="-4"/>
              </w:rPr>
              <w:t>De</w:t>
            </w:r>
            <w:r>
              <w:rPr>
                <w:b/>
                <w:color w:val="000000"/>
                <w:spacing w:val="-2"/>
              </w:rPr>
              <w:t>rs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before="72"/>
              <w:ind w:left="309"/>
            </w:pPr>
            <w:r>
              <w:rPr>
                <w:b/>
                <w:color w:val="000000"/>
                <w:spacing w:val="-4"/>
              </w:rPr>
              <w:t>PÇ1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before="72"/>
              <w:ind w:left="432"/>
            </w:pPr>
            <w:r>
              <w:rPr>
                <w:b/>
                <w:color w:val="000000"/>
                <w:spacing w:val="-4"/>
              </w:rPr>
              <w:t>PÇ2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before="72"/>
              <w:ind w:left="377"/>
            </w:pPr>
            <w:r>
              <w:rPr>
                <w:b/>
                <w:color w:val="000000"/>
                <w:spacing w:val="-4"/>
              </w:rPr>
              <w:t>PÇ3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before="72"/>
              <w:ind w:left="429"/>
            </w:pPr>
            <w:r>
              <w:rPr>
                <w:b/>
                <w:color w:val="000000"/>
                <w:spacing w:val="-4"/>
              </w:rPr>
              <w:t>PÇ4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before="72"/>
              <w:ind w:left="429"/>
            </w:pPr>
            <w:r>
              <w:rPr>
                <w:b/>
                <w:color w:val="000000"/>
                <w:spacing w:val="-4"/>
              </w:rPr>
              <w:t>PÇ5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spacing w:before="72"/>
              <w:ind w:left="300"/>
            </w:pPr>
            <w:r>
              <w:rPr>
                <w:b/>
                <w:color w:val="000000"/>
                <w:spacing w:val="-4"/>
              </w:rPr>
              <w:t>PÇ6</w:t>
            </w:r>
          </w:p>
        </w:tc>
      </w:tr>
      <w:tr w:rsidR="00D04DD7" w:rsidTr="00B878A1">
        <w:trPr>
          <w:trHeight w:hRule="exact" w:val="525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148" w:right="262"/>
            </w:pPr>
            <w:r>
              <w:rPr>
                <w:color w:val="000000"/>
                <w:spacing w:val="3"/>
              </w:rPr>
              <w:t>Olasılık</w:t>
            </w:r>
            <w:r>
              <w:rPr>
                <w:spacing w:val="-28"/>
              </w:rPr>
              <w:t xml:space="preserve"> </w:t>
            </w:r>
            <w:r>
              <w:rPr>
                <w:color w:val="000000"/>
                <w:spacing w:val="5"/>
              </w:rPr>
              <w:t>ve</w:t>
            </w:r>
            <w:r>
              <w:t xml:space="preserve"> </w:t>
            </w:r>
            <w:r>
              <w:rPr>
                <w:color w:val="000000"/>
                <w:spacing w:val="-1"/>
              </w:rPr>
              <w:t>İstatistik</w:t>
            </w:r>
            <w:r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2"/>
              </w:rPr>
              <w:t>II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424"/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14"/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492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12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612"/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DD7" w:rsidRDefault="00D04DD7" w:rsidP="00B878A1">
            <w:pPr>
              <w:ind w:left="586"/>
            </w:pPr>
            <w:r>
              <w:rPr>
                <w:color w:val="000000"/>
                <w:spacing w:val="-12"/>
              </w:rPr>
              <w:t>4</w:t>
            </w:r>
          </w:p>
        </w:tc>
      </w:tr>
    </w:tbl>
    <w:p w:rsidR="00D04DD7" w:rsidRDefault="00D04DD7" w:rsidP="00D04DD7"/>
    <w:p w:rsidR="00D04DD7" w:rsidRDefault="00D04DD7" w:rsidP="00D04DD7"/>
    <w:p w:rsidR="00D04DD7" w:rsidRDefault="00D04DD7" w:rsidP="00D04DD7">
      <w:pPr>
        <w:ind w:left="4045"/>
        <w:sectPr w:rsidR="00D04DD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04DD7" w:rsidRDefault="00D04DD7" w:rsidP="00D04DD7">
      <w:pPr>
        <w:tabs>
          <w:tab w:val="left" w:pos="2220"/>
        </w:tabs>
      </w:pPr>
    </w:p>
    <w:p w:rsidR="00D04DD7" w:rsidRPr="00D04DD7" w:rsidRDefault="00D04DD7" w:rsidP="00D04DD7">
      <w:pPr>
        <w:tabs>
          <w:tab w:val="left" w:pos="2220"/>
        </w:tabs>
        <w:sectPr w:rsidR="00D04DD7" w:rsidRPr="00D04DD7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ab/>
      </w:r>
    </w:p>
    <w:p w:rsidR="00C16DE7" w:rsidRDefault="00C16DE7" w:rsidP="00C16DE7"/>
    <w:sectPr w:rsidR="00C16DE7" w:rsidSect="00BA4C37">
      <w:headerReference w:type="default" r:id="rId9"/>
      <w:pgSz w:w="11910" w:h="16840"/>
      <w:pgMar w:top="426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A4" w:rsidRDefault="002104A4" w:rsidP="00BE3EE8">
      <w:r>
        <w:separator/>
      </w:r>
    </w:p>
  </w:endnote>
  <w:endnote w:type="continuationSeparator" w:id="0">
    <w:p w:rsidR="002104A4" w:rsidRDefault="002104A4" w:rsidP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A4" w:rsidRDefault="002104A4" w:rsidP="00BE3EE8">
      <w:r>
        <w:separator/>
      </w:r>
    </w:p>
  </w:footnote>
  <w:footnote w:type="continuationSeparator" w:id="0">
    <w:p w:rsidR="002104A4" w:rsidRDefault="002104A4" w:rsidP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8" w:rsidRDefault="00D82515">
    <w:pPr>
      <w:pStyle w:val="GvdeMetni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231140</wp:posOffset>
              </wp:positionV>
              <wp:extent cx="3025140" cy="196215"/>
              <wp:effectExtent l="3175" t="254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8" w:rsidRDefault="002104A4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18.2pt;width:23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" filled="f" stroked="f">
              <v:textbox inset="0,0,0,0">
                <w:txbxContent>
                  <w:p w:rsidR="00912D48" w:rsidRDefault="002104A4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7389"/>
    <w:multiLevelType w:val="hybridMultilevel"/>
    <w:tmpl w:val="3BB01CF0"/>
    <w:lvl w:ilvl="0" w:tplc="64626366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E084C454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4C5487B4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9DAC671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528056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07602FC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68A45E2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B3EC0F4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36E015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55822C83"/>
    <w:multiLevelType w:val="hybridMultilevel"/>
    <w:tmpl w:val="0546A91A"/>
    <w:lvl w:ilvl="0" w:tplc="F552FBC6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64A9F3A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E6DAF0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6C523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B7EBE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FE00CC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0654FE5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A712E38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4D214C8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62023F3C"/>
    <w:multiLevelType w:val="hybridMultilevel"/>
    <w:tmpl w:val="BA5AC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3E8"/>
    <w:multiLevelType w:val="hybridMultilevel"/>
    <w:tmpl w:val="06F0633A"/>
    <w:lvl w:ilvl="0" w:tplc="0902FAAE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506768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EBF600BC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887C89F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0CDA4568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0D5A9716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C1E615D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7AE8A85E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CDDA9E12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5" w15:restartNumberingAfterBreak="0">
    <w:nsid w:val="78325929"/>
    <w:multiLevelType w:val="hybridMultilevel"/>
    <w:tmpl w:val="F0E4E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0731"/>
    <w:multiLevelType w:val="hybridMultilevel"/>
    <w:tmpl w:val="CF6E4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E8"/>
    <w:rsid w:val="00012A63"/>
    <w:rsid w:val="00063D8E"/>
    <w:rsid w:val="000F2ABE"/>
    <w:rsid w:val="000F4A06"/>
    <w:rsid w:val="00101520"/>
    <w:rsid w:val="0017499A"/>
    <w:rsid w:val="0018128C"/>
    <w:rsid w:val="0018160B"/>
    <w:rsid w:val="0018313D"/>
    <w:rsid w:val="001C5526"/>
    <w:rsid w:val="001E2F1B"/>
    <w:rsid w:val="002104A4"/>
    <w:rsid w:val="00230794"/>
    <w:rsid w:val="00255D54"/>
    <w:rsid w:val="002960A8"/>
    <w:rsid w:val="002A6CB8"/>
    <w:rsid w:val="0037022C"/>
    <w:rsid w:val="0037569A"/>
    <w:rsid w:val="00383919"/>
    <w:rsid w:val="003968E3"/>
    <w:rsid w:val="003B17DE"/>
    <w:rsid w:val="003D6635"/>
    <w:rsid w:val="003D6F3D"/>
    <w:rsid w:val="003E4631"/>
    <w:rsid w:val="00400B75"/>
    <w:rsid w:val="00451A7C"/>
    <w:rsid w:val="004640EF"/>
    <w:rsid w:val="00465AB6"/>
    <w:rsid w:val="00495D96"/>
    <w:rsid w:val="005767F0"/>
    <w:rsid w:val="00584AA8"/>
    <w:rsid w:val="00625C7D"/>
    <w:rsid w:val="00632C81"/>
    <w:rsid w:val="006554BE"/>
    <w:rsid w:val="007820EB"/>
    <w:rsid w:val="00835B17"/>
    <w:rsid w:val="00845AD6"/>
    <w:rsid w:val="0085517A"/>
    <w:rsid w:val="00870E44"/>
    <w:rsid w:val="008768A1"/>
    <w:rsid w:val="008C7184"/>
    <w:rsid w:val="008D5D87"/>
    <w:rsid w:val="008E4D27"/>
    <w:rsid w:val="00901CCB"/>
    <w:rsid w:val="009A53B5"/>
    <w:rsid w:val="009B6EC8"/>
    <w:rsid w:val="00A31E35"/>
    <w:rsid w:val="00A6633F"/>
    <w:rsid w:val="00AF095A"/>
    <w:rsid w:val="00B1192E"/>
    <w:rsid w:val="00B206A4"/>
    <w:rsid w:val="00B319EA"/>
    <w:rsid w:val="00B57404"/>
    <w:rsid w:val="00B62B13"/>
    <w:rsid w:val="00B71B80"/>
    <w:rsid w:val="00BA4C37"/>
    <w:rsid w:val="00BE3EE8"/>
    <w:rsid w:val="00C076FC"/>
    <w:rsid w:val="00C166D8"/>
    <w:rsid w:val="00C16DE7"/>
    <w:rsid w:val="00C24542"/>
    <w:rsid w:val="00C72606"/>
    <w:rsid w:val="00C94F93"/>
    <w:rsid w:val="00CC4DFD"/>
    <w:rsid w:val="00CE4841"/>
    <w:rsid w:val="00D04DD7"/>
    <w:rsid w:val="00D57263"/>
    <w:rsid w:val="00D82515"/>
    <w:rsid w:val="00DA261F"/>
    <w:rsid w:val="00DD5585"/>
    <w:rsid w:val="00DD7D24"/>
    <w:rsid w:val="00E01701"/>
    <w:rsid w:val="00E32456"/>
    <w:rsid w:val="00E763D9"/>
    <w:rsid w:val="00E84D31"/>
    <w:rsid w:val="00E965E2"/>
    <w:rsid w:val="00EC2021"/>
    <w:rsid w:val="00ED25A8"/>
    <w:rsid w:val="00EF0EAB"/>
    <w:rsid w:val="00EF5787"/>
    <w:rsid w:val="00F25DD2"/>
    <w:rsid w:val="00F54180"/>
    <w:rsid w:val="00FB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4EDDF-0A1E-4349-BE0C-90B9CAD5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EE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EE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3EE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EE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qFormat/>
    <w:rsid w:val="00BE3EE8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30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230794"/>
    <w:rPr>
      <w:b/>
      <w:bCs/>
    </w:rPr>
  </w:style>
  <w:style w:type="table" w:styleId="TabloKlavuzu">
    <w:name w:val="Table Grid"/>
    <w:basedOn w:val="NormalTablo"/>
    <w:uiPriority w:val="59"/>
    <w:rsid w:val="002307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8128C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character" w:customStyle="1" w:styleId="fontstyle01">
    <w:name w:val="fontstyle01"/>
    <w:basedOn w:val="VarsaylanParagrafYazTipi"/>
    <w:rsid w:val="0018128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F5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danli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F074-B314-4F66-8A25-6EEE4450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FEYZI</cp:lastModifiedBy>
  <cp:revision>2</cp:revision>
  <cp:lastPrinted>2019-10-02T10:16:00Z</cp:lastPrinted>
  <dcterms:created xsi:type="dcterms:W3CDTF">2021-02-12T12:46:00Z</dcterms:created>
  <dcterms:modified xsi:type="dcterms:W3CDTF">2021-02-12T12:46:00Z</dcterms:modified>
</cp:coreProperties>
</file>